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39" w:rsidRDefault="00886FEF" w:rsidP="00746A6E">
      <w:pPr>
        <w:snapToGrid w:val="0"/>
        <w:spacing w:beforeLines="50" w:before="180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color w:val="000000"/>
          <w:sz w:val="36"/>
          <w:szCs w:val="36"/>
        </w:rPr>
        <w:t>臺南市立永仁高級中學</w:t>
      </w:r>
      <w:r w:rsidR="00504D89">
        <w:rPr>
          <w:rFonts w:eastAsia="標楷體"/>
          <w:b/>
          <w:color w:val="000000"/>
          <w:sz w:val="36"/>
          <w:szCs w:val="36"/>
        </w:rPr>
        <w:t>1</w:t>
      </w:r>
      <w:r w:rsidR="00504D89">
        <w:rPr>
          <w:rFonts w:eastAsia="標楷體" w:hint="eastAsia"/>
          <w:b/>
          <w:color w:val="000000"/>
          <w:sz w:val="36"/>
          <w:szCs w:val="36"/>
        </w:rPr>
        <w:t>10</w:t>
      </w:r>
      <w:r w:rsidR="003D5241">
        <w:rPr>
          <w:rFonts w:eastAsia="標楷體" w:hint="eastAsia"/>
          <w:b/>
          <w:color w:val="000000"/>
          <w:sz w:val="36"/>
          <w:szCs w:val="36"/>
        </w:rPr>
        <w:t>學年度</w:t>
      </w:r>
      <w:r w:rsidR="00A87239">
        <w:rPr>
          <w:rFonts w:eastAsia="標楷體" w:hint="eastAsia"/>
          <w:b/>
          <w:color w:val="000000"/>
          <w:sz w:val="36"/>
          <w:szCs w:val="36"/>
        </w:rPr>
        <w:t>第二學期</w:t>
      </w:r>
    </w:p>
    <w:p w:rsidR="003D5241" w:rsidRDefault="00504D89" w:rsidP="00504D89">
      <w:pPr>
        <w:snapToGrid w:val="0"/>
        <w:spacing w:beforeLines="50" w:before="18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高中部</w:t>
      </w:r>
      <w:r w:rsidR="003D5241">
        <w:rPr>
          <w:rFonts w:eastAsia="標楷體" w:hint="eastAsia"/>
          <w:b/>
          <w:color w:val="000000"/>
          <w:sz w:val="36"/>
          <w:szCs w:val="36"/>
        </w:rPr>
        <w:t>第</w:t>
      </w:r>
      <w:r w:rsidR="00982CB0">
        <w:rPr>
          <w:rFonts w:eastAsia="標楷體" w:hint="eastAsia"/>
          <w:b/>
          <w:color w:val="000000"/>
          <w:sz w:val="36"/>
          <w:szCs w:val="36"/>
        </w:rPr>
        <w:t>2</w:t>
      </w:r>
      <w:r w:rsidR="003D5241">
        <w:rPr>
          <w:rFonts w:eastAsia="標楷體" w:hint="eastAsia"/>
          <w:b/>
          <w:color w:val="000000"/>
          <w:sz w:val="36"/>
          <w:szCs w:val="36"/>
        </w:rPr>
        <w:t>次</w:t>
      </w:r>
      <w:r w:rsidR="00A87239">
        <w:rPr>
          <w:rFonts w:eastAsia="標楷體" w:hint="eastAsia"/>
          <w:b/>
          <w:color w:val="000000"/>
          <w:sz w:val="36"/>
          <w:szCs w:val="36"/>
        </w:rPr>
        <w:t>分科測驗</w:t>
      </w:r>
      <w:r w:rsidR="003D5241">
        <w:rPr>
          <w:rFonts w:eastAsia="標楷體" w:hint="eastAsia"/>
          <w:b/>
          <w:color w:val="000000"/>
          <w:sz w:val="36"/>
          <w:szCs w:val="36"/>
        </w:rPr>
        <w:t>模擬考</w:t>
      </w:r>
      <w:r w:rsidR="00A87239">
        <w:rPr>
          <w:rFonts w:eastAsia="標楷體" w:hint="eastAsia"/>
          <w:b/>
          <w:color w:val="000000"/>
          <w:sz w:val="36"/>
          <w:szCs w:val="36"/>
        </w:rPr>
        <w:t>考程表</w:t>
      </w:r>
    </w:p>
    <w:tbl>
      <w:tblPr>
        <w:tblW w:w="94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24"/>
        <w:gridCol w:w="2290"/>
        <w:gridCol w:w="2436"/>
        <w:gridCol w:w="2290"/>
      </w:tblGrid>
      <w:tr w:rsidR="003D5241" w:rsidTr="006010E1">
        <w:trPr>
          <w:trHeight w:val="493"/>
          <w:jc w:val="center"/>
        </w:trPr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3D5241" w:rsidRDefault="003D5241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時間</w:t>
            </w:r>
            <w:r>
              <w:rPr>
                <w:rFonts w:eastAsia="標楷體"/>
                <w:color w:val="000000"/>
              </w:rPr>
              <w:t xml:space="preserve">         </w:t>
            </w:r>
            <w:r>
              <w:rPr>
                <w:rFonts w:eastAsia="標楷體" w:hint="eastAsia"/>
                <w:color w:val="000000"/>
              </w:rPr>
              <w:t>日期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241" w:rsidRDefault="003D5241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1</w:t>
            </w:r>
            <w:r w:rsidR="00504D89">
              <w:rPr>
                <w:rFonts w:eastAsia="標楷體" w:hint="eastAsia"/>
                <w:color w:val="000000"/>
                <w:sz w:val="32"/>
              </w:rPr>
              <w:t>1</w:t>
            </w:r>
            <w:r w:rsidR="00A87239">
              <w:rPr>
                <w:rFonts w:eastAsia="標楷體" w:hint="eastAsia"/>
                <w:color w:val="000000"/>
                <w:sz w:val="32"/>
              </w:rPr>
              <w:t>1/</w:t>
            </w:r>
            <w:r w:rsidR="00982CB0">
              <w:rPr>
                <w:rFonts w:eastAsia="標楷體" w:hint="eastAsia"/>
                <w:color w:val="000000"/>
                <w:sz w:val="32"/>
              </w:rPr>
              <w:t>4</w:t>
            </w:r>
            <w:r w:rsidR="00A87239">
              <w:rPr>
                <w:rFonts w:eastAsia="標楷體" w:hint="eastAsia"/>
                <w:color w:val="000000"/>
                <w:sz w:val="32"/>
              </w:rPr>
              <w:t>/</w:t>
            </w:r>
            <w:r w:rsidR="00982CB0">
              <w:rPr>
                <w:rFonts w:eastAsia="標楷體" w:hint="eastAsia"/>
                <w:color w:val="000000"/>
                <w:sz w:val="32"/>
              </w:rPr>
              <w:t>7</w:t>
            </w:r>
            <w:r w:rsidR="00A87239">
              <w:rPr>
                <w:rFonts w:eastAsia="標楷體" w:hint="eastAsia"/>
                <w:color w:val="000000"/>
                <w:sz w:val="32"/>
              </w:rPr>
              <w:t xml:space="preserve"> </w:t>
            </w:r>
            <w:r>
              <w:rPr>
                <w:rFonts w:eastAsia="標楷體"/>
                <w:color w:val="000000"/>
                <w:sz w:val="32"/>
              </w:rPr>
              <w:t>(</w:t>
            </w:r>
            <w:r w:rsidR="00982CB0">
              <w:rPr>
                <w:rFonts w:eastAsia="標楷體" w:hint="eastAsia"/>
                <w:color w:val="000000"/>
                <w:sz w:val="32"/>
              </w:rPr>
              <w:t>四</w:t>
            </w:r>
            <w:r>
              <w:rPr>
                <w:rFonts w:eastAsia="標楷體"/>
                <w:color w:val="000000"/>
                <w:sz w:val="32"/>
              </w:rPr>
              <w:t>)</w:t>
            </w:r>
          </w:p>
          <w:p w:rsidR="00A87239" w:rsidRDefault="00A87239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604</w:t>
            </w:r>
            <w:r>
              <w:rPr>
                <w:rFonts w:eastAsia="標楷體" w:hint="eastAsia"/>
                <w:color w:val="000000"/>
                <w:sz w:val="32"/>
              </w:rPr>
              <w:t>班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3D5241" w:rsidRDefault="003D5241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時間</w:t>
            </w:r>
            <w:r>
              <w:rPr>
                <w:rFonts w:eastAsia="標楷體"/>
                <w:color w:val="000000"/>
              </w:rPr>
              <w:t xml:space="preserve">         </w:t>
            </w:r>
            <w:r>
              <w:rPr>
                <w:rFonts w:eastAsia="標楷體" w:hint="eastAsia"/>
                <w:color w:val="000000"/>
              </w:rPr>
              <w:t>日期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241" w:rsidRDefault="00A87239" w:rsidP="008C57BC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111/</w:t>
            </w:r>
            <w:r w:rsidR="00982CB0">
              <w:rPr>
                <w:rFonts w:eastAsia="標楷體" w:hint="eastAsia"/>
                <w:color w:val="000000"/>
                <w:sz w:val="32"/>
              </w:rPr>
              <w:t>4</w:t>
            </w:r>
            <w:r>
              <w:rPr>
                <w:rFonts w:eastAsia="標楷體" w:hint="eastAsia"/>
                <w:color w:val="000000"/>
                <w:sz w:val="32"/>
              </w:rPr>
              <w:t>/</w:t>
            </w:r>
            <w:r w:rsidR="00982CB0">
              <w:rPr>
                <w:rFonts w:eastAsia="標楷體" w:hint="eastAsia"/>
                <w:color w:val="000000"/>
                <w:sz w:val="32"/>
              </w:rPr>
              <w:t>8</w:t>
            </w:r>
            <w:r w:rsidR="003D5241">
              <w:rPr>
                <w:rFonts w:eastAsia="標楷體"/>
                <w:color w:val="000000"/>
                <w:sz w:val="32"/>
              </w:rPr>
              <w:t xml:space="preserve"> (</w:t>
            </w:r>
            <w:r w:rsidR="00982CB0">
              <w:rPr>
                <w:rFonts w:eastAsia="標楷體" w:hint="eastAsia"/>
                <w:color w:val="000000"/>
                <w:sz w:val="32"/>
              </w:rPr>
              <w:t>五</w:t>
            </w:r>
            <w:r w:rsidR="003D5241">
              <w:rPr>
                <w:rFonts w:eastAsia="標楷體"/>
                <w:color w:val="000000"/>
                <w:sz w:val="32"/>
              </w:rPr>
              <w:t>)</w:t>
            </w:r>
          </w:p>
          <w:p w:rsidR="00A87239" w:rsidRDefault="00A87239" w:rsidP="008C57BC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601-603</w:t>
            </w:r>
            <w:r>
              <w:rPr>
                <w:rFonts w:eastAsia="標楷體" w:hint="eastAsia"/>
                <w:color w:val="000000"/>
                <w:sz w:val="32"/>
              </w:rPr>
              <w:t>班</w:t>
            </w:r>
          </w:p>
        </w:tc>
      </w:tr>
      <w:tr w:rsidR="006010E1" w:rsidTr="006010E1">
        <w:trPr>
          <w:trHeight w:val="493"/>
          <w:jc w:val="center"/>
        </w:trPr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  <w:tl2br w:val="nil"/>
            </w:tcBorders>
            <w:vAlign w:val="center"/>
          </w:tcPr>
          <w:p w:rsidR="006010E1" w:rsidRPr="006010E1" w:rsidRDefault="006010E1" w:rsidP="006010E1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010E1">
              <w:rPr>
                <w:rFonts w:eastAsia="標楷體" w:hint="eastAsia"/>
                <w:b/>
                <w:color w:val="000000"/>
              </w:rPr>
              <w:t>考試地點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6010E1" w:rsidRPr="006010E1" w:rsidRDefault="006010E1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</w:rPr>
            </w:pPr>
            <w:r w:rsidRPr="006010E1">
              <w:rPr>
                <w:rFonts w:eastAsia="標楷體" w:hint="eastAsia"/>
                <w:b/>
                <w:color w:val="000000"/>
                <w:sz w:val="32"/>
              </w:rPr>
              <w:t>生涯教室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  <w:tl2br w:val="nil"/>
            </w:tcBorders>
            <w:vAlign w:val="center"/>
          </w:tcPr>
          <w:p w:rsidR="006010E1" w:rsidRPr="006010E1" w:rsidRDefault="006010E1" w:rsidP="006010E1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6010E1">
              <w:rPr>
                <w:rFonts w:eastAsia="標楷體" w:hint="eastAsia"/>
                <w:b/>
                <w:color w:val="000000"/>
              </w:rPr>
              <w:t>考試地點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6010E1" w:rsidRPr="006010E1" w:rsidRDefault="006010E1" w:rsidP="008C57BC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</w:rPr>
            </w:pPr>
            <w:r w:rsidRPr="006010E1">
              <w:rPr>
                <w:rFonts w:eastAsia="標楷體" w:hint="eastAsia"/>
                <w:b/>
                <w:color w:val="000000"/>
                <w:sz w:val="32"/>
              </w:rPr>
              <w:t>多功能教室</w:t>
            </w:r>
          </w:p>
        </w:tc>
      </w:tr>
      <w:tr w:rsidR="00A87239" w:rsidTr="00E34322">
        <w:trPr>
          <w:trHeight w:val="397"/>
          <w:jc w:val="center"/>
        </w:trPr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08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00-08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25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自習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08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00-08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25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自習</w:t>
            </w:r>
          </w:p>
        </w:tc>
      </w:tr>
      <w:tr w:rsidR="00A87239" w:rsidTr="00E34322">
        <w:trPr>
          <w:trHeight w:val="397"/>
          <w:jc w:val="center"/>
        </w:trPr>
        <w:tc>
          <w:tcPr>
            <w:tcW w:w="2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08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25</w:t>
            </w:r>
            <w:r>
              <w:rPr>
                <w:rFonts w:eastAsia="標楷體"/>
                <w:color w:val="000000"/>
                <w:sz w:val="32"/>
              </w:rPr>
              <w:t>-08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30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預備鈴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08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25</w:t>
            </w:r>
            <w:r>
              <w:rPr>
                <w:rFonts w:eastAsia="標楷體"/>
                <w:color w:val="000000"/>
                <w:sz w:val="32"/>
              </w:rPr>
              <w:t>-08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30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預備鈴</w:t>
            </w:r>
          </w:p>
        </w:tc>
      </w:tr>
      <w:tr w:rsidR="00A87239" w:rsidTr="0044434E">
        <w:trPr>
          <w:trHeight w:val="567"/>
          <w:jc w:val="center"/>
        </w:trPr>
        <w:tc>
          <w:tcPr>
            <w:tcW w:w="2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08</w:t>
            </w:r>
            <w:r>
              <w:rPr>
                <w:rFonts w:eastAsia="標楷體" w:hint="eastAsia"/>
                <w:b/>
                <w:color w:val="000000"/>
                <w:sz w:val="32"/>
              </w:rPr>
              <w:t>：</w:t>
            </w:r>
            <w:r>
              <w:rPr>
                <w:rFonts w:eastAsia="標楷體" w:hint="eastAsia"/>
                <w:b/>
                <w:color w:val="000000"/>
                <w:sz w:val="32"/>
              </w:rPr>
              <w:t>30</w:t>
            </w:r>
            <w:r>
              <w:rPr>
                <w:rFonts w:eastAsia="標楷體"/>
                <w:b/>
                <w:color w:val="000000"/>
                <w:sz w:val="32"/>
              </w:rPr>
              <w:t>-09</w:t>
            </w:r>
            <w:r>
              <w:rPr>
                <w:rFonts w:eastAsia="標楷體" w:hint="eastAsia"/>
                <w:b/>
                <w:color w:val="000000"/>
                <w:sz w:val="32"/>
              </w:rPr>
              <w:t>：</w:t>
            </w:r>
            <w:r>
              <w:rPr>
                <w:rFonts w:eastAsia="標楷體" w:hint="eastAsia"/>
                <w:b/>
                <w:color w:val="000000"/>
                <w:sz w:val="32"/>
              </w:rPr>
              <w:t>50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  <w:hideMark/>
          </w:tcPr>
          <w:p w:rsidR="00A87239" w:rsidRPr="00A87239" w:rsidRDefault="00A87239" w:rsidP="00A87239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A87239">
              <w:rPr>
                <w:rFonts w:eastAsia="標楷體" w:hint="eastAsia"/>
                <w:b/>
                <w:color w:val="000000"/>
                <w:sz w:val="32"/>
                <w:szCs w:val="32"/>
              </w:rPr>
              <w:t>數學甲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08</w:t>
            </w:r>
            <w:r>
              <w:rPr>
                <w:rFonts w:eastAsia="標楷體" w:hint="eastAsia"/>
                <w:b/>
                <w:color w:val="000000"/>
                <w:sz w:val="32"/>
              </w:rPr>
              <w:t>：</w:t>
            </w:r>
            <w:r>
              <w:rPr>
                <w:rFonts w:eastAsia="標楷體" w:hint="eastAsia"/>
                <w:b/>
                <w:color w:val="000000"/>
                <w:sz w:val="32"/>
              </w:rPr>
              <w:t>30</w:t>
            </w:r>
            <w:r>
              <w:rPr>
                <w:rFonts w:eastAsia="標楷體"/>
                <w:b/>
                <w:color w:val="000000"/>
                <w:sz w:val="32"/>
              </w:rPr>
              <w:t>-09</w:t>
            </w:r>
            <w:r>
              <w:rPr>
                <w:rFonts w:eastAsia="標楷體" w:hint="eastAsia"/>
                <w:b/>
                <w:color w:val="000000"/>
                <w:sz w:val="32"/>
              </w:rPr>
              <w:t>：</w:t>
            </w:r>
            <w:r>
              <w:rPr>
                <w:rFonts w:eastAsia="標楷體" w:hint="eastAsia"/>
                <w:b/>
                <w:color w:val="000000"/>
                <w:sz w:val="32"/>
              </w:rPr>
              <w:t>50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  <w:hideMark/>
          </w:tcPr>
          <w:p w:rsidR="00A87239" w:rsidRPr="00A87239" w:rsidRDefault="00A87239" w:rsidP="00A87239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歷史</w:t>
            </w:r>
          </w:p>
        </w:tc>
      </w:tr>
      <w:tr w:rsidR="00A87239" w:rsidTr="00E34322">
        <w:trPr>
          <w:trHeight w:val="397"/>
          <w:jc w:val="center"/>
        </w:trPr>
        <w:tc>
          <w:tcPr>
            <w:tcW w:w="2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09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50</w:t>
            </w:r>
            <w:r>
              <w:rPr>
                <w:rFonts w:eastAsia="標楷體"/>
                <w:color w:val="000000"/>
                <w:sz w:val="32"/>
              </w:rPr>
              <w:t>-</w:t>
            </w:r>
            <w:r>
              <w:rPr>
                <w:rFonts w:eastAsia="標楷體" w:hint="eastAsia"/>
                <w:color w:val="000000"/>
                <w:sz w:val="32"/>
              </w:rPr>
              <w:t>10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00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休息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09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50</w:t>
            </w:r>
            <w:r>
              <w:rPr>
                <w:rFonts w:eastAsia="標楷體"/>
                <w:color w:val="000000"/>
                <w:sz w:val="32"/>
              </w:rPr>
              <w:t>-</w:t>
            </w:r>
            <w:r>
              <w:rPr>
                <w:rFonts w:eastAsia="標楷體" w:hint="eastAsia"/>
                <w:color w:val="000000"/>
                <w:sz w:val="32"/>
              </w:rPr>
              <w:t>10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00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休息</w:t>
            </w:r>
          </w:p>
        </w:tc>
      </w:tr>
      <w:tr w:rsidR="00A87239" w:rsidTr="00E34322">
        <w:trPr>
          <w:trHeight w:val="397"/>
          <w:jc w:val="center"/>
        </w:trPr>
        <w:tc>
          <w:tcPr>
            <w:tcW w:w="2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10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00-10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25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自習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10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00-10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25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自習</w:t>
            </w:r>
          </w:p>
        </w:tc>
      </w:tr>
      <w:tr w:rsidR="00A87239" w:rsidTr="00E34322">
        <w:trPr>
          <w:trHeight w:val="397"/>
          <w:jc w:val="center"/>
        </w:trPr>
        <w:tc>
          <w:tcPr>
            <w:tcW w:w="2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10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25</w:t>
            </w:r>
            <w:r>
              <w:rPr>
                <w:rFonts w:eastAsia="標楷體"/>
                <w:color w:val="000000"/>
                <w:sz w:val="32"/>
              </w:rPr>
              <w:t>-10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30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預備鈴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10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25</w:t>
            </w:r>
            <w:r>
              <w:rPr>
                <w:rFonts w:eastAsia="標楷體"/>
                <w:color w:val="000000"/>
                <w:sz w:val="32"/>
              </w:rPr>
              <w:t>-10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30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預備鈴</w:t>
            </w:r>
          </w:p>
        </w:tc>
      </w:tr>
      <w:tr w:rsidR="00A87239" w:rsidTr="0044434E">
        <w:trPr>
          <w:trHeight w:val="567"/>
          <w:jc w:val="center"/>
        </w:trPr>
        <w:tc>
          <w:tcPr>
            <w:tcW w:w="2424" w:type="dxa"/>
            <w:tcBorders>
              <w:top w:val="single" w:sz="6" w:space="0" w:color="auto"/>
              <w:left w:val="single" w:sz="18" w:space="0" w:color="auto"/>
              <w:bottom w:val="double" w:sz="18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10</w:t>
            </w:r>
            <w:r>
              <w:rPr>
                <w:rFonts w:eastAsia="標楷體" w:hint="eastAsia"/>
                <w:b/>
                <w:color w:val="000000"/>
                <w:sz w:val="32"/>
              </w:rPr>
              <w:t>：</w:t>
            </w:r>
            <w:r>
              <w:rPr>
                <w:rFonts w:eastAsia="標楷體" w:hint="eastAsia"/>
                <w:b/>
                <w:color w:val="000000"/>
                <w:sz w:val="32"/>
              </w:rPr>
              <w:t>30</w:t>
            </w:r>
            <w:r>
              <w:rPr>
                <w:rFonts w:eastAsia="標楷體"/>
                <w:b/>
                <w:color w:val="000000"/>
                <w:sz w:val="32"/>
              </w:rPr>
              <w:t>-11</w:t>
            </w:r>
            <w:r>
              <w:rPr>
                <w:rFonts w:eastAsia="標楷體" w:hint="eastAsia"/>
                <w:b/>
                <w:color w:val="000000"/>
                <w:sz w:val="32"/>
              </w:rPr>
              <w:t>：</w:t>
            </w:r>
            <w:r>
              <w:rPr>
                <w:rFonts w:eastAsia="標楷體"/>
                <w:b/>
                <w:color w:val="000000"/>
                <w:sz w:val="32"/>
              </w:rPr>
              <w:t>50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 w:hint="eastAsia"/>
                <w:b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18" w:space="0" w:color="auto"/>
              <w:bottom w:val="double" w:sz="18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10</w:t>
            </w:r>
            <w:r>
              <w:rPr>
                <w:rFonts w:eastAsia="標楷體" w:hint="eastAsia"/>
                <w:b/>
                <w:color w:val="000000"/>
                <w:sz w:val="32"/>
              </w:rPr>
              <w:t>：</w:t>
            </w:r>
            <w:r>
              <w:rPr>
                <w:rFonts w:eastAsia="標楷體" w:hint="eastAsia"/>
                <w:b/>
                <w:color w:val="000000"/>
                <w:sz w:val="32"/>
              </w:rPr>
              <w:t>30</w:t>
            </w:r>
            <w:r>
              <w:rPr>
                <w:rFonts w:eastAsia="標楷體"/>
                <w:b/>
                <w:color w:val="000000"/>
                <w:sz w:val="32"/>
              </w:rPr>
              <w:t>-11</w:t>
            </w:r>
            <w:r>
              <w:rPr>
                <w:rFonts w:eastAsia="標楷體" w:hint="eastAsia"/>
                <w:b/>
                <w:color w:val="000000"/>
                <w:sz w:val="32"/>
              </w:rPr>
              <w:t>：</w:t>
            </w:r>
            <w:r>
              <w:rPr>
                <w:rFonts w:eastAsia="標楷體"/>
                <w:b/>
                <w:color w:val="000000"/>
                <w:sz w:val="32"/>
              </w:rPr>
              <w:t>50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 w:hint="eastAsia"/>
                <w:b/>
                <w:color w:val="000000"/>
                <w:sz w:val="36"/>
                <w:szCs w:val="36"/>
              </w:rPr>
              <w:t>地理</w:t>
            </w:r>
          </w:p>
        </w:tc>
      </w:tr>
      <w:tr w:rsidR="00A87239" w:rsidTr="00E34322">
        <w:trPr>
          <w:trHeight w:val="397"/>
          <w:jc w:val="center"/>
        </w:trPr>
        <w:tc>
          <w:tcPr>
            <w:tcW w:w="2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13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05</w:t>
            </w:r>
            <w:r>
              <w:rPr>
                <w:rFonts w:eastAsia="標楷體"/>
                <w:color w:val="000000"/>
                <w:sz w:val="32"/>
              </w:rPr>
              <w:t>-1</w:t>
            </w:r>
            <w:r>
              <w:rPr>
                <w:rFonts w:eastAsia="標楷體" w:hint="eastAsia"/>
                <w:color w:val="000000"/>
                <w:sz w:val="32"/>
              </w:rPr>
              <w:t>3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30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自習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13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05</w:t>
            </w:r>
            <w:r>
              <w:rPr>
                <w:rFonts w:eastAsia="標楷體"/>
                <w:color w:val="000000"/>
                <w:sz w:val="32"/>
              </w:rPr>
              <w:t>-1</w:t>
            </w:r>
            <w:r>
              <w:rPr>
                <w:rFonts w:eastAsia="標楷體" w:hint="eastAsia"/>
                <w:color w:val="000000"/>
                <w:sz w:val="32"/>
              </w:rPr>
              <w:t>3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30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自習</w:t>
            </w:r>
          </w:p>
        </w:tc>
      </w:tr>
      <w:tr w:rsidR="00A87239" w:rsidTr="00E34322">
        <w:trPr>
          <w:trHeight w:val="397"/>
          <w:jc w:val="center"/>
        </w:trPr>
        <w:tc>
          <w:tcPr>
            <w:tcW w:w="2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13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30</w:t>
            </w:r>
            <w:r>
              <w:rPr>
                <w:rFonts w:eastAsia="標楷體"/>
                <w:color w:val="000000"/>
                <w:sz w:val="32"/>
              </w:rPr>
              <w:t>-1</w:t>
            </w:r>
            <w:r>
              <w:rPr>
                <w:rFonts w:eastAsia="標楷體" w:hint="eastAsia"/>
                <w:color w:val="000000"/>
                <w:sz w:val="32"/>
              </w:rPr>
              <w:t>3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35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預備鈴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13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30</w:t>
            </w:r>
            <w:r>
              <w:rPr>
                <w:rFonts w:eastAsia="標楷體"/>
                <w:color w:val="000000"/>
                <w:sz w:val="32"/>
              </w:rPr>
              <w:t>-1</w:t>
            </w:r>
            <w:r>
              <w:rPr>
                <w:rFonts w:eastAsia="標楷體" w:hint="eastAsia"/>
                <w:color w:val="000000"/>
                <w:sz w:val="32"/>
              </w:rPr>
              <w:t>3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35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預備鈴</w:t>
            </w:r>
          </w:p>
        </w:tc>
      </w:tr>
      <w:tr w:rsidR="00A87239" w:rsidTr="0044434E">
        <w:trPr>
          <w:trHeight w:val="567"/>
          <w:jc w:val="center"/>
        </w:trPr>
        <w:tc>
          <w:tcPr>
            <w:tcW w:w="2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13</w:t>
            </w:r>
            <w:r>
              <w:rPr>
                <w:rFonts w:eastAsia="標楷體" w:hint="eastAsia"/>
                <w:b/>
                <w:color w:val="000000"/>
                <w:sz w:val="32"/>
              </w:rPr>
              <w:t>：</w:t>
            </w:r>
            <w:r>
              <w:rPr>
                <w:rFonts w:eastAsia="標楷體" w:hint="eastAsia"/>
                <w:b/>
                <w:color w:val="000000"/>
                <w:sz w:val="32"/>
              </w:rPr>
              <w:t>35</w:t>
            </w:r>
            <w:r>
              <w:rPr>
                <w:rFonts w:eastAsia="標楷體"/>
                <w:b/>
                <w:color w:val="000000"/>
                <w:sz w:val="32"/>
              </w:rPr>
              <w:t>-</w:t>
            </w:r>
            <w:r>
              <w:rPr>
                <w:rFonts w:eastAsia="標楷體" w:hint="eastAsia"/>
                <w:b/>
                <w:color w:val="000000"/>
                <w:sz w:val="32"/>
              </w:rPr>
              <w:t>14</w:t>
            </w:r>
            <w:r>
              <w:rPr>
                <w:rFonts w:eastAsia="標楷體" w:hint="eastAsia"/>
                <w:b/>
                <w:color w:val="000000"/>
                <w:sz w:val="32"/>
              </w:rPr>
              <w:t>：</w:t>
            </w:r>
            <w:r>
              <w:rPr>
                <w:rFonts w:eastAsia="標楷體" w:hint="eastAsia"/>
                <w:b/>
                <w:color w:val="000000"/>
                <w:sz w:val="32"/>
              </w:rPr>
              <w:t>55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b/>
                <w:color w:val="000000"/>
                <w:sz w:val="40"/>
                <w:szCs w:val="40"/>
              </w:rPr>
              <w:t>化學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13</w:t>
            </w:r>
            <w:r>
              <w:rPr>
                <w:rFonts w:eastAsia="標楷體" w:hint="eastAsia"/>
                <w:b/>
                <w:color w:val="000000"/>
                <w:sz w:val="32"/>
              </w:rPr>
              <w:t>：</w:t>
            </w:r>
            <w:r>
              <w:rPr>
                <w:rFonts w:eastAsia="標楷體" w:hint="eastAsia"/>
                <w:b/>
                <w:color w:val="000000"/>
                <w:sz w:val="32"/>
              </w:rPr>
              <w:t>35</w:t>
            </w:r>
            <w:r>
              <w:rPr>
                <w:rFonts w:eastAsia="標楷體"/>
                <w:b/>
                <w:color w:val="000000"/>
                <w:sz w:val="32"/>
              </w:rPr>
              <w:t>-</w:t>
            </w:r>
            <w:r>
              <w:rPr>
                <w:rFonts w:eastAsia="標楷體" w:hint="eastAsia"/>
                <w:b/>
                <w:color w:val="000000"/>
                <w:sz w:val="32"/>
              </w:rPr>
              <w:t>14</w:t>
            </w:r>
            <w:r>
              <w:rPr>
                <w:rFonts w:eastAsia="標楷體" w:hint="eastAsia"/>
                <w:b/>
                <w:color w:val="000000"/>
                <w:sz w:val="32"/>
              </w:rPr>
              <w:t>：</w:t>
            </w:r>
            <w:r>
              <w:rPr>
                <w:rFonts w:eastAsia="標楷體" w:hint="eastAsia"/>
                <w:b/>
                <w:color w:val="000000"/>
                <w:sz w:val="32"/>
              </w:rPr>
              <w:t>55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:rsidR="00A87239" w:rsidRDefault="00A87239" w:rsidP="00A87239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 w:rsidRPr="00A87239">
              <w:rPr>
                <w:rFonts w:eastAsia="標楷體" w:hint="eastAsia"/>
                <w:b/>
                <w:color w:val="000000"/>
                <w:sz w:val="36"/>
                <w:szCs w:val="36"/>
              </w:rPr>
              <w:t>公民與社會</w:t>
            </w:r>
          </w:p>
        </w:tc>
      </w:tr>
      <w:tr w:rsidR="00CD4A34" w:rsidTr="00E34322">
        <w:trPr>
          <w:trHeight w:val="397"/>
          <w:jc w:val="center"/>
        </w:trPr>
        <w:tc>
          <w:tcPr>
            <w:tcW w:w="2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A34" w:rsidRPr="006334FB" w:rsidRDefault="00CD4A34" w:rsidP="006334FB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  <w:r w:rsidR="00A87239">
              <w:rPr>
                <w:rFonts w:eastAsia="標楷體" w:hint="eastAsia"/>
                <w:color w:val="000000"/>
                <w:sz w:val="32"/>
              </w:rPr>
              <w:t>4</w:t>
            </w:r>
            <w:r w:rsidRPr="006334FB">
              <w:rPr>
                <w:rFonts w:eastAsia="標楷體" w:hint="eastAsia"/>
                <w:color w:val="000000"/>
                <w:sz w:val="32"/>
              </w:rPr>
              <w:t>：</w:t>
            </w:r>
            <w:r w:rsidR="00A87239">
              <w:rPr>
                <w:rFonts w:eastAsia="標楷體" w:hint="eastAsia"/>
                <w:color w:val="000000"/>
                <w:sz w:val="32"/>
              </w:rPr>
              <w:t>55</w:t>
            </w:r>
            <w:r w:rsidRPr="006334FB">
              <w:rPr>
                <w:rFonts w:eastAsia="標楷體" w:hint="eastAsia"/>
                <w:color w:val="000000"/>
                <w:sz w:val="32"/>
              </w:rPr>
              <w:t>-1</w:t>
            </w:r>
            <w:r>
              <w:rPr>
                <w:rFonts w:eastAsia="標楷體" w:hint="eastAsia"/>
                <w:color w:val="000000"/>
                <w:sz w:val="32"/>
              </w:rPr>
              <w:t>5</w:t>
            </w:r>
            <w:r w:rsidRPr="006334FB">
              <w:rPr>
                <w:rFonts w:eastAsia="標楷體" w:hint="eastAsia"/>
                <w:color w:val="000000"/>
                <w:sz w:val="32"/>
              </w:rPr>
              <w:t>：</w:t>
            </w:r>
            <w:r w:rsidR="00E34322">
              <w:rPr>
                <w:rFonts w:eastAsia="標楷體" w:hint="eastAsia"/>
                <w:color w:val="000000"/>
                <w:sz w:val="32"/>
              </w:rPr>
              <w:t>1</w:t>
            </w:r>
            <w:r>
              <w:rPr>
                <w:rFonts w:eastAsia="標楷體" w:hint="eastAsia"/>
                <w:color w:val="000000"/>
                <w:sz w:val="32"/>
              </w:rPr>
              <w:t>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4A34" w:rsidRPr="006334FB" w:rsidRDefault="00A87239" w:rsidP="006334FB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打掃</w:t>
            </w:r>
          </w:p>
        </w:tc>
        <w:tc>
          <w:tcPr>
            <w:tcW w:w="243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A34" w:rsidRDefault="00CD4A34" w:rsidP="006334FB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</w:rPr>
              <w:t>1</w:t>
            </w:r>
            <w:r w:rsidR="00A87239">
              <w:rPr>
                <w:rFonts w:eastAsia="標楷體" w:hint="eastAsia"/>
                <w:b/>
                <w:color w:val="000000"/>
                <w:sz w:val="32"/>
              </w:rPr>
              <w:t>4</w:t>
            </w:r>
            <w:r>
              <w:rPr>
                <w:rFonts w:eastAsia="標楷體" w:hint="eastAsia"/>
                <w:b/>
                <w:color w:val="000000"/>
                <w:sz w:val="32"/>
              </w:rPr>
              <w:t>：</w:t>
            </w:r>
            <w:r w:rsidR="00A87239">
              <w:rPr>
                <w:rFonts w:eastAsia="標楷體" w:hint="eastAsia"/>
                <w:b/>
                <w:color w:val="000000"/>
                <w:sz w:val="32"/>
              </w:rPr>
              <w:t>55</w:t>
            </w:r>
            <w:r>
              <w:rPr>
                <w:rFonts w:eastAsia="標楷體" w:hint="eastAsia"/>
                <w:b/>
                <w:color w:val="000000"/>
                <w:sz w:val="32"/>
              </w:rPr>
              <w:t>-</w:t>
            </w: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D4A34" w:rsidRDefault="00CD4A34" w:rsidP="006334FB">
            <w:pPr>
              <w:snapToGrid w:val="0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40"/>
                <w:szCs w:val="40"/>
              </w:rPr>
              <w:t>依課表進行</w:t>
            </w:r>
          </w:p>
        </w:tc>
      </w:tr>
      <w:tr w:rsidR="00E34322" w:rsidTr="00E34322">
        <w:trPr>
          <w:trHeight w:val="397"/>
          <w:jc w:val="center"/>
        </w:trPr>
        <w:tc>
          <w:tcPr>
            <w:tcW w:w="2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322" w:rsidRDefault="00E34322" w:rsidP="006334FB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15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</w:rPr>
              <w:t>10-15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 w:rsidR="00A87239">
              <w:rPr>
                <w:rFonts w:eastAsia="標楷體" w:hint="eastAsia"/>
                <w:color w:val="000000"/>
                <w:sz w:val="32"/>
              </w:rPr>
              <w:t>30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4322" w:rsidRPr="006334FB" w:rsidRDefault="00E34322" w:rsidP="006334FB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自習</w:t>
            </w:r>
          </w:p>
        </w:tc>
        <w:tc>
          <w:tcPr>
            <w:tcW w:w="2436" w:type="dxa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322" w:rsidRDefault="00E34322" w:rsidP="006334FB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</w:rPr>
            </w:pPr>
          </w:p>
        </w:tc>
        <w:tc>
          <w:tcPr>
            <w:tcW w:w="2290" w:type="dxa"/>
            <w:vMerge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34322" w:rsidRDefault="00E34322" w:rsidP="006334FB">
            <w:pPr>
              <w:snapToGrid w:val="0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  <w:tr w:rsidR="00CD4A34" w:rsidTr="00E34322">
        <w:trPr>
          <w:trHeight w:val="397"/>
          <w:jc w:val="center"/>
        </w:trPr>
        <w:tc>
          <w:tcPr>
            <w:tcW w:w="2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A34" w:rsidRDefault="00CD4A34" w:rsidP="006334FB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1</w:t>
            </w:r>
            <w:r>
              <w:rPr>
                <w:rFonts w:eastAsia="標楷體" w:hint="eastAsia"/>
                <w:color w:val="000000"/>
                <w:sz w:val="32"/>
              </w:rPr>
              <w:t>5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 w:rsidR="00A87239">
              <w:rPr>
                <w:rFonts w:eastAsia="標楷體" w:hint="eastAsia"/>
                <w:color w:val="000000"/>
                <w:sz w:val="32"/>
              </w:rPr>
              <w:t>30</w:t>
            </w:r>
            <w:r>
              <w:rPr>
                <w:rFonts w:eastAsia="標楷體"/>
                <w:color w:val="000000"/>
                <w:sz w:val="32"/>
              </w:rPr>
              <w:t>-1</w:t>
            </w:r>
            <w:r>
              <w:rPr>
                <w:rFonts w:eastAsia="標楷體" w:hint="eastAsia"/>
                <w:color w:val="000000"/>
                <w:sz w:val="32"/>
              </w:rPr>
              <w:t>5</w:t>
            </w:r>
            <w:r>
              <w:rPr>
                <w:rFonts w:eastAsia="標楷體" w:hint="eastAsia"/>
                <w:color w:val="000000"/>
                <w:sz w:val="32"/>
              </w:rPr>
              <w:t>：</w:t>
            </w:r>
            <w:r w:rsidR="00A87239">
              <w:rPr>
                <w:rFonts w:eastAsia="標楷體" w:hint="eastAsia"/>
                <w:color w:val="000000"/>
                <w:sz w:val="32"/>
              </w:rPr>
              <w:t>3</w:t>
            </w:r>
            <w:r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D4A34" w:rsidRDefault="00CD4A34" w:rsidP="006334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預備鈴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D4A34" w:rsidRDefault="00CD4A34" w:rsidP="006334FB">
            <w:pPr>
              <w:snapToGrid w:val="0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290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CD4A34" w:rsidRDefault="00CD4A34" w:rsidP="006334F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D4A34" w:rsidTr="0044434E">
        <w:trPr>
          <w:trHeight w:val="567"/>
          <w:jc w:val="center"/>
        </w:trPr>
        <w:tc>
          <w:tcPr>
            <w:tcW w:w="24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CD4A34" w:rsidRDefault="00CD4A34" w:rsidP="00CD4A34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1</w:t>
            </w:r>
            <w:r>
              <w:rPr>
                <w:rFonts w:eastAsia="標楷體" w:hint="eastAsia"/>
                <w:b/>
                <w:color w:val="000000"/>
                <w:sz w:val="32"/>
              </w:rPr>
              <w:t>5</w:t>
            </w:r>
            <w:r>
              <w:rPr>
                <w:rFonts w:eastAsia="標楷體" w:hint="eastAsia"/>
                <w:b/>
                <w:color w:val="000000"/>
                <w:sz w:val="32"/>
              </w:rPr>
              <w:t>：</w:t>
            </w:r>
            <w:r w:rsidR="00A87239">
              <w:rPr>
                <w:rFonts w:eastAsia="標楷體" w:hint="eastAsia"/>
                <w:b/>
                <w:color w:val="000000"/>
                <w:sz w:val="32"/>
              </w:rPr>
              <w:t>3</w:t>
            </w:r>
            <w:r>
              <w:rPr>
                <w:rFonts w:eastAsia="標楷體" w:hint="eastAsia"/>
                <w:b/>
                <w:color w:val="000000"/>
                <w:sz w:val="32"/>
              </w:rPr>
              <w:t>5</w:t>
            </w:r>
            <w:r>
              <w:rPr>
                <w:rFonts w:eastAsia="標楷體"/>
                <w:b/>
                <w:color w:val="000000"/>
                <w:sz w:val="32"/>
              </w:rPr>
              <w:t>-16</w:t>
            </w:r>
            <w:r>
              <w:rPr>
                <w:rFonts w:eastAsia="標楷體" w:hint="eastAsia"/>
                <w:b/>
                <w:color w:val="000000"/>
                <w:sz w:val="32"/>
              </w:rPr>
              <w:t>：</w:t>
            </w:r>
            <w:r>
              <w:rPr>
                <w:rFonts w:eastAsia="標楷體" w:hint="eastAsia"/>
                <w:b/>
                <w:color w:val="000000"/>
                <w:sz w:val="32"/>
              </w:rPr>
              <w:t>55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  <w:hideMark/>
          </w:tcPr>
          <w:p w:rsidR="00CD4A34" w:rsidRDefault="00A87239" w:rsidP="006334FB">
            <w:pPr>
              <w:snapToGrid w:val="0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40"/>
                <w:szCs w:val="40"/>
              </w:rPr>
              <w:t>生物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:rsidR="00CD4A34" w:rsidRDefault="00CD4A34" w:rsidP="006334FB">
            <w:pPr>
              <w:snapToGrid w:val="0"/>
              <w:jc w:val="center"/>
              <w:rPr>
                <w:rFonts w:eastAsia="標楷體"/>
                <w:b/>
                <w:color w:val="000000"/>
                <w:sz w:val="32"/>
              </w:rPr>
            </w:pPr>
          </w:p>
        </w:tc>
        <w:tc>
          <w:tcPr>
            <w:tcW w:w="2290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</w:tcPr>
          <w:p w:rsidR="00CD4A34" w:rsidRPr="006334FB" w:rsidRDefault="00CD4A34" w:rsidP="006334FB">
            <w:pPr>
              <w:snapToGrid w:val="0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  <w:tr w:rsidR="00CD4A34" w:rsidTr="00E34322">
        <w:trPr>
          <w:trHeight w:val="397"/>
          <w:jc w:val="center"/>
        </w:trPr>
        <w:tc>
          <w:tcPr>
            <w:tcW w:w="24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D4A34" w:rsidRDefault="00CD4A34" w:rsidP="006334FB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17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4A34" w:rsidRDefault="00CD4A34" w:rsidP="006334FB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放學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D4A34" w:rsidRDefault="00CD4A34" w:rsidP="006334FB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290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A34" w:rsidRDefault="00CD4A34" w:rsidP="006334FB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:rsidR="00135636" w:rsidRDefault="00135636" w:rsidP="006334FB">
      <w:pPr>
        <w:snapToGrid w:val="0"/>
        <w:jc w:val="both"/>
        <w:rPr>
          <w:rFonts w:eastAsia="標楷體"/>
          <w:color w:val="000000"/>
        </w:rPr>
      </w:pPr>
    </w:p>
    <w:p w:rsidR="00B33216" w:rsidRPr="008E030C" w:rsidRDefault="00B33216" w:rsidP="006010E1">
      <w:pPr>
        <w:snapToGrid w:val="0"/>
        <w:ind w:left="475" w:hangingChars="198" w:hanging="475"/>
        <w:rPr>
          <w:rFonts w:eastAsia="標楷體"/>
        </w:rPr>
      </w:pPr>
      <w:r w:rsidRPr="008E030C">
        <w:rPr>
          <w:rFonts w:eastAsia="標楷體" w:hint="eastAsia"/>
        </w:rPr>
        <w:t>一、</w:t>
      </w:r>
      <w:r w:rsidR="0094286C" w:rsidRPr="008E030C">
        <w:rPr>
          <w:rFonts w:eastAsia="標楷體" w:hint="eastAsia"/>
        </w:rPr>
        <w:t>考試日期為</w:t>
      </w:r>
      <w:r w:rsidR="00982CB0">
        <w:rPr>
          <w:rFonts w:eastAsia="標楷體" w:hint="eastAsia"/>
        </w:rPr>
        <w:t>4/7</w:t>
      </w:r>
      <w:r w:rsidR="0094286C" w:rsidRPr="008E030C">
        <w:rPr>
          <w:rFonts w:eastAsia="標楷體" w:hint="eastAsia"/>
        </w:rPr>
        <w:t>(</w:t>
      </w:r>
      <w:r w:rsidR="0094286C" w:rsidRPr="008E030C">
        <w:rPr>
          <w:rFonts w:eastAsia="標楷體" w:hint="eastAsia"/>
        </w:rPr>
        <w:t>週</w:t>
      </w:r>
      <w:r w:rsidR="00982CB0">
        <w:rPr>
          <w:rFonts w:eastAsia="標楷體" w:hint="eastAsia"/>
        </w:rPr>
        <w:t>四</w:t>
      </w:r>
      <w:r w:rsidR="0094286C" w:rsidRPr="008E030C">
        <w:rPr>
          <w:rFonts w:eastAsia="標楷體" w:hint="eastAsia"/>
        </w:rPr>
        <w:t>)</w:t>
      </w:r>
      <w:r w:rsidR="0094286C" w:rsidRPr="008E030C">
        <w:rPr>
          <w:rFonts w:eastAsia="標楷體" w:hint="eastAsia"/>
        </w:rPr>
        <w:t>至</w:t>
      </w:r>
      <w:r w:rsidR="00982CB0">
        <w:rPr>
          <w:rFonts w:eastAsia="標楷體" w:hint="eastAsia"/>
        </w:rPr>
        <w:t>4/8</w:t>
      </w:r>
      <w:r w:rsidR="0094286C" w:rsidRPr="008E030C">
        <w:rPr>
          <w:rFonts w:eastAsia="標楷體" w:hint="eastAsia"/>
        </w:rPr>
        <w:t>(</w:t>
      </w:r>
      <w:r w:rsidR="0094286C" w:rsidRPr="008E030C">
        <w:rPr>
          <w:rFonts w:eastAsia="標楷體" w:hint="eastAsia"/>
        </w:rPr>
        <w:t>週</w:t>
      </w:r>
      <w:r w:rsidR="00982CB0">
        <w:rPr>
          <w:rFonts w:eastAsia="標楷體" w:hint="eastAsia"/>
        </w:rPr>
        <w:t>五</w:t>
      </w:r>
      <w:r w:rsidR="0094286C" w:rsidRPr="008E030C">
        <w:rPr>
          <w:rFonts w:eastAsia="標楷體" w:hint="eastAsia"/>
        </w:rPr>
        <w:t>)</w:t>
      </w:r>
      <w:r w:rsidR="0094286C" w:rsidRPr="008E030C">
        <w:rPr>
          <w:rFonts w:eastAsia="標楷體" w:hint="eastAsia"/>
        </w:rPr>
        <w:t>二天，請</w:t>
      </w:r>
      <w:r w:rsidR="00FA341D">
        <w:rPr>
          <w:rFonts w:eastAsia="標楷體" w:hint="eastAsia"/>
        </w:rPr>
        <w:t>任課</w:t>
      </w:r>
      <w:r w:rsidR="0094286C" w:rsidRPr="008E030C">
        <w:rPr>
          <w:rFonts w:eastAsia="標楷體" w:hint="eastAsia"/>
        </w:rPr>
        <w:t>老師注意時間，本次模擬考時間依分科測驗模式進行，但為了配合學校作息，兩天各節考試時間皆略有調整，施測時以教務處鈴聲為準。</w:t>
      </w:r>
    </w:p>
    <w:p w:rsidR="00982CB0" w:rsidRDefault="00982CB0" w:rsidP="006010E1">
      <w:pPr>
        <w:snapToGrid w:val="0"/>
        <w:ind w:left="475" w:hangingChars="198" w:hanging="475"/>
        <w:rPr>
          <w:rFonts w:eastAsia="標楷體"/>
          <w:b/>
          <w:color w:val="000000"/>
          <w:bdr w:val="single" w:sz="4" w:space="0" w:color="auto"/>
        </w:rPr>
      </w:pPr>
      <w:r>
        <w:rPr>
          <w:rFonts w:eastAsia="標楷體" w:hint="eastAsia"/>
          <w:color w:val="000000"/>
        </w:rPr>
        <w:t>二</w:t>
      </w:r>
      <w:r w:rsidR="00B33216">
        <w:rPr>
          <w:rFonts w:eastAsia="標楷體" w:hint="eastAsia"/>
          <w:color w:val="000000"/>
        </w:rPr>
        <w:t>、</w:t>
      </w:r>
      <w:r w:rsidR="006010E1">
        <w:rPr>
          <w:rFonts w:eastAsia="標楷體" w:hint="eastAsia"/>
          <w:color w:val="000000"/>
        </w:rPr>
        <w:t>自然組</w:t>
      </w:r>
      <w:r>
        <w:rPr>
          <w:rFonts w:eastAsia="標楷體" w:hint="eastAsia"/>
          <w:color w:val="000000"/>
        </w:rPr>
        <w:t>考試地點</w:t>
      </w:r>
      <w:r w:rsidR="006010E1">
        <w:rPr>
          <w:rFonts w:eastAsia="標楷體" w:hint="eastAsia"/>
          <w:color w:val="000000"/>
        </w:rPr>
        <w:t>為</w:t>
      </w:r>
      <w:r w:rsidR="006010E1" w:rsidRPr="006010E1">
        <w:rPr>
          <w:rFonts w:eastAsia="標楷體" w:hint="eastAsia"/>
          <w:b/>
          <w:color w:val="000000"/>
          <w:shd w:val="pct15" w:color="auto" w:fill="FFFFFF"/>
        </w:rPr>
        <w:t>生涯教室</w:t>
      </w:r>
      <w:r w:rsidR="006010E1">
        <w:rPr>
          <w:rFonts w:eastAsia="標楷體" w:hint="eastAsia"/>
          <w:color w:val="000000"/>
        </w:rPr>
        <w:t>，社會組考試地點為</w:t>
      </w:r>
      <w:r w:rsidRPr="006010E1">
        <w:rPr>
          <w:rFonts w:eastAsia="標楷體" w:hint="eastAsia"/>
          <w:b/>
          <w:color w:val="000000"/>
          <w:shd w:val="pct15" w:color="auto" w:fill="FFFFFF"/>
        </w:rPr>
        <w:t>多功能教室</w:t>
      </w:r>
      <w:r>
        <w:rPr>
          <w:rFonts w:eastAsia="標楷體" w:hint="eastAsia"/>
          <w:color w:val="000000"/>
        </w:rPr>
        <w:t>。</w:t>
      </w:r>
      <w:r w:rsidR="006010E1" w:rsidRPr="00A87239">
        <w:rPr>
          <w:rFonts w:eastAsia="標楷體" w:hint="eastAsia"/>
          <w:b/>
          <w:color w:val="000000"/>
          <w:u w:val="double"/>
          <w:shd w:val="pct15" w:color="auto" w:fill="FFFFFF"/>
        </w:rPr>
        <w:t>自習課上下課時間皆依考程表進行</w:t>
      </w:r>
      <w:r w:rsidR="006010E1">
        <w:rPr>
          <w:rFonts w:eastAsia="標楷體" w:hint="eastAsia"/>
          <w:b/>
          <w:color w:val="000000"/>
          <w:u w:val="double"/>
          <w:shd w:val="pct15" w:color="auto" w:fill="FFFFFF"/>
        </w:rPr>
        <w:t>，</w:t>
      </w:r>
      <w:r w:rsidRPr="006010E1">
        <w:rPr>
          <w:rFonts w:eastAsia="標楷體" w:hint="eastAsia"/>
          <w:b/>
          <w:color w:val="000000"/>
        </w:rPr>
        <w:t>請同學自習時間及考試時間都留在考試教室，不要隨意進出教室。</w:t>
      </w:r>
    </w:p>
    <w:p w:rsidR="00935A0A" w:rsidRPr="00935A0A" w:rsidRDefault="00935A0A" w:rsidP="006010E1">
      <w:pPr>
        <w:snapToGrid w:val="0"/>
        <w:ind w:left="476" w:hangingChars="198" w:hanging="476"/>
        <w:rPr>
          <w:rFonts w:eastAsia="標楷體"/>
          <w:b/>
          <w:color w:val="000000"/>
        </w:rPr>
      </w:pPr>
      <w:r w:rsidRPr="00935A0A">
        <w:rPr>
          <w:rFonts w:eastAsia="標楷體" w:hint="eastAsia"/>
          <w:b/>
          <w:color w:val="000000"/>
        </w:rPr>
        <w:t>三、</w:t>
      </w:r>
      <w:r w:rsidRPr="000B0ABB">
        <w:rPr>
          <w:rFonts w:eastAsia="標楷體" w:hint="eastAsia"/>
          <w:b/>
          <w:color w:val="000000"/>
          <w:u w:val="single"/>
        </w:rPr>
        <w:t>考試開始前的預備鈴先發放題本及答案卡（卷），並提醒同學鐘響後才開始作答</w:t>
      </w:r>
      <w:r w:rsidRPr="000B0ABB">
        <w:rPr>
          <w:rFonts w:eastAsia="標楷體" w:hint="eastAsia"/>
          <w:color w:val="000000"/>
        </w:rPr>
        <w:t>。</w:t>
      </w:r>
    </w:p>
    <w:p w:rsidR="0094286C" w:rsidRDefault="00935A0A" w:rsidP="006010E1">
      <w:pPr>
        <w:snapToGrid w:val="0"/>
        <w:ind w:left="475" w:hangingChars="198" w:hanging="475"/>
        <w:rPr>
          <w:rFonts w:eastAsia="標楷體"/>
          <w:color w:val="000000"/>
        </w:rPr>
      </w:pPr>
      <w:r>
        <w:rPr>
          <w:rFonts w:eastAsia="標楷體" w:hint="eastAsia"/>
        </w:rPr>
        <w:t>四</w:t>
      </w:r>
      <w:r w:rsidR="00982CB0">
        <w:rPr>
          <w:rFonts w:eastAsia="標楷體" w:hint="eastAsia"/>
        </w:rPr>
        <w:t>、</w:t>
      </w:r>
      <w:r w:rsidR="006010E1">
        <w:rPr>
          <w:rFonts w:eastAsia="標楷體" w:hint="eastAsia"/>
        </w:rPr>
        <w:t>未報名參加考試的同學，留在原教室，由</w:t>
      </w:r>
      <w:r w:rsidR="00746A6E">
        <w:rPr>
          <w:rFonts w:eastAsia="標楷體" w:hint="eastAsia"/>
        </w:rPr>
        <w:t>原</w:t>
      </w:r>
      <w:r w:rsidR="006010E1">
        <w:rPr>
          <w:rFonts w:eastAsia="標楷體" w:hint="eastAsia"/>
        </w:rPr>
        <w:t>任課老師隨班督導，依平日上下課鐘聲作息。</w:t>
      </w:r>
    </w:p>
    <w:p w:rsidR="00935A0A" w:rsidRPr="00982CB0" w:rsidRDefault="00935A0A" w:rsidP="006010E1">
      <w:pPr>
        <w:snapToGrid w:val="0"/>
        <w:ind w:left="475" w:hangingChars="198" w:hanging="475"/>
        <w:rPr>
          <w:rFonts w:eastAsia="標楷體"/>
          <w:b/>
          <w:color w:val="000000"/>
        </w:rPr>
      </w:pPr>
      <w:r>
        <w:rPr>
          <w:rFonts w:eastAsia="標楷體" w:hint="eastAsia"/>
        </w:rPr>
        <w:t>五、答案卡上印有學生的班級、座號、姓名等資料，請務必</w:t>
      </w:r>
      <w:r>
        <w:rPr>
          <w:rFonts w:eastAsia="標楷體" w:hint="eastAsia"/>
          <w:b/>
        </w:rPr>
        <w:t>提醒學生要仔細檢查卡片上的資料是否正確並簽名</w:t>
      </w:r>
      <w:r>
        <w:rPr>
          <w:rFonts w:eastAsia="標楷體" w:hint="eastAsia"/>
        </w:rPr>
        <w:t>。測驗結束後將答案卡（卷）收回並交回教務處。</w:t>
      </w:r>
    </w:p>
    <w:p w:rsidR="00B33216" w:rsidRPr="000B0ABB" w:rsidRDefault="00935A0A" w:rsidP="006010E1">
      <w:pPr>
        <w:snapToGrid w:val="0"/>
        <w:ind w:left="475" w:hangingChars="198" w:hanging="475"/>
        <w:rPr>
          <w:rFonts w:eastAsia="標楷體"/>
          <w:color w:val="000000"/>
        </w:rPr>
      </w:pPr>
      <w:r>
        <w:rPr>
          <w:rFonts w:eastAsia="標楷體" w:hint="eastAsia"/>
        </w:rPr>
        <w:t>六</w:t>
      </w:r>
      <w:r w:rsidR="00982CB0">
        <w:rPr>
          <w:rFonts w:eastAsia="標楷體" w:hint="eastAsia"/>
        </w:rPr>
        <w:t>、</w:t>
      </w:r>
      <w:r w:rsidR="006010E1" w:rsidRPr="00135636">
        <w:rPr>
          <w:rFonts w:eastAsia="標楷體" w:hint="eastAsia"/>
          <w:b/>
          <w:color w:val="000000"/>
          <w:sz w:val="32"/>
        </w:rPr>
        <w:t>特別提醒：</w:t>
      </w:r>
      <w:r w:rsidR="006010E1" w:rsidRPr="00135636">
        <w:rPr>
          <w:rFonts w:eastAsia="標楷體" w:hint="eastAsia"/>
          <w:b/>
          <w:color w:val="000000"/>
          <w:sz w:val="32"/>
          <w:u w:val="double"/>
          <w:shd w:val="pct15" w:color="auto" w:fill="FFFFFF"/>
        </w:rPr>
        <w:t>智慧手錶、手環</w:t>
      </w:r>
      <w:r w:rsidR="006010E1" w:rsidRPr="00135636">
        <w:rPr>
          <w:rFonts w:eastAsia="標楷體" w:hint="eastAsia"/>
          <w:b/>
          <w:color w:val="000000"/>
          <w:sz w:val="32"/>
        </w:rPr>
        <w:t>屬禁止攜入考場的物品，考試時請關機且不得隨身攜帶，違者依</w:t>
      </w:r>
      <w:r w:rsidR="006010E1">
        <w:rPr>
          <w:rFonts w:eastAsia="標楷體" w:hint="eastAsia"/>
          <w:b/>
          <w:color w:val="000000"/>
          <w:sz w:val="32"/>
        </w:rPr>
        <w:t>本校</w:t>
      </w:r>
      <w:r w:rsidR="006010E1" w:rsidRPr="00135636">
        <w:rPr>
          <w:rFonts w:eastAsia="標楷體" w:hint="eastAsia"/>
          <w:b/>
          <w:color w:val="000000"/>
          <w:sz w:val="32"/>
        </w:rPr>
        <w:t>考試辦法辦理。</w:t>
      </w:r>
    </w:p>
    <w:p w:rsidR="0094286C" w:rsidRDefault="00935A0A" w:rsidP="006010E1">
      <w:pPr>
        <w:snapToGrid w:val="0"/>
        <w:ind w:left="490" w:hangingChars="204" w:hanging="49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七</w:t>
      </w:r>
      <w:r w:rsidR="00B33216">
        <w:rPr>
          <w:rFonts w:eastAsia="標楷體" w:hint="eastAsia"/>
          <w:color w:val="000000"/>
        </w:rPr>
        <w:t>、</w:t>
      </w:r>
      <w:r w:rsidR="0094286C">
        <w:rPr>
          <w:rFonts w:eastAsia="標楷體" w:hint="eastAsia"/>
          <w:color w:val="000000"/>
        </w:rPr>
        <w:t>配合選考科目：</w:t>
      </w:r>
    </w:p>
    <w:p w:rsidR="0094286C" w:rsidRDefault="0094286C" w:rsidP="006010E1">
      <w:pPr>
        <w:snapToGrid w:val="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>
        <w:rPr>
          <w:rFonts w:eastAsia="標楷體"/>
          <w:color w:val="000000"/>
        </w:rPr>
        <w:t>(</w:t>
      </w:r>
      <w:r>
        <w:rPr>
          <w:rFonts w:eastAsia="標楷體" w:hint="eastAsia"/>
          <w:color w:val="000000"/>
        </w:rPr>
        <w:t>一</w:t>
      </w:r>
      <w:r>
        <w:rPr>
          <w:rFonts w:eastAsia="標楷體" w:hint="eastAsia"/>
          <w:color w:val="000000"/>
        </w:rPr>
        <w:t xml:space="preserve">) </w:t>
      </w:r>
      <w:r>
        <w:rPr>
          <w:rFonts w:eastAsia="標楷體" w:hint="eastAsia"/>
          <w:color w:val="000000"/>
        </w:rPr>
        <w:t>社會組</w:t>
      </w:r>
      <w:r>
        <w:rPr>
          <w:rFonts w:eastAsia="標楷體" w:hint="eastAsia"/>
          <w:color w:val="000000"/>
        </w:rPr>
        <w:t>601-603</w:t>
      </w:r>
      <w:r>
        <w:rPr>
          <w:rFonts w:eastAsia="標楷體" w:hint="eastAsia"/>
          <w:color w:val="000000"/>
        </w:rPr>
        <w:t>班</w:t>
      </w:r>
      <w:r w:rsidR="00982CB0">
        <w:rPr>
          <w:rFonts w:eastAsia="標楷體" w:hint="eastAsia"/>
          <w:color w:val="000000"/>
        </w:rPr>
        <w:t>4/7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週</w:t>
      </w:r>
      <w:r w:rsidR="00982CB0">
        <w:rPr>
          <w:rFonts w:eastAsia="標楷體" w:hint="eastAsia"/>
          <w:color w:val="000000"/>
        </w:rPr>
        <w:t>四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正常上課</w:t>
      </w:r>
      <w:r w:rsidR="00367EB3">
        <w:rPr>
          <w:rFonts w:eastAsia="標楷體" w:hint="eastAsia"/>
          <w:color w:val="000000"/>
        </w:rPr>
        <w:t>(</w:t>
      </w:r>
      <w:r w:rsidR="00367EB3">
        <w:rPr>
          <w:rFonts w:eastAsia="標楷體" w:hint="eastAsia"/>
          <w:color w:val="000000"/>
        </w:rPr>
        <w:t>含第</w:t>
      </w:r>
      <w:r w:rsidR="00367EB3">
        <w:rPr>
          <w:rFonts w:eastAsia="標楷體" w:hint="eastAsia"/>
          <w:color w:val="000000"/>
        </w:rPr>
        <w:t>2</w:t>
      </w:r>
      <w:r w:rsidR="00367EB3">
        <w:rPr>
          <w:rFonts w:eastAsia="標楷體" w:hint="eastAsia"/>
          <w:color w:val="000000"/>
        </w:rPr>
        <w:t>、</w:t>
      </w:r>
      <w:r w:rsidR="00367EB3">
        <w:rPr>
          <w:rFonts w:eastAsia="標楷體" w:hint="eastAsia"/>
          <w:color w:val="000000"/>
        </w:rPr>
        <w:t>3</w:t>
      </w:r>
      <w:r w:rsidR="00367EB3">
        <w:rPr>
          <w:rFonts w:eastAsia="標楷體" w:hint="eastAsia"/>
          <w:color w:val="000000"/>
        </w:rPr>
        <w:t>節二外數乙課</w:t>
      </w:r>
      <w:r w:rsidR="00367EB3"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。</w:t>
      </w:r>
    </w:p>
    <w:p w:rsidR="0094286C" w:rsidRDefault="0094286C" w:rsidP="006010E1">
      <w:pPr>
        <w:snapToGrid w:val="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(</w:t>
      </w:r>
      <w:r>
        <w:rPr>
          <w:rFonts w:eastAsia="標楷體" w:hint="eastAsia"/>
          <w:color w:val="000000"/>
        </w:rPr>
        <w:t>二</w:t>
      </w:r>
      <w:r>
        <w:rPr>
          <w:rFonts w:eastAsia="標楷體" w:hint="eastAsia"/>
          <w:color w:val="000000"/>
        </w:rPr>
        <w:t xml:space="preserve">) </w:t>
      </w:r>
      <w:r>
        <w:rPr>
          <w:rFonts w:eastAsia="標楷體" w:hint="eastAsia"/>
          <w:color w:val="000000"/>
        </w:rPr>
        <w:t>自然組</w:t>
      </w:r>
      <w:r>
        <w:rPr>
          <w:rFonts w:eastAsia="標楷體" w:hint="eastAsia"/>
          <w:color w:val="000000"/>
        </w:rPr>
        <w:t>604</w:t>
      </w:r>
      <w:r>
        <w:rPr>
          <w:rFonts w:eastAsia="標楷體" w:hint="eastAsia"/>
          <w:color w:val="000000"/>
        </w:rPr>
        <w:t>班</w:t>
      </w:r>
      <w:r w:rsidR="00982CB0">
        <w:rPr>
          <w:rFonts w:eastAsia="標楷體" w:hint="eastAsia"/>
          <w:color w:val="000000"/>
        </w:rPr>
        <w:t>4/8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週</w:t>
      </w:r>
      <w:r w:rsidR="00982CB0">
        <w:rPr>
          <w:rFonts w:eastAsia="標楷體" w:hint="eastAsia"/>
          <w:color w:val="000000"/>
        </w:rPr>
        <w:t>五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正常上課。</w:t>
      </w:r>
    </w:p>
    <w:p w:rsidR="003E1F90" w:rsidRDefault="00746A6E" w:rsidP="00746A6E">
      <w:pPr>
        <w:snapToGrid w:val="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(</w:t>
      </w:r>
      <w:r>
        <w:rPr>
          <w:rFonts w:eastAsia="標楷體" w:hint="eastAsia"/>
          <w:color w:val="000000"/>
        </w:rPr>
        <w:t>三</w:t>
      </w:r>
      <w:r>
        <w:rPr>
          <w:rFonts w:eastAsia="標楷體" w:hint="eastAsia"/>
          <w:color w:val="000000"/>
        </w:rPr>
        <w:t xml:space="preserve">) </w:t>
      </w:r>
      <w:r w:rsidR="00367EB3">
        <w:rPr>
          <w:rFonts w:eastAsia="標楷體" w:hint="eastAsia"/>
          <w:color w:val="000000"/>
        </w:rPr>
        <w:t>週四第</w:t>
      </w:r>
      <w:r w:rsidR="00367EB3">
        <w:rPr>
          <w:rFonts w:eastAsia="標楷體" w:hint="eastAsia"/>
          <w:color w:val="000000"/>
        </w:rPr>
        <w:t>1</w:t>
      </w:r>
      <w:r w:rsidR="00367EB3">
        <w:rPr>
          <w:rFonts w:eastAsia="標楷體" w:hint="eastAsia"/>
          <w:color w:val="000000"/>
        </w:rPr>
        <w:t>節彈性選修及週五第</w:t>
      </w:r>
      <w:r w:rsidR="00367EB3">
        <w:rPr>
          <w:rFonts w:eastAsia="標楷體" w:hint="eastAsia"/>
          <w:color w:val="000000"/>
        </w:rPr>
        <w:t>3</w:t>
      </w:r>
      <w:r w:rsidR="00367EB3">
        <w:rPr>
          <w:rFonts w:eastAsia="標楷體" w:hint="eastAsia"/>
          <w:color w:val="000000"/>
        </w:rPr>
        <w:t>、</w:t>
      </w:r>
      <w:r w:rsidR="00367EB3">
        <w:rPr>
          <w:rFonts w:eastAsia="標楷體" w:hint="eastAsia"/>
          <w:color w:val="000000"/>
        </w:rPr>
        <w:t>4</w:t>
      </w:r>
      <w:r w:rsidR="00367EB3">
        <w:rPr>
          <w:rFonts w:eastAsia="標楷體" w:hint="eastAsia"/>
          <w:color w:val="000000"/>
        </w:rPr>
        <w:t>節加深跨選停課一次，請同學原班自習。</w:t>
      </w:r>
    </w:p>
    <w:p w:rsidR="00935A0A" w:rsidRDefault="00935A0A" w:rsidP="0094286C">
      <w:pPr>
        <w:snapToGrid w:val="0"/>
        <w:ind w:left="490" w:hangingChars="204" w:hanging="490"/>
        <w:jc w:val="both"/>
        <w:rPr>
          <w:rFonts w:eastAsia="標楷體"/>
          <w:color w:val="000000"/>
        </w:rPr>
      </w:pPr>
    </w:p>
    <w:p w:rsidR="00935A0A" w:rsidRDefault="00935A0A" w:rsidP="0094286C">
      <w:pPr>
        <w:snapToGrid w:val="0"/>
        <w:ind w:left="490" w:hangingChars="204" w:hanging="490"/>
        <w:jc w:val="both"/>
        <w:rPr>
          <w:rFonts w:eastAsia="標楷體"/>
          <w:color w:val="000000"/>
        </w:rPr>
      </w:pPr>
    </w:p>
    <w:p w:rsidR="003E1F90" w:rsidRDefault="003E1F90" w:rsidP="0094286C">
      <w:pPr>
        <w:snapToGrid w:val="0"/>
        <w:ind w:left="490" w:hangingChars="204" w:hanging="490"/>
        <w:jc w:val="both"/>
        <w:rPr>
          <w:rFonts w:eastAsia="標楷體"/>
          <w:color w:val="000000"/>
        </w:rPr>
      </w:pPr>
    </w:p>
    <w:p w:rsidR="00935A0A" w:rsidRDefault="00B33216" w:rsidP="00746A6E">
      <w:pPr>
        <w:snapToGrid w:val="0"/>
        <w:jc w:val="right"/>
        <w:rPr>
          <w:rFonts w:ascii="微軟正黑體" w:eastAsia="微軟正黑體" w:hAnsi="微軟正黑體"/>
          <w:b/>
        </w:rPr>
      </w:pPr>
      <w:r>
        <w:rPr>
          <w:rFonts w:eastAsia="標楷體" w:hint="eastAsia"/>
          <w:color w:val="000000"/>
        </w:rPr>
        <w:t xml:space="preserve">     </w:t>
      </w:r>
      <w:r>
        <w:rPr>
          <w:rFonts w:eastAsia="標楷體" w:hAnsi="標楷體" w:hint="eastAsia"/>
          <w:b/>
        </w:rPr>
        <w:t>感謝</w:t>
      </w:r>
      <w:r w:rsidRPr="0096317E">
        <w:rPr>
          <w:rFonts w:eastAsia="標楷體" w:hAnsi="標楷體" w:hint="eastAsia"/>
          <w:b/>
        </w:rPr>
        <w:t>各位老師的協助！！</w:t>
      </w:r>
      <w:r w:rsidRPr="0096317E">
        <w:rPr>
          <w:rFonts w:eastAsia="標楷體"/>
          <w:b/>
        </w:rPr>
        <w:t xml:space="preserve">  </w:t>
      </w:r>
      <w:r w:rsidR="0094286C" w:rsidRPr="00A87239">
        <w:rPr>
          <w:rFonts w:ascii="微軟正黑體" w:eastAsia="微軟正黑體" w:hAnsi="微軟正黑體" w:hint="eastAsia"/>
          <w:b/>
        </w:rPr>
        <w:t>教務組20220</w:t>
      </w:r>
      <w:r w:rsidR="00982CB0">
        <w:rPr>
          <w:rFonts w:ascii="微軟正黑體" w:eastAsia="微軟正黑體" w:hAnsi="微軟正黑體" w:hint="eastAsia"/>
          <w:b/>
        </w:rPr>
        <w:t>329</w:t>
      </w:r>
      <w:r w:rsidR="00935A0A">
        <w:rPr>
          <w:rFonts w:ascii="微軟正黑體" w:eastAsia="微軟正黑體" w:hAnsi="微軟正黑體"/>
          <w:b/>
        </w:rPr>
        <w:br w:type="page"/>
      </w:r>
    </w:p>
    <w:tbl>
      <w:tblPr>
        <w:tblW w:w="70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880"/>
      </w:tblGrid>
      <w:tr w:rsidR="00935A0A" w:rsidRPr="00935A0A" w:rsidTr="00935A0A">
        <w:trPr>
          <w:trHeight w:val="113"/>
        </w:trPr>
        <w:tc>
          <w:tcPr>
            <w:tcW w:w="13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DDEBF7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935A0A">
              <w:rPr>
                <w:rFonts w:eastAsia="標楷體"/>
                <w:b/>
                <w:bCs/>
                <w:kern w:val="0"/>
              </w:rPr>
              <w:lastRenderedPageBreak/>
              <w:t>年級</w:t>
            </w:r>
          </w:p>
        </w:tc>
        <w:tc>
          <w:tcPr>
            <w:tcW w:w="13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DEBF7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935A0A">
              <w:rPr>
                <w:rFonts w:eastAsia="標楷體"/>
                <w:b/>
                <w:bCs/>
                <w:kern w:val="0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DEBF7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935A0A">
              <w:rPr>
                <w:rFonts w:eastAsia="標楷體"/>
                <w:b/>
                <w:bCs/>
                <w:kern w:val="0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DEBF7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935A0A">
              <w:rPr>
                <w:rFonts w:eastAsia="標楷體"/>
                <w:b/>
                <w:bCs/>
                <w:kern w:val="0"/>
              </w:rPr>
              <w:t>姓名</w:t>
            </w:r>
          </w:p>
        </w:tc>
        <w:tc>
          <w:tcPr>
            <w:tcW w:w="188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DDEBF7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935A0A">
              <w:rPr>
                <w:rFonts w:eastAsia="標楷體"/>
                <w:b/>
                <w:bCs/>
                <w:kern w:val="0"/>
              </w:rPr>
              <w:t>組別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孔文琪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王姵涵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李姵蓁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李姿諭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李尉菱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邵文琦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彭歆茹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楊蕙瑜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董昀儒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劉妙婕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劉靜萱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蘇芷嫻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王筠智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吳彥樟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李承洪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李承叡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沈咨佑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周安順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郭少璿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曾俊皓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黃名詠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張姸縈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黃婉珺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黃柏森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吳苡瑄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吳恩萱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郭佳慧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陳蕙婷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朱祐誼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陳鼎翔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葉侑弦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社會組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朱祐瑩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自然組</w:t>
            </w:r>
            <w:r w:rsidRPr="00935A0A">
              <w:rPr>
                <w:rFonts w:eastAsia="標楷體"/>
                <w:kern w:val="0"/>
              </w:rPr>
              <w:t>-</w:t>
            </w:r>
            <w:r w:rsidRPr="00935A0A">
              <w:rPr>
                <w:rFonts w:eastAsia="標楷體"/>
                <w:kern w:val="0"/>
              </w:rPr>
              <w:t>農學類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林顧寰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自然組</w:t>
            </w:r>
            <w:r w:rsidRPr="00935A0A">
              <w:rPr>
                <w:rFonts w:eastAsia="標楷體"/>
                <w:kern w:val="0"/>
              </w:rPr>
              <w:t>-</w:t>
            </w:r>
            <w:r w:rsidRPr="00935A0A">
              <w:rPr>
                <w:rFonts w:eastAsia="標楷體"/>
                <w:kern w:val="0"/>
              </w:rPr>
              <w:t>理工類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韋梅緗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自然組</w:t>
            </w:r>
            <w:r w:rsidRPr="00935A0A">
              <w:rPr>
                <w:rFonts w:eastAsia="標楷體"/>
                <w:kern w:val="0"/>
              </w:rPr>
              <w:t>-</w:t>
            </w:r>
            <w:r w:rsidRPr="00935A0A">
              <w:rPr>
                <w:rFonts w:eastAsia="標楷體"/>
                <w:kern w:val="0"/>
              </w:rPr>
              <w:t>農學類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涂幼霖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自然組</w:t>
            </w:r>
            <w:r w:rsidRPr="00935A0A">
              <w:rPr>
                <w:rFonts w:eastAsia="標楷體"/>
                <w:kern w:val="0"/>
              </w:rPr>
              <w:t>-</w:t>
            </w:r>
            <w:r w:rsidRPr="00935A0A">
              <w:rPr>
                <w:rFonts w:eastAsia="標楷體"/>
                <w:kern w:val="0"/>
              </w:rPr>
              <w:t>理工類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莊雅涵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自然組</w:t>
            </w:r>
            <w:r w:rsidRPr="00935A0A">
              <w:rPr>
                <w:rFonts w:eastAsia="標楷體"/>
                <w:kern w:val="0"/>
              </w:rPr>
              <w:t>-</w:t>
            </w:r>
            <w:r w:rsidRPr="00935A0A">
              <w:rPr>
                <w:rFonts w:eastAsia="標楷體"/>
                <w:kern w:val="0"/>
              </w:rPr>
              <w:t>農學類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曾楨云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自然組</w:t>
            </w:r>
            <w:r w:rsidRPr="00935A0A">
              <w:rPr>
                <w:rFonts w:eastAsia="標楷體"/>
                <w:kern w:val="0"/>
              </w:rPr>
              <w:t>-</w:t>
            </w:r>
            <w:r w:rsidRPr="00935A0A">
              <w:rPr>
                <w:rFonts w:eastAsia="標楷體"/>
                <w:kern w:val="0"/>
              </w:rPr>
              <w:t>農學類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林逸丞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自然組</w:t>
            </w:r>
            <w:r w:rsidRPr="00935A0A">
              <w:rPr>
                <w:rFonts w:eastAsia="標楷體"/>
                <w:kern w:val="0"/>
              </w:rPr>
              <w:t>-</w:t>
            </w:r>
            <w:r w:rsidRPr="00935A0A">
              <w:rPr>
                <w:rFonts w:eastAsia="標楷體"/>
                <w:kern w:val="0"/>
              </w:rPr>
              <w:t>醫學類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陳暐文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自然組</w:t>
            </w:r>
            <w:r w:rsidRPr="00935A0A">
              <w:rPr>
                <w:rFonts w:eastAsia="標楷體"/>
                <w:kern w:val="0"/>
              </w:rPr>
              <w:t>-</w:t>
            </w:r>
            <w:r w:rsidRPr="00935A0A">
              <w:rPr>
                <w:rFonts w:eastAsia="標楷體"/>
                <w:kern w:val="0"/>
              </w:rPr>
              <w:t>理工類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劉安倫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自然組</w:t>
            </w:r>
            <w:r w:rsidRPr="00935A0A">
              <w:rPr>
                <w:rFonts w:eastAsia="標楷體"/>
                <w:kern w:val="0"/>
              </w:rPr>
              <w:t>-</w:t>
            </w:r>
            <w:r w:rsidRPr="00935A0A">
              <w:rPr>
                <w:rFonts w:eastAsia="標楷體"/>
                <w:kern w:val="0"/>
              </w:rPr>
              <w:t>理工類</w:t>
            </w:r>
          </w:p>
        </w:tc>
      </w:tr>
      <w:tr w:rsidR="00935A0A" w:rsidRPr="00935A0A" w:rsidTr="00935A0A">
        <w:trPr>
          <w:trHeight w:val="113"/>
        </w:trPr>
        <w:tc>
          <w:tcPr>
            <w:tcW w:w="130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蕭少佾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vAlign w:val="center"/>
            <w:hideMark/>
          </w:tcPr>
          <w:p w:rsidR="00935A0A" w:rsidRPr="00935A0A" w:rsidRDefault="00935A0A" w:rsidP="00935A0A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935A0A">
              <w:rPr>
                <w:rFonts w:eastAsia="標楷體"/>
                <w:kern w:val="0"/>
              </w:rPr>
              <w:t>自然組</w:t>
            </w:r>
            <w:r w:rsidRPr="00935A0A">
              <w:rPr>
                <w:rFonts w:eastAsia="標楷體"/>
                <w:kern w:val="0"/>
              </w:rPr>
              <w:t>-</w:t>
            </w:r>
            <w:r w:rsidRPr="00935A0A">
              <w:rPr>
                <w:rFonts w:eastAsia="標楷體"/>
                <w:kern w:val="0"/>
              </w:rPr>
              <w:t>理工類</w:t>
            </w:r>
          </w:p>
        </w:tc>
      </w:tr>
    </w:tbl>
    <w:p w:rsidR="00935A0A" w:rsidRDefault="00935A0A" w:rsidP="00935A0A">
      <w:pPr>
        <w:snapToGrid w:val="0"/>
        <w:ind w:right="240"/>
        <w:rPr>
          <w:rFonts w:ascii="微軟正黑體" w:eastAsia="微軟正黑體" w:hAnsi="微軟正黑體"/>
        </w:rPr>
      </w:pPr>
    </w:p>
    <w:p w:rsidR="006334FB" w:rsidRPr="00A87239" w:rsidRDefault="00935A0A" w:rsidP="00935A0A">
      <w:pPr>
        <w:snapToGrid w:val="0"/>
        <w:ind w:right="240"/>
        <w:rPr>
          <w:rFonts w:ascii="微軟正黑體" w:eastAsia="微軟正黑體" w:hAnsi="微軟正黑體"/>
        </w:rPr>
      </w:pPr>
      <w:r w:rsidRPr="00935A0A">
        <w:rPr>
          <w:rFonts w:hint="eastAsia"/>
          <w:noProof/>
        </w:rPr>
        <w:drawing>
          <wp:inline distT="0" distB="0" distL="0" distR="0">
            <wp:extent cx="4001770" cy="12471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4FB" w:rsidRPr="00A87239" w:rsidSect="00935A0A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6E" w:rsidRDefault="00746A6E" w:rsidP="00504D89">
      <w:r>
        <w:separator/>
      </w:r>
    </w:p>
  </w:endnote>
  <w:endnote w:type="continuationSeparator" w:id="0">
    <w:p w:rsidR="00746A6E" w:rsidRDefault="00746A6E" w:rsidP="0050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6E" w:rsidRDefault="00746A6E" w:rsidP="00504D89">
      <w:r>
        <w:separator/>
      </w:r>
    </w:p>
  </w:footnote>
  <w:footnote w:type="continuationSeparator" w:id="0">
    <w:p w:rsidR="00746A6E" w:rsidRDefault="00746A6E" w:rsidP="0050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6A56"/>
    <w:multiLevelType w:val="hybridMultilevel"/>
    <w:tmpl w:val="9DF65EA0"/>
    <w:lvl w:ilvl="0" w:tplc="6648645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F975D5"/>
    <w:multiLevelType w:val="hybridMultilevel"/>
    <w:tmpl w:val="96F22750"/>
    <w:lvl w:ilvl="0" w:tplc="FFE0F42A">
      <w:start w:val="83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223B55"/>
    <w:multiLevelType w:val="hybridMultilevel"/>
    <w:tmpl w:val="E8743920"/>
    <w:lvl w:ilvl="0" w:tplc="212A950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960D07"/>
    <w:multiLevelType w:val="hybridMultilevel"/>
    <w:tmpl w:val="1534D7B0"/>
    <w:lvl w:ilvl="0" w:tplc="8A988F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user\Dropbox\110_永仁\110教務組\110教務組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考程表套印用名單$`"/>
    <w:dataSource r:id="rId1"/>
    <w:viewMergedData/>
    <w:odso>
      <w:udl w:val="Provider=Microsoft.ACE.OLEDB.12.0;User ID=Admin;Data Source=C:\Users\user\Dropbox\110_永仁\110教務組\110教務組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考程表套印用名單$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44"/>
    <w:rsid w:val="00026786"/>
    <w:rsid w:val="00060BDF"/>
    <w:rsid w:val="000B0ABB"/>
    <w:rsid w:val="00113B8E"/>
    <w:rsid w:val="00135636"/>
    <w:rsid w:val="001619DF"/>
    <w:rsid w:val="001D09B7"/>
    <w:rsid w:val="001F22EE"/>
    <w:rsid w:val="00250AE4"/>
    <w:rsid w:val="002907EC"/>
    <w:rsid w:val="00367EB3"/>
    <w:rsid w:val="003B1491"/>
    <w:rsid w:val="003D5241"/>
    <w:rsid w:val="003E1F90"/>
    <w:rsid w:val="00432988"/>
    <w:rsid w:val="0044434E"/>
    <w:rsid w:val="004C1E70"/>
    <w:rsid w:val="00504D89"/>
    <w:rsid w:val="006010E1"/>
    <w:rsid w:val="006334FB"/>
    <w:rsid w:val="00696F55"/>
    <w:rsid w:val="00746A6E"/>
    <w:rsid w:val="007D376E"/>
    <w:rsid w:val="00820944"/>
    <w:rsid w:val="00824584"/>
    <w:rsid w:val="00886FEF"/>
    <w:rsid w:val="008C57BC"/>
    <w:rsid w:val="008E030C"/>
    <w:rsid w:val="00935A0A"/>
    <w:rsid w:val="00940D1F"/>
    <w:rsid w:val="0094286C"/>
    <w:rsid w:val="00982CB0"/>
    <w:rsid w:val="00A54922"/>
    <w:rsid w:val="00A87239"/>
    <w:rsid w:val="00AA5F0D"/>
    <w:rsid w:val="00B33216"/>
    <w:rsid w:val="00B76D5D"/>
    <w:rsid w:val="00CD4A34"/>
    <w:rsid w:val="00DE53BB"/>
    <w:rsid w:val="00E34322"/>
    <w:rsid w:val="00F70A41"/>
    <w:rsid w:val="00FA341D"/>
    <w:rsid w:val="00F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A8567EA-CE75-4A9D-96E4-1527F911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4D8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4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4D8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334F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D3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37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9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er\Dropbox\110_&#27704;&#20161;\110&#25945;&#21209;&#32068;\110&#25945;&#21209;&#32068;.xlsx" TargetMode="External"/><Relationship Id="rId1" Type="http://schemas.openxmlformats.org/officeDocument/2006/relationships/mailMergeSource" Target="file:///C:\Users\user\Dropbox\110_&#27704;&#20161;\110&#25945;&#21209;&#32068;\110&#25945;&#21209;&#32068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9612-D0C3-41DA-A682-3B855ADE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cp:lastPrinted>2022-03-29T01:43:00Z</cp:lastPrinted>
  <dcterms:created xsi:type="dcterms:W3CDTF">2022-02-07T04:05:00Z</dcterms:created>
  <dcterms:modified xsi:type="dcterms:W3CDTF">2022-03-29T01:59:00Z</dcterms:modified>
</cp:coreProperties>
</file>