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lineRule="auto"/>
        <w:ind w:left="958" w:hanging="958"/>
        <w:jc w:val="center"/>
        <w:rPr/>
      </w:pPr>
      <w:r>
        <w:drawing>
          <wp:anchor behindDoc="0" distT="0" distB="0" distL="0" distR="0" simplePos="0" locked="0" layoutInCell="1" allowOverlap="1" relativeHeight="14">
            <wp:simplePos x="0" y="0"/>
            <wp:positionH relativeFrom="margin">
              <wp:posOffset>0</wp:posOffset>
            </wp:positionH>
            <wp:positionV relativeFrom="paragraph">
              <wp:posOffset>635</wp:posOffset>
            </wp:positionV>
            <wp:extent cx="881380" cy="881380"/>
            <wp:effectExtent l="0" t="0" r="0" b="0"/>
            <wp:wrapTight wrapText="bothSides">
              <wp:wrapPolygon edited="0">
                <wp:start x="2311" y="2523"/>
                <wp:lineTo x="2311" y="2649"/>
                <wp:lineTo x="2311" y="2763"/>
                <wp:lineTo x="2311" y="2889"/>
                <wp:lineTo x="2311" y="3003"/>
                <wp:lineTo x="2311" y="3129"/>
                <wp:lineTo x="2311" y="3243"/>
                <wp:lineTo x="2311" y="3368"/>
                <wp:lineTo x="2311" y="3483"/>
                <wp:lineTo x="2311" y="3608"/>
                <wp:lineTo x="2311" y="3723"/>
                <wp:lineTo x="2311" y="3848"/>
                <wp:lineTo x="2311" y="3973"/>
                <wp:lineTo x="2311" y="4088"/>
                <wp:lineTo x="2311" y="4213"/>
                <wp:lineTo x="2311" y="4328"/>
                <wp:lineTo x="2311" y="4453"/>
                <wp:lineTo x="2311" y="4568"/>
                <wp:lineTo x="2311" y="4693"/>
                <wp:lineTo x="2311" y="4808"/>
                <wp:lineTo x="2311" y="4933"/>
                <wp:lineTo x="2311" y="5058"/>
                <wp:lineTo x="2311" y="5173"/>
                <wp:lineTo x="2311" y="5298"/>
                <wp:lineTo x="2311" y="5413"/>
                <wp:lineTo x="2311" y="5538"/>
                <wp:lineTo x="2311" y="5653"/>
                <wp:lineTo x="2311" y="5778"/>
                <wp:lineTo x="2311" y="5892"/>
                <wp:lineTo x="2311" y="6018"/>
                <wp:lineTo x="2311" y="6132"/>
                <wp:lineTo x="2311" y="6258"/>
                <wp:lineTo x="2311" y="6383"/>
                <wp:lineTo x="2311" y="6497"/>
                <wp:lineTo x="6763" y="6623"/>
                <wp:lineTo x="6763" y="6737"/>
                <wp:lineTo x="2439" y="6863"/>
                <wp:lineTo x="2311" y="6977"/>
                <wp:lineTo x="2311" y="7103"/>
                <wp:lineTo x="2311" y="7217"/>
                <wp:lineTo x="2311" y="7342"/>
                <wp:lineTo x="2311" y="7457"/>
                <wp:lineTo x="2311" y="7582"/>
                <wp:lineTo x="2931" y="7708"/>
                <wp:lineTo x="2931" y="7822"/>
                <wp:lineTo x="2931" y="7947"/>
                <wp:lineTo x="2931" y="8062"/>
                <wp:lineTo x="2931" y="8187"/>
                <wp:lineTo x="3424" y="8302"/>
                <wp:lineTo x="3424" y="8427"/>
                <wp:lineTo x="2311" y="8542"/>
                <wp:lineTo x="2311" y="8667"/>
                <wp:lineTo x="2311" y="8792"/>
                <wp:lineTo x="2311" y="8907"/>
                <wp:lineTo x="2311" y="9032"/>
                <wp:lineTo x="2311" y="9147"/>
                <wp:lineTo x="2311" y="9272"/>
                <wp:lineTo x="2311" y="9387"/>
                <wp:lineTo x="2311" y="9512"/>
                <wp:lineTo x="2311" y="9627"/>
                <wp:lineTo x="2311" y="9752"/>
                <wp:lineTo x="2311" y="9866"/>
                <wp:lineTo x="2311" y="9992"/>
                <wp:lineTo x="2311" y="10117"/>
                <wp:lineTo x="2311" y="10232"/>
                <wp:lineTo x="2311" y="10357"/>
                <wp:lineTo x="2931" y="10471"/>
                <wp:lineTo x="2931" y="10597"/>
                <wp:lineTo x="2931" y="10711"/>
                <wp:lineTo x="2931" y="10837"/>
                <wp:lineTo x="2931" y="10951"/>
                <wp:lineTo x="2931" y="11077"/>
                <wp:lineTo x="2931" y="11191"/>
                <wp:lineTo x="2931" y="11316"/>
                <wp:lineTo x="2931" y="11442"/>
                <wp:lineTo x="2931" y="11556"/>
                <wp:lineTo x="2931" y="11682"/>
                <wp:lineTo x="2439" y="11796"/>
                <wp:lineTo x="2311" y="11921"/>
                <wp:lineTo x="2311" y="12036"/>
                <wp:lineTo x="2311" y="12161"/>
                <wp:lineTo x="2311" y="12276"/>
                <wp:lineTo x="2311" y="12401"/>
                <wp:lineTo x="2311" y="12517"/>
                <wp:lineTo x="2311" y="12641"/>
                <wp:lineTo x="2311" y="12766"/>
                <wp:lineTo x="2311" y="12881"/>
                <wp:lineTo x="2311" y="13006"/>
                <wp:lineTo x="2311" y="13121"/>
                <wp:lineTo x="2311" y="13246"/>
                <wp:lineTo x="2311" y="13361"/>
                <wp:lineTo x="2311" y="13486"/>
                <wp:lineTo x="2311" y="13602"/>
                <wp:lineTo x="2311" y="13726"/>
                <wp:lineTo x="2311" y="13851"/>
                <wp:lineTo x="2311" y="13966"/>
                <wp:lineTo x="2311" y="14091"/>
                <wp:lineTo x="2311" y="14206"/>
                <wp:lineTo x="6763" y="14331"/>
                <wp:lineTo x="6763" y="14446"/>
                <wp:lineTo x="2311" y="14571"/>
                <wp:lineTo x="2311" y="14686"/>
                <wp:lineTo x="2311" y="14811"/>
                <wp:lineTo x="2311" y="14926"/>
                <wp:lineTo x="2311" y="15051"/>
                <wp:lineTo x="2311" y="15176"/>
                <wp:lineTo x="2311" y="15290"/>
                <wp:lineTo x="2311" y="15416"/>
                <wp:lineTo x="2311" y="15531"/>
                <wp:lineTo x="2311" y="15656"/>
                <wp:lineTo x="2311" y="15771"/>
                <wp:lineTo x="2311" y="15895"/>
                <wp:lineTo x="2311" y="16011"/>
                <wp:lineTo x="2311" y="16135"/>
                <wp:lineTo x="2311" y="16251"/>
                <wp:lineTo x="2311" y="16375"/>
                <wp:lineTo x="2311" y="16501"/>
                <wp:lineTo x="2311" y="16616"/>
                <wp:lineTo x="2311" y="16740"/>
                <wp:lineTo x="2311" y="16856"/>
                <wp:lineTo x="2311" y="16980"/>
                <wp:lineTo x="2311" y="17096"/>
                <wp:lineTo x="2311" y="17220"/>
                <wp:lineTo x="2311" y="17336"/>
                <wp:lineTo x="2311" y="17461"/>
                <wp:lineTo x="2311" y="17585"/>
                <wp:lineTo x="2311" y="17701"/>
                <wp:lineTo x="2311" y="17825"/>
                <wp:lineTo x="2311" y="17941"/>
                <wp:lineTo x="2311" y="18065"/>
                <wp:lineTo x="2311" y="18181"/>
                <wp:lineTo x="2311" y="18305"/>
                <wp:lineTo x="2311" y="18420"/>
                <wp:lineTo x="2311" y="18546"/>
                <wp:lineTo x="17639" y="18546"/>
                <wp:lineTo x="17639" y="18420"/>
                <wp:lineTo x="17639" y="18305"/>
                <wp:lineTo x="17639" y="18181"/>
                <wp:lineTo x="18259" y="18065"/>
                <wp:lineTo x="18259" y="17941"/>
                <wp:lineTo x="18259" y="17825"/>
                <wp:lineTo x="18259" y="17701"/>
                <wp:lineTo x="18259" y="17585"/>
                <wp:lineTo x="18259" y="17461"/>
                <wp:lineTo x="18259" y="17336"/>
                <wp:lineTo x="18259" y="17220"/>
                <wp:lineTo x="18259" y="17096"/>
                <wp:lineTo x="18752" y="16980"/>
                <wp:lineTo x="18752" y="16856"/>
                <wp:lineTo x="18752" y="16740"/>
                <wp:lineTo x="18752" y="16616"/>
                <wp:lineTo x="18752" y="16501"/>
                <wp:lineTo x="18752" y="16375"/>
                <wp:lineTo x="18752" y="16251"/>
                <wp:lineTo x="17639" y="16135"/>
                <wp:lineTo x="17639" y="16011"/>
                <wp:lineTo x="18752" y="15895"/>
                <wp:lineTo x="18752" y="15771"/>
                <wp:lineTo x="18752" y="15656"/>
                <wp:lineTo x="18752" y="15531"/>
                <wp:lineTo x="18752" y="15416"/>
                <wp:lineTo x="18752" y="15290"/>
                <wp:lineTo x="18752" y="15176"/>
                <wp:lineTo x="17639" y="15051"/>
                <wp:lineTo x="17639" y="14926"/>
                <wp:lineTo x="18624" y="14811"/>
                <wp:lineTo x="18752" y="14686"/>
                <wp:lineTo x="18752" y="14571"/>
                <wp:lineTo x="18752" y="14446"/>
                <wp:lineTo x="18752" y="14331"/>
                <wp:lineTo x="18752" y="14206"/>
                <wp:lineTo x="18752" y="14091"/>
                <wp:lineTo x="18752" y="13966"/>
                <wp:lineTo x="18752" y="13851"/>
                <wp:lineTo x="18752" y="13726"/>
                <wp:lineTo x="18752" y="13602"/>
                <wp:lineTo x="18752" y="13486"/>
                <wp:lineTo x="18259" y="13361"/>
                <wp:lineTo x="18259" y="13246"/>
                <wp:lineTo x="18259" y="13121"/>
                <wp:lineTo x="18259" y="13006"/>
                <wp:lineTo x="17639" y="12881"/>
                <wp:lineTo x="17639" y="12766"/>
                <wp:lineTo x="17639" y="12641"/>
                <wp:lineTo x="18752" y="12517"/>
                <wp:lineTo x="18752" y="12401"/>
                <wp:lineTo x="18752" y="12276"/>
                <wp:lineTo x="18752" y="12161"/>
                <wp:lineTo x="18752" y="12036"/>
                <wp:lineTo x="18752" y="11921"/>
                <wp:lineTo x="18624" y="11796"/>
                <wp:lineTo x="17639" y="11682"/>
                <wp:lineTo x="17639" y="11556"/>
                <wp:lineTo x="18259" y="11442"/>
                <wp:lineTo x="18259" y="11316"/>
                <wp:lineTo x="18259" y="11191"/>
                <wp:lineTo x="18259" y="11077"/>
                <wp:lineTo x="18259" y="10951"/>
                <wp:lineTo x="18259" y="10837"/>
                <wp:lineTo x="18259" y="10711"/>
                <wp:lineTo x="17639" y="10597"/>
                <wp:lineTo x="17639" y="10471"/>
                <wp:lineTo x="18752" y="10357"/>
                <wp:lineTo x="18752" y="10232"/>
                <wp:lineTo x="18752" y="10117"/>
                <wp:lineTo x="18752" y="9992"/>
                <wp:lineTo x="18752" y="9866"/>
                <wp:lineTo x="18752" y="9752"/>
                <wp:lineTo x="18752" y="9627"/>
                <wp:lineTo x="17639" y="9512"/>
                <wp:lineTo x="17639" y="9387"/>
                <wp:lineTo x="18259" y="9272"/>
                <wp:lineTo x="18259" y="9147"/>
                <wp:lineTo x="18259" y="9032"/>
                <wp:lineTo x="18259" y="8907"/>
                <wp:lineTo x="18259" y="8792"/>
                <wp:lineTo x="18259" y="8667"/>
                <wp:lineTo x="18259" y="8542"/>
                <wp:lineTo x="14919" y="8427"/>
                <wp:lineTo x="14919" y="8302"/>
                <wp:lineTo x="18752" y="8187"/>
                <wp:lineTo x="18752" y="8062"/>
                <wp:lineTo x="18752" y="7947"/>
                <wp:lineTo x="18752" y="7822"/>
                <wp:lineTo x="18752" y="7708"/>
                <wp:lineTo x="18752" y="7582"/>
                <wp:lineTo x="18752" y="7457"/>
                <wp:lineTo x="17639" y="7342"/>
                <wp:lineTo x="17639" y="7217"/>
                <wp:lineTo x="17639" y="7103"/>
                <wp:lineTo x="17639" y="6977"/>
                <wp:lineTo x="17510" y="6863"/>
                <wp:lineTo x="14298" y="6737"/>
                <wp:lineTo x="14298" y="6623"/>
                <wp:lineTo x="18752" y="6497"/>
                <wp:lineTo x="18752" y="6383"/>
                <wp:lineTo x="18752" y="6258"/>
                <wp:lineTo x="18752" y="6132"/>
                <wp:lineTo x="18752" y="6018"/>
                <wp:lineTo x="18752" y="5892"/>
                <wp:lineTo x="18752" y="5778"/>
                <wp:lineTo x="18752" y="5653"/>
                <wp:lineTo x="18752" y="5538"/>
                <wp:lineTo x="18752" y="5413"/>
                <wp:lineTo x="18752" y="5298"/>
                <wp:lineTo x="18752" y="5173"/>
                <wp:lineTo x="18752" y="5058"/>
                <wp:lineTo x="18752" y="4933"/>
                <wp:lineTo x="18752" y="4808"/>
                <wp:lineTo x="18752" y="4693"/>
                <wp:lineTo x="18752" y="4568"/>
                <wp:lineTo x="18752" y="4453"/>
                <wp:lineTo x="18752" y="4328"/>
                <wp:lineTo x="18752" y="4213"/>
                <wp:lineTo x="18752" y="4088"/>
                <wp:lineTo x="18752" y="3973"/>
                <wp:lineTo x="18752" y="3848"/>
                <wp:lineTo x="18752" y="3723"/>
                <wp:lineTo x="18752" y="3608"/>
                <wp:lineTo x="18752" y="3483"/>
                <wp:lineTo x="18752" y="3368"/>
                <wp:lineTo x="18752" y="3243"/>
                <wp:lineTo x="18752" y="3129"/>
                <wp:lineTo x="18752" y="3003"/>
                <wp:lineTo x="18752" y="2889"/>
                <wp:lineTo x="18752" y="2763"/>
                <wp:lineTo x="18752" y="2649"/>
                <wp:lineTo x="18752" y="2523"/>
                <wp:lineTo x="2311" y="2523"/>
              </wp:wrapPolygon>
            </wp:wrapTight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 xml:space="preserve">       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精緻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Moocs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系列課程招生簡章</w:t>
      </w:r>
    </w:p>
    <w:p>
      <w:pPr>
        <w:pStyle w:val="Style24"/>
        <w:spacing w:lineRule="auto"/>
        <w:ind w:left="958" w:hanging="958"/>
        <w:jc w:val="center"/>
        <w:rPr>
          <w:rFonts w:eastAsia="標楷體"/>
          <w:b/>
          <w:b/>
          <w:color w:val="auto"/>
          <w:sz w:val="36"/>
          <w:szCs w:val="36"/>
          <w:highlight w:val="white"/>
        </w:rPr>
      </w:pPr>
      <w:r>
        <w:rPr>
          <w:rFonts w:eastAsia="標楷體"/>
          <w:b/>
          <w:color w:val="auto"/>
          <w:sz w:val="36"/>
          <w:szCs w:val="36"/>
          <w:highlight w:val="white"/>
        </w:rPr>
        <w:t xml:space="preserve">      </w:t>
      </w:r>
      <w:r>
        <w:rPr>
          <w:rFonts w:eastAsia="標楷體"/>
          <w:b/>
          <w:color w:val="auto"/>
          <w:sz w:val="36"/>
          <w:szCs w:val="36"/>
          <w:highlight w:val="white"/>
        </w:rPr>
        <w:t xml:space="preserve">從生命意義談人際關係  </w:t>
      </w:r>
    </w:p>
    <w:p>
      <w:pPr>
        <w:pStyle w:val="Style24"/>
        <w:spacing w:lineRule="auto" w:before="180" w:after="0"/>
        <w:ind w:left="709" w:hanging="0"/>
        <w:rPr/>
      </w:pPr>
      <w:r>
        <w:rPr>
          <w:rStyle w:val="Style12"/>
          <w:rFonts w:ascii="標楷體" w:hAnsi="標楷體" w:cs="Segoe UI Symbol" w:eastAsia="標楷體"/>
          <w:sz w:val="24"/>
          <w:szCs w:val="24"/>
        </w:rPr>
        <w:t>「從生命意義談人際關係」的主題設計有別於仿間書籍直接傳授增進人際關係的訣竅，本課程從談生論死，綜觀人的一生談生命意義，與生命目標，尋找自己的生命標竿與典範，進而效學古今賢達之士，提升生命的高度，在此過程中必需不乏同行助伴、貴人相助、家人支持等等之良好人際關係經營，以拓展生命的廣度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課程特色：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由本校教務處數位學習組、進修學院專業規劃線上數位學習課程，學員依規定完成所有線上數位課程後，將頒發國立彰化師範大學「精製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Moocs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系列課程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-(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從生命意義談人際關係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研習證書」。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適合對象： 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1.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對從生命意義談人際關係課程有興趣者。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需要職場績效考核之職能佐證或提高職場競爭力者。</w:t>
      </w:r>
    </w:p>
    <w:p>
      <w:pPr>
        <w:pStyle w:val="Style24"/>
        <w:spacing w:lineRule="auto" w:before="180" w:after="0"/>
        <w:ind w:left="708" w:firstLine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即日起至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110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年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月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日止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自完成繳費日起算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天，不限時段，隨時可上本校雲端學院上課。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上課費用：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490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報名步驟：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線上報名，請至本校進修學院報名網站報名。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(</w:t>
      </w:r>
      <w:hyperlink r:id="rId3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https://forms.gle/rjVaAjPdr45UqFN38</w:t>
        </w:r>
      </w:hyperlink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繳費方式：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線上報名完成後，承辦單位以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寄送繳費通知繳款作業，請依繳費期限內，以</w:t>
      </w:r>
      <w:r>
        <w:rPr>
          <w:rStyle w:val="Style12"/>
          <w:rFonts w:ascii="標楷體" w:hAnsi="標楷體" w:cs="Helvetica" w:eastAsia="標楷體"/>
          <w:b/>
          <w:bCs/>
          <w:color w:val="500050"/>
          <w:highlight w:val="white"/>
        </w:rPr>
        <w:t>轉帳匯款至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戶名：『國立彰化師範大學招生專戶』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，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銀行代碼：『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808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』玉山銀行彰化分行，帳號：『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0336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44000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0495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退費方式：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學員完成報名繳費後，因故申請退費，應依下列方式辦理：</w:t>
      </w:r>
    </w:p>
    <w:p>
      <w:pPr>
        <w:pStyle w:val="Style24"/>
        <w:spacing w:lineRule="auto"/>
        <w:ind w:left="2550" w:hanging="744"/>
        <w:rPr/>
      </w:pP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因學員自報名繳費後至開始修讀線上數位課程前申請退費者，退還已繳學費之九成。自開始修讀線上數位課程起申請退費者，不予退還。</w:t>
      </w:r>
    </w:p>
    <w:p>
      <w:pPr>
        <w:pStyle w:val="Style24"/>
        <w:spacing w:lineRule="auto"/>
        <w:ind w:left="2550" w:hanging="744"/>
        <w:rPr/>
      </w:pP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（二）學校因故未能開班上課，應全額退還已繳費用。</w:t>
      </w:r>
    </w:p>
    <w:p>
      <w:pPr>
        <w:pStyle w:val="Style24"/>
        <w:spacing w:lineRule="auto"/>
        <w:ind w:left="2623" w:hanging="1912"/>
        <w:rPr>
          <w:rFonts w:ascii="Times New Roman" w:hAnsi="Times New Roman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注意事項：</w:t>
      </w:r>
    </w:p>
    <w:p>
      <w:pPr>
        <w:pStyle w:val="Style24"/>
        <w:spacing w:lineRule="auto"/>
        <w:ind w:left="2619" w:hanging="77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（一）本班為非學分班，學員須完成所有線上數位課程，頒發研習證書。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（二）如遇風災、地震或重大不可抗力之因素造成停課事件，可加計修課天數；且均依彰化縣政府公告辦理。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（三）本校保有最終修改招生簡章權利。</w:t>
      </w:r>
    </w:p>
    <w:p>
      <w:pPr>
        <w:pStyle w:val="Style24"/>
        <w:spacing w:lineRule="auto" w:before="180" w:after="0"/>
        <w:ind w:left="1953" w:hanging="2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本簡章如有未盡事宜，悉依本校相關規定辦理；課程資訊如有相關異動，以本校網站公告為準，以上內容主辦單位有權更改相關活動內容。</w:t>
      </w:r>
    </w:p>
    <w:p>
      <w:pPr>
        <w:pStyle w:val="Style24"/>
        <w:spacing w:lineRule="auto" w:before="180" w:after="0"/>
        <w:ind w:left="708" w:hanging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聯絡方式： 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國立彰化師範大學教務處數位學習組</w:t>
      </w:r>
    </w:p>
    <w:p>
      <w:pPr>
        <w:pStyle w:val="Style24"/>
        <w:spacing w:lineRule="auto"/>
        <w:ind w:left="1984" w:firstLine="3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住址：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500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彰化市進德路一號白沙大樓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樓</w:t>
      </w:r>
    </w:p>
    <w:p>
      <w:pPr>
        <w:pStyle w:val="Style24"/>
        <w:spacing w:lineRule="auto"/>
        <w:ind w:left="1984" w:firstLine="3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電話：（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04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）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7232105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分機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 xml:space="preserve">5656  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蘇小姐</w:t>
      </w:r>
    </w:p>
    <w:p>
      <w:pPr>
        <w:pStyle w:val="Style24"/>
        <w:spacing w:lineRule="auto"/>
        <w:ind w:left="1984" w:firstLine="3"/>
        <w:rPr/>
      </w:pP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：</w:t>
      </w:r>
      <w:hyperlink r:id="rId4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suyujui@gm.ncue.edu.tw</w:t>
        </w:r>
      </w:hyperlink>
    </w:p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課程單元：</w:t>
      </w:r>
    </w:p>
    <w:tbl>
      <w:tblPr>
        <w:tblW w:w="8930" w:type="dxa"/>
        <w:jc w:val="left"/>
        <w:tblInd w:w="80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985"/>
        <w:gridCol w:w="4394"/>
        <w:gridCol w:w="709"/>
        <w:gridCol w:w="1842"/>
      </w:tblGrid>
      <w:tr>
        <w:trPr>
          <w:trHeight w:val="401" w:hRule="atLeast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/>
            </w:pPr>
            <w:r>
              <w:rPr>
                <w:rStyle w:val="Style12"/>
                <w:rFonts w:eastAsia="標楷體"/>
              </w:rPr>
              <w:t>上課時間及地點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1-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談生論死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認識死亡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懼怕「談死」的原因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宗教與科學對生死的看法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名人如何看待死亡</w:t>
            </w:r>
            <w:r>
              <w:rPr>
                <w:rFonts w:eastAsia="標楷體"/>
              </w:rPr>
              <w:t>?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因果會計師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人有權利自殺嗎</w:t>
            </w:r>
            <w:r>
              <w:rPr>
                <w:rFonts w:eastAsia="標楷體"/>
              </w:rPr>
              <w:t>?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eastAsia="標楷體"/>
              </w:rPr>
              <w:t>7.</w:t>
            </w:r>
            <w:r>
              <w:rPr>
                <w:rStyle w:val="Style12"/>
                <w:rFonts w:eastAsia="標楷體"/>
              </w:rPr>
              <w:t>死亡給我的啟示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2-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人生典範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為何需要立志</w:t>
            </w:r>
            <w:r>
              <w:rPr>
                <w:rFonts w:eastAsia="標楷體"/>
              </w:rPr>
              <w:t xml:space="preserve">? </w:t>
            </w:r>
            <w:r>
              <w:rPr>
                <w:rFonts w:eastAsia="標楷體"/>
              </w:rPr>
              <w:t>立志的重要性</w:t>
            </w:r>
            <w:r>
              <w:rPr>
                <w:rFonts w:eastAsia="標楷體"/>
              </w:rPr>
              <w:t>?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如何確立人生目標</w:t>
            </w:r>
            <w:r>
              <w:rPr>
                <w:rFonts w:eastAsia="標楷體"/>
              </w:rPr>
              <w:t>?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找到生命的典範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eastAsia="標楷體"/>
              </w:rPr>
              <w:t>4.</w:t>
            </w:r>
            <w:r>
              <w:rPr>
                <w:rStyle w:val="Style12"/>
                <w:rFonts w:eastAsia="標楷體"/>
              </w:rPr>
              <w:t>立志後如何才能持續堅持</w:t>
            </w:r>
            <w:r>
              <w:rPr>
                <w:rStyle w:val="Style12"/>
                <w:rFonts w:eastAsia="標楷體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3-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和諧快樂的人際關係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何謂良好人際關係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探究人際問題的根源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認識三種不同的人生觀</w:t>
            </w:r>
          </w:p>
          <w:p>
            <w:pPr>
              <w:pStyle w:val="Style24"/>
              <w:spacing w:lineRule="auto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感恩造就幸福感</w:t>
            </w:r>
          </w:p>
          <w:p>
            <w:pPr>
              <w:pStyle w:val="Style24"/>
              <w:spacing w:lineRule="exact" w:line="260"/>
              <w:ind w:left="387" w:hanging="389"/>
              <w:rPr/>
            </w:pPr>
            <w:r>
              <w:rPr>
                <w:rStyle w:val="Style12"/>
                <w:rFonts w:eastAsia="標楷體"/>
              </w:rPr>
              <w:t>5.</w:t>
            </w:r>
            <w:r>
              <w:rPr>
                <w:rStyle w:val="Style12"/>
                <w:rFonts w:eastAsia="標楷體"/>
              </w:rPr>
              <w:t>如何從抱怨轉成念恩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師資介紹</w:t>
      </w:r>
    </w:p>
    <w:tbl>
      <w:tblPr>
        <w:tblW w:w="8922" w:type="dxa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4"/>
        <w:gridCol w:w="1559"/>
        <w:gridCol w:w="1701"/>
        <w:gridCol w:w="4388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經歷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sz w:val="24"/>
                <w:szCs w:val="24"/>
              </w:rPr>
              <w:t>林建隆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國立彰化師範大學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科學教育所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科學教育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國立彰化師範大學物理系教授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國立彰化師範大學師培中心主任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具有生命教育課程授課經驗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/>
                <w:sz w:val="24"/>
                <w:szCs w:val="24"/>
              </w:rPr>
              <w:t>王朝興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美國密蘇里大學</w:t>
            </w:r>
          </w:p>
          <w:p>
            <w:pPr>
              <w:pStyle w:val="Style24"/>
              <w:spacing w:lineRule="auto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電機工程博士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數位訊號處理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電力電子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類神經網路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數位系統設計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國立彰化師範大學電機工程學系副教授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eastAsia="標楷體" w:ascii="Times New Roman" w:hAnsi="Times New Roman"/>
                <w:sz w:val="24"/>
                <w:szCs w:val="24"/>
              </w:rPr>
              <w:t>104</w:t>
            </w:r>
            <w:r>
              <w:rPr>
                <w:rStyle w:val="Style12"/>
                <w:rFonts w:ascii="Times New Roman" w:hAnsi="Times New Roman" w:eastAsia="標楷體"/>
                <w:sz w:val="24"/>
                <w:szCs w:val="24"/>
              </w:rPr>
              <w:t>年教育部生命教育績優人員獎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具有生命教育課程授課經驗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/>
                <w:sz w:val="24"/>
                <w:szCs w:val="24"/>
              </w:rPr>
              <w:t>林美鳳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國立台灣大學</w:t>
            </w:r>
          </w:p>
          <w:p>
            <w:pPr>
              <w:pStyle w:val="Style24"/>
              <w:spacing w:lineRule="auto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會計博士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財務會計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公司治理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分析師預測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國立彰化師範大學會計學系副教授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具有生命教育課程授課經驗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/>
                <w:sz w:val="24"/>
                <w:szCs w:val="24"/>
              </w:rPr>
              <w:t>林登敏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國立彰化師範大學工業教育與技術學系博士生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具有生命教育課程授課經驗</w:t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"/>
          <w:szCs w:val="2"/>
          <w:highlight w:val="white"/>
        </w:rPr>
      </w:pPr>
      <w:r>
        <w:rPr>
          <w:rFonts w:eastAsia="標楷體" w:cs="Times New Roman" w:ascii="標楷體" w:hAnsi="標楷體"/>
          <w:b/>
          <w:color w:val="auto"/>
          <w:sz w:val="2"/>
          <w:szCs w:val="2"/>
          <w:highlight w:val="white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4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7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/>
    </w:pPr>
    <w:r>
      <w:rPr/>
      <w:drawing>
        <wp:inline distT="0" distB="0" distL="0" distR="0">
          <wp:extent cx="6120130" cy="917575"/>
          <wp:effectExtent l="0" t="0" r="0" b="0"/>
          <wp:docPr id="2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6"/>
      <w:rPr>
        <w:rStyle w:val="Style12"/>
        <w:rFonts w:ascii="標楷體" w:hAnsi="標楷體" w:eastAsia="標楷體"/>
        <w:b/>
        <w:b/>
        <w:sz w:val="40"/>
        <w:szCs w:val="40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242695" cy="196850"/>
              <wp:effectExtent l="0" t="0" r="0" b="0"/>
              <wp:wrapNone/>
              <wp:docPr id="3" name="文字方塊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196850"/>
                      </a:xfrm>
                      <a:prstGeom prst="rect"/>
                      <a:ln w="317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Style24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0;width:97.85pt;height:15.5pt;margin-top:-0.05pt;mso-position-vertical-relative:text;margin-left:0pt;mso-position-horizontal-relative:margin">
              <v:textbox inset="0in,0in,0in,0in">
                <w:txbxContent>
                  <w:p>
                    <w:pPr>
                      <w:pStyle w:val="Style24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4"/>
    <w:next w:val="Style24"/>
    <w:qFormat/>
    <w:pPr>
      <w:keepNext/>
      <w:numPr>
        <w:ilvl w:val="0"/>
        <w:numId w:val="1"/>
      </w:numPr>
      <w:suppressAutoHyphens w:val="true"/>
      <w:spacing w:lineRule="auto" w:line="720" w:before="180" w:after="180"/>
      <w:outlineLvl w:val="0"/>
      <w:outlineLvl w:val="0"/>
    </w:pPr>
    <w:rPr>
      <w:rFonts w:ascii="Cambria" w:hAnsi="Cambria" w:cs="Times New Roman"/>
      <w:b/>
      <w:bCs/>
      <w:sz w:val="52"/>
      <w:szCs w:val="52"/>
    </w:rPr>
  </w:style>
  <w:style w:type="paragraph" w:styleId="2">
    <w:name w:val="Heading 2"/>
    <w:basedOn w:val="Style24"/>
    <w:qFormat/>
    <w:pPr>
      <w:numPr>
        <w:ilvl w:val="1"/>
        <w:numId w:val="1"/>
      </w:numPr>
      <w:suppressAutoHyphens w:val="true"/>
      <w:spacing w:before="100" w:after="100"/>
      <w:outlineLvl w:val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未解析的提及項目"/>
    <w:basedOn w:val="Style12"/>
    <w:qFormat/>
    <w:rPr>
      <w:color w:val="605E5C"/>
      <w:highlight w:val="lightGray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Style22">
    <w:name w:val="網際網路連結"/>
    <w:rPr>
      <w:color w:val="000080"/>
      <w:u w:val="single"/>
      <w:lang w:val="zxx" w:eastAsia="zxx" w:bidi="zxx"/>
    </w:rPr>
  </w:style>
  <w:style w:type="paragraph" w:styleId="Style23">
    <w:name w:val="標題"/>
    <w:basedOn w:val="Normal"/>
    <w:next w:val="Style24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4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cs="Arial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em w:val="none"/>
      <w:lang w:val="en-US" w:eastAsia="zh-TW" w:bidi="ar-SA"/>
    </w:rPr>
  </w:style>
  <w:style w:type="paragraph" w:styleId="Style25">
    <w:name w:val="清單段落"/>
    <w:basedOn w:val="Style24"/>
    <w:qFormat/>
    <w:pPr>
      <w:suppressAutoHyphens w:val="true"/>
      <w:ind w:left="480" w:hanging="0"/>
    </w:pPr>
    <w:rPr/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Head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4"/>
    <w:qFormat/>
    <w:pPr>
      <w:suppressAutoHyphens w:val="true"/>
      <w:spacing w:before="100" w:after="100"/>
    </w:pPr>
    <w:rPr>
      <w:rFonts w:ascii="新細明體" w:hAnsi="新細明體" w:cs="Times New Roman"/>
      <w:szCs w:val="24"/>
    </w:rPr>
  </w:style>
  <w:style w:type="paragraph" w:styleId="Style28">
    <w:name w:val="註解方塊文字"/>
    <w:basedOn w:val="Style24"/>
    <w:qFormat/>
    <w:pPr>
      <w:suppressAutoHyphens w:val="true"/>
    </w:pPr>
    <w:rPr>
      <w:rFonts w:ascii="Cambria" w:hAnsi="Cambria" w:cs="Times New Roman"/>
      <w:sz w:val="18"/>
      <w:szCs w:val="18"/>
    </w:rPr>
  </w:style>
  <w:style w:type="paragraph" w:styleId="Style29">
    <w:name w:val="附表一"/>
    <w:basedOn w:val="Style24"/>
    <w:autoRedefine/>
    <w:qFormat/>
    <w:pPr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 w:cs="Times New Roman"/>
      <w:sz w:val="28"/>
      <w:szCs w:val="28"/>
    </w:rPr>
  </w:style>
  <w:style w:type="paragraph" w:styleId="Style30">
    <w:name w:val="註解文字"/>
    <w:basedOn w:val="Style24"/>
    <w:qFormat/>
    <w:pPr>
      <w:suppressAutoHyphens w:val="true"/>
    </w:pPr>
    <w:rPr>
      <w:rFonts w:ascii="Times New Roman" w:hAnsi="Times New Roman" w:cs="Times New Roman"/>
      <w:szCs w:val="20"/>
    </w:rPr>
  </w:style>
  <w:style w:type="paragraph" w:styleId="HTML1">
    <w:name w:val="HTML 預設格式"/>
    <w:basedOn w:val="Style24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szCs w:val="24"/>
    </w:rPr>
  </w:style>
  <w:style w:type="paragraph" w:styleId="Style31">
    <w:name w:val="訊框內容"/>
    <w:basedOn w:val="Normal"/>
    <w:qFormat/>
    <w:pPr/>
    <w:rPr/>
  </w:style>
  <w:style w:type="paragraph" w:styleId="Style3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orms.gle/rjVaAjPdr45UqFN38" TargetMode="External"/><Relationship Id="rId4" Type="http://schemas.openxmlformats.org/officeDocument/2006/relationships/hyperlink" Target="mailto:suyujui@gm.ncue.edu.tw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LibreOffice/5.3.4.2$Windows_x86 LibreOffice_project/f82d347ccc0be322489bf7da61d7e4ad13fe2ff3</Application>
  <Pages>2</Pages>
  <Words>247</Words>
  <Characters>1411</Characters>
  <CharactersWithSpaces>1655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2021-02-04T03:10:00Z</dcterms:created>
  <dc:creator>師大</dc:creator>
  <dc:description/>
  <dc:language>zh-TW</dc:language>
  <cp:lastModifiedBy>ADMIN</cp:lastModifiedBy>
  <cp:lastPrinted>2020-02-03T02:01:00Z</cp:lastPrinted>
  <dcterms:modified xsi:type="dcterms:W3CDTF">2021-02-04T03:11:00Z</dcterms:modified>
  <cp:revision>3</cp:revision>
  <dc:subject/>
  <dc:title/>
</cp:coreProperties>
</file>