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9" w:rsidRDefault="008634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教育部</w:t>
      </w:r>
      <w:r>
        <w:rPr>
          <w:rFonts w:ascii="標楷體" w:eastAsia="標楷體" w:hAnsi="標楷體"/>
          <w:sz w:val="32"/>
          <w:szCs w:val="32"/>
        </w:rPr>
        <w:t>109</w:t>
      </w:r>
      <w:r>
        <w:rPr>
          <w:rFonts w:ascii="標楷體" w:eastAsia="標楷體" w:hAnsi="標楷體"/>
          <w:sz w:val="32"/>
          <w:szCs w:val="32"/>
        </w:rPr>
        <w:t>學年度高級中等學校適性學習社區</w:t>
      </w:r>
    </w:p>
    <w:p w:rsidR="00633509" w:rsidRDefault="008634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教育資源均質化計畫</w:t>
      </w:r>
    </w:p>
    <w:p w:rsidR="00633509" w:rsidRDefault="00863495">
      <w:pPr>
        <w:jc w:val="center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30"/>
          <w:szCs w:val="30"/>
        </w:rPr>
        <w:t>農業技職昂首計畫之</w:t>
      </w:r>
      <w:r>
        <w:rPr>
          <w:rFonts w:ascii="標楷體" w:eastAsia="標楷體" w:hAnsi="標楷體"/>
          <w:color w:val="000000"/>
          <w:sz w:val="30"/>
          <w:szCs w:val="30"/>
        </w:rPr>
        <w:t>「農場</w:t>
      </w:r>
      <w:r>
        <w:rPr>
          <w:rFonts w:ascii="標楷體" w:eastAsia="標楷體" w:hAnsi="標楷體"/>
          <w:color w:val="000000"/>
          <w:sz w:val="30"/>
          <w:szCs w:val="30"/>
        </w:rPr>
        <w:t>A</w:t>
      </w:r>
      <w:r>
        <w:rPr>
          <w:rFonts w:ascii="標楷體" w:eastAsia="標楷體" w:hAnsi="標楷體"/>
          <w:color w:val="000000"/>
          <w:sz w:val="30"/>
          <w:szCs w:val="30"/>
        </w:rPr>
        <w:t>主人</w:t>
      </w:r>
      <w:r>
        <w:rPr>
          <w:rFonts w:ascii="標楷體" w:eastAsia="標楷體" w:hAnsi="標楷體"/>
          <w:color w:val="000000"/>
          <w:sz w:val="30"/>
          <w:szCs w:val="30"/>
        </w:rPr>
        <w:t>&amp;</w:t>
      </w:r>
      <w:r>
        <w:rPr>
          <w:rFonts w:ascii="標楷體" w:eastAsia="標楷體" w:hAnsi="標楷體"/>
          <w:color w:val="000000"/>
          <w:sz w:val="30"/>
          <w:szCs w:val="30"/>
        </w:rPr>
        <w:t>農場鮮體驗」</w:t>
      </w:r>
      <w:r>
        <w:rPr>
          <w:rFonts w:ascii="標楷體" w:eastAsia="標楷體" w:hAnsi="標楷體"/>
          <w:sz w:val="30"/>
          <w:szCs w:val="30"/>
        </w:rPr>
        <w:t>-</w:t>
      </w:r>
      <w:r>
        <w:rPr>
          <w:rFonts w:ascii="標楷體" w:eastAsia="標楷體" w:hAnsi="標楷體"/>
          <w:sz w:val="30"/>
          <w:szCs w:val="30"/>
        </w:rPr>
        <w:t>國中職涯試探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</w:pP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據：</w:t>
      </w:r>
      <w:r>
        <w:rPr>
          <w:rFonts w:ascii="標楷體" w:eastAsia="標楷體" w:hAnsi="標楷體"/>
          <w:color w:val="000000"/>
          <w:sz w:val="28"/>
          <w:szCs w:val="28"/>
        </w:rPr>
        <w:t>109.9.17</w:t>
      </w:r>
      <w:r>
        <w:rPr>
          <w:rFonts w:ascii="標楷體" w:eastAsia="標楷體" w:hAnsi="標楷體"/>
          <w:color w:val="000000"/>
          <w:sz w:val="28"/>
          <w:szCs w:val="28"/>
        </w:rPr>
        <w:t>臺教國署高字第</w:t>
      </w:r>
      <w:r>
        <w:rPr>
          <w:rFonts w:ascii="標楷體" w:eastAsia="標楷體" w:hAnsi="標楷體"/>
          <w:color w:val="000000"/>
          <w:sz w:val="28"/>
          <w:szCs w:val="28"/>
        </w:rPr>
        <w:t>1090113862</w:t>
      </w:r>
      <w:r>
        <w:rPr>
          <w:rFonts w:ascii="標楷體" w:eastAsia="標楷體" w:hAnsi="標楷體"/>
          <w:color w:val="000000"/>
          <w:sz w:val="28"/>
          <w:szCs w:val="28"/>
        </w:rPr>
        <w:t>號函</w:t>
      </w:r>
      <w:r>
        <w:rPr>
          <w:rFonts w:ascii="標楷體" w:eastAsia="標楷體" w:hAnsi="標楷體"/>
          <w:sz w:val="28"/>
          <w:szCs w:val="28"/>
        </w:rPr>
        <w:t>「高級中等學校適性學習社區教育資源均質化實施方案」辦理。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的：除強化社區學校間的橫向聯繫，並期能向上大學校院、向下國民中學作為垂直整合的橋樑，導引社區教育資源均衡均職發展，進而提升各校教育競爭力與學生學習品質，更促進普特融合提升社區友善程度。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指導單位：教育部國教署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主辦單位：國立臺南大學附中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參加對象：臺南市各國中學生，請各校核予公假參加。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報名時間：即日起至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止，欲報名參加之校可依各校適當時間與主辦單位聯絡人洽辦。</w:t>
      </w:r>
    </w:p>
    <w:p w:rsidR="00633509" w:rsidRDefault="00863495">
      <w:pPr>
        <w:numPr>
          <w:ilvl w:val="0"/>
          <w:numId w:val="1"/>
        </w:numPr>
        <w:tabs>
          <w:tab w:val="left" w:pos="540"/>
        </w:tabs>
        <w:snapToGrid w:val="0"/>
        <w:spacing w:after="180"/>
        <w:ind w:left="1701" w:hanging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活動時程：即日起至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09:00</w:t>
      </w:r>
      <w:r>
        <w:rPr>
          <w:rFonts w:ascii="標楷體" w:eastAsia="標楷體" w:hAnsi="標楷體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16:30</w:t>
      </w:r>
      <w:r>
        <w:rPr>
          <w:rFonts w:ascii="標楷體" w:eastAsia="標楷體" w:hAnsi="標楷體"/>
          <w:sz w:val="28"/>
          <w:szCs w:val="28"/>
        </w:rPr>
        <w:t>止。</w:t>
      </w:r>
    </w:p>
    <w:p w:rsidR="00633509" w:rsidRDefault="00863495">
      <w:pPr>
        <w:numPr>
          <w:ilvl w:val="0"/>
          <w:numId w:val="1"/>
        </w:numPr>
        <w:tabs>
          <w:tab w:val="left" w:pos="567"/>
        </w:tabs>
        <w:snapToGrid w:val="0"/>
        <w:spacing w:after="180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體驗課程：依本校園藝與休閒、畜產保健、電腦製圖、食品加</w:t>
      </w:r>
      <w:r>
        <w:rPr>
          <w:rFonts w:ascii="標楷體" w:eastAsia="標楷體" w:hAnsi="標楷體"/>
          <w:sz w:val="28"/>
          <w:szCs w:val="28"/>
        </w:rPr>
        <w:t>工、營建技術、餐飲技術及資訊應用等七大領域進行體驗。</w:t>
      </w:r>
    </w:p>
    <w:p w:rsidR="00633509" w:rsidRDefault="00863495">
      <w:pPr>
        <w:snapToGrid w:val="0"/>
        <w:spacing w:after="180"/>
        <w:ind w:left="1701" w:hanging="1701"/>
        <w:jc w:val="both"/>
      </w:pPr>
      <w:r>
        <w:rPr>
          <w:rFonts w:ascii="標楷體" w:eastAsia="標楷體" w:hAnsi="標楷體"/>
          <w:sz w:val="28"/>
          <w:szCs w:val="28"/>
        </w:rPr>
        <w:t>八、經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費：本項活動</w:t>
      </w:r>
      <w:r>
        <w:rPr>
          <w:rFonts w:ascii="標楷體" w:eastAsia="標楷體" w:hAnsi="標楷體"/>
          <w:sz w:val="28"/>
          <w:szCs w:val="28"/>
          <w:lang w:bidi="he-IL"/>
        </w:rPr>
        <w:t>經費所需由本校均質化計畫補助經費項下支出</w:t>
      </w:r>
      <w:r>
        <w:rPr>
          <w:rFonts w:ascii="標楷體" w:eastAsia="標楷體" w:hAnsi="標楷體"/>
          <w:sz w:val="28"/>
          <w:szCs w:val="28"/>
        </w:rPr>
        <w:t>。</w:t>
      </w:r>
    </w:p>
    <w:p w:rsidR="00633509" w:rsidRDefault="00863495">
      <w:pPr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t>九、聯絡電話：</w:t>
      </w:r>
      <w:hyperlink r:id="rId8" w:history="1">
        <w:r>
          <w:rPr>
            <w:rFonts w:ascii="標楷體" w:eastAsia="標楷體" w:hAnsi="標楷體"/>
            <w:sz w:val="28"/>
            <w:szCs w:val="28"/>
          </w:rPr>
          <w:t>南大附中實習處</w:t>
        </w:r>
      </w:hyperlink>
      <w:r>
        <w:rPr>
          <w:rFonts w:ascii="標楷體" w:eastAsia="標楷體" w:hAnsi="標楷體"/>
          <w:sz w:val="28"/>
          <w:szCs w:val="28"/>
        </w:rPr>
        <w:t>(06-2338501)</w:t>
      </w:r>
    </w:p>
    <w:p w:rsidR="00633509" w:rsidRDefault="0086349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人：郭秀維</w:t>
      </w:r>
      <w:r>
        <w:rPr>
          <w:rFonts w:ascii="標楷體" w:eastAsia="標楷體" w:hAnsi="標楷體"/>
          <w:sz w:val="28"/>
          <w:szCs w:val="28"/>
        </w:rPr>
        <w:t>#255</w:t>
      </w:r>
    </w:p>
    <w:p w:rsidR="00633509" w:rsidRDefault="0086349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實習就業組長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陳怡菁</w:t>
      </w:r>
      <w:r>
        <w:rPr>
          <w:rFonts w:ascii="標楷體" w:eastAsia="標楷體" w:hAnsi="標楷體"/>
          <w:sz w:val="28"/>
          <w:szCs w:val="28"/>
        </w:rPr>
        <w:t>#252</w:t>
      </w:r>
    </w:p>
    <w:p w:rsidR="00633509" w:rsidRDefault="0086349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實習主任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蘇正任</w:t>
      </w:r>
      <w:r>
        <w:rPr>
          <w:rFonts w:ascii="標楷體" w:eastAsia="標楷體" w:hAnsi="標楷體"/>
          <w:sz w:val="28"/>
          <w:szCs w:val="28"/>
        </w:rPr>
        <w:t>#251</w:t>
      </w:r>
    </w:p>
    <w:p w:rsidR="00633509" w:rsidRDefault="00633509">
      <w:pPr>
        <w:rPr>
          <w:rFonts w:ascii="標楷體" w:eastAsia="標楷體" w:hAnsi="標楷體"/>
          <w:sz w:val="28"/>
          <w:szCs w:val="28"/>
        </w:rPr>
      </w:pPr>
    </w:p>
    <w:p w:rsidR="00633509" w:rsidRDefault="00633509">
      <w:pPr>
        <w:rPr>
          <w:rFonts w:ascii="標楷體" w:eastAsia="標楷體" w:hAnsi="標楷體"/>
        </w:rPr>
      </w:pPr>
    </w:p>
    <w:p w:rsidR="00633509" w:rsidRDefault="00633509">
      <w:pPr>
        <w:rPr>
          <w:rFonts w:ascii="標楷體" w:eastAsia="標楷體" w:hAnsi="標楷體"/>
        </w:rPr>
      </w:pPr>
    </w:p>
    <w:p w:rsidR="00633509" w:rsidRDefault="00633509">
      <w:pPr>
        <w:rPr>
          <w:rFonts w:ascii="標楷體" w:eastAsia="標楷體" w:hAnsi="標楷體"/>
        </w:rPr>
      </w:pPr>
    </w:p>
    <w:p w:rsidR="00633509" w:rsidRDefault="00633509">
      <w:pPr>
        <w:rPr>
          <w:rFonts w:ascii="標楷體" w:eastAsia="標楷體" w:hAnsi="標楷體"/>
        </w:rPr>
      </w:pPr>
    </w:p>
    <w:p w:rsidR="00633509" w:rsidRDefault="00633509">
      <w:pPr>
        <w:jc w:val="center"/>
        <w:rPr>
          <w:rFonts w:ascii="標楷體" w:eastAsia="標楷體" w:hAnsi="標楷體"/>
          <w:sz w:val="36"/>
          <w:szCs w:val="36"/>
        </w:rPr>
      </w:pPr>
    </w:p>
    <w:p w:rsidR="00633509" w:rsidRDefault="00633509">
      <w:pPr>
        <w:jc w:val="center"/>
        <w:rPr>
          <w:rFonts w:ascii="標楷體" w:eastAsia="標楷體" w:hAnsi="標楷體"/>
          <w:sz w:val="36"/>
          <w:szCs w:val="36"/>
        </w:rPr>
      </w:pPr>
    </w:p>
    <w:p w:rsidR="00633509" w:rsidRDefault="00633509">
      <w:pPr>
        <w:jc w:val="center"/>
        <w:rPr>
          <w:rFonts w:ascii="標楷體" w:eastAsia="標楷體" w:hAnsi="標楷體"/>
          <w:sz w:val="36"/>
          <w:szCs w:val="36"/>
        </w:rPr>
      </w:pPr>
    </w:p>
    <w:p w:rsidR="00633509" w:rsidRDefault="00633509">
      <w:pPr>
        <w:jc w:val="center"/>
        <w:rPr>
          <w:rFonts w:ascii="標楷體" w:eastAsia="標楷體" w:hAnsi="標楷體"/>
          <w:sz w:val="36"/>
          <w:szCs w:val="36"/>
        </w:rPr>
      </w:pPr>
    </w:p>
    <w:p w:rsidR="00633509" w:rsidRDefault="0086349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國中職涯試探體驗報名表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tbl>
      <w:tblPr>
        <w:tblW w:w="948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2881"/>
        <w:gridCol w:w="1811"/>
        <w:gridCol w:w="3177"/>
      </w:tblGrid>
      <w:tr w:rsidR="006335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主辦單位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50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聯絡人姓名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50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師生總人數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50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體驗日期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863495">
            <w:pPr>
              <w:spacing w:after="100"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體驗學程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填寫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個順位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09" w:rsidRDefault="006335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3509" w:rsidRDefault="0063350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33509" w:rsidRDefault="00633509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633509" w:rsidRDefault="00863495">
      <w:pPr>
        <w:snapToGrid w:val="0"/>
        <w:ind w:left="359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</w:t>
      </w:r>
    </w:p>
    <w:p w:rsidR="00633509" w:rsidRDefault="00863495">
      <w:pPr>
        <w:snapToGrid w:val="0"/>
        <w:spacing w:after="180"/>
        <w:ind w:left="897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日前回傳報名表，俾便統計人數。</w:t>
      </w:r>
    </w:p>
    <w:p w:rsidR="00633509" w:rsidRDefault="00863495">
      <w:pPr>
        <w:snapToGrid w:val="0"/>
        <w:spacing w:after="180"/>
        <w:ind w:left="897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表格欄位不足者請自行影印增列。</w:t>
      </w:r>
    </w:p>
    <w:p w:rsidR="00633509" w:rsidRDefault="00863495">
      <w:pPr>
        <w:snapToGrid w:val="0"/>
        <w:spacing w:after="180"/>
        <w:ind w:left="897" w:hanging="179"/>
      </w:pPr>
      <w:r>
        <w:rPr>
          <w:rFonts w:ascii="標楷體" w:eastAsia="標楷體" w:hAnsi="標楷體"/>
          <w:sz w:val="28"/>
          <w:szCs w:val="28"/>
        </w:rPr>
        <w:t>3.</w:t>
      </w:r>
      <w:hyperlink r:id="rId9" w:history="1">
        <w:r>
          <w:rPr>
            <w:rStyle w:val="ac"/>
            <w:rFonts w:ascii="標楷體" w:eastAsia="標楷體" w:hAnsi="標楷體"/>
            <w:sz w:val="28"/>
            <w:szCs w:val="28"/>
          </w:rPr>
          <w:t>報名表請</w:t>
        </w:r>
        <w:r>
          <w:rPr>
            <w:rStyle w:val="ac"/>
            <w:rFonts w:ascii="標楷體" w:eastAsia="標楷體" w:hAnsi="標楷體"/>
            <w:sz w:val="28"/>
            <w:szCs w:val="28"/>
          </w:rPr>
          <w:t>e-mail</w:t>
        </w:r>
        <w:r>
          <w:rPr>
            <w:rStyle w:val="ac"/>
            <w:rFonts w:ascii="標楷體" w:eastAsia="標楷體" w:hAnsi="標楷體"/>
            <w:sz w:val="28"/>
            <w:szCs w:val="28"/>
          </w:rPr>
          <w:t>至</w:t>
        </w:r>
        <w:bookmarkStart w:id="1" w:name="_Hlt2927358"/>
        <w:bookmarkStart w:id="2" w:name="_Hlt2927359"/>
        <w:bookmarkStart w:id="3" w:name="_Hlt2927374"/>
        <w:bookmarkEnd w:id="1"/>
        <w:bookmarkEnd w:id="2"/>
        <w:bookmarkEnd w:id="3"/>
        <w:r>
          <w:rPr>
            <w:rStyle w:val="ac"/>
            <w:rFonts w:ascii="標楷體" w:eastAsia="標楷體" w:hAnsi="標楷體"/>
            <w:sz w:val="28"/>
            <w:szCs w:val="28"/>
          </w:rPr>
          <w:t>kuoweiwei@gm.tntcsh.tn.edu.tw</w:t>
        </w:r>
      </w:hyperlink>
      <w:r>
        <w:rPr>
          <w:rFonts w:ascii="標楷體" w:eastAsia="標楷體" w:hAnsi="標楷體"/>
          <w:sz w:val="28"/>
          <w:szCs w:val="28"/>
        </w:rPr>
        <w:t>或</w:t>
      </w:r>
    </w:p>
    <w:p w:rsidR="00633509" w:rsidRDefault="00863495">
      <w:pPr>
        <w:snapToGrid w:val="0"/>
        <w:spacing w:after="180"/>
        <w:ind w:left="872" w:hanging="154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傳真</w:t>
      </w:r>
      <w:r>
        <w:rPr>
          <w:rFonts w:ascii="標楷體" w:eastAsia="標楷體" w:hAnsi="標楷體"/>
          <w:sz w:val="28"/>
          <w:szCs w:val="28"/>
        </w:rPr>
        <w:t>:06-2026654</w:t>
      </w:r>
      <w:r>
        <w:rPr>
          <w:rFonts w:ascii="標楷體" w:eastAsia="標楷體" w:hAnsi="標楷體"/>
          <w:sz w:val="28"/>
          <w:szCs w:val="28"/>
        </w:rPr>
        <w:t>。</w:t>
      </w:r>
    </w:p>
    <w:p w:rsidR="00633509" w:rsidRDefault="00863495">
      <w:pPr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t xml:space="preserve">     4.</w:t>
      </w:r>
      <w:r>
        <w:rPr>
          <w:rFonts w:ascii="標楷體" w:eastAsia="標楷體" w:hAnsi="標楷體"/>
          <w:sz w:val="28"/>
          <w:szCs w:val="28"/>
        </w:rPr>
        <w:t>課程安排將以活動當日本校可授課之學程為優先考量。</w:t>
      </w:r>
    </w:p>
    <w:sectPr w:rsidR="00633509">
      <w:headerReference w:type="default" r:id="rId10"/>
      <w:footerReference w:type="default" r:id="rId11"/>
      <w:pgSz w:w="11906" w:h="16838"/>
      <w:pgMar w:top="737" w:right="924" w:bottom="737" w:left="1418" w:header="567" w:footer="680" w:gutter="0"/>
      <w:pgNumType w:fmt="ideographDigital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95" w:rsidRDefault="00863495">
      <w:r>
        <w:separator/>
      </w:r>
    </w:p>
  </w:endnote>
  <w:endnote w:type="continuationSeparator" w:id="0">
    <w:p w:rsidR="00863495" w:rsidRDefault="008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6E" w:rsidRDefault="00863495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9220" cy="142875"/>
              <wp:effectExtent l="0" t="0" r="318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786E" w:rsidRDefault="00863495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" filled="f" stroked="f">
              <v:textbox inset="0,0,0,0">
                <w:txbxContent>
                  <w:p w:rsidR="00F0786E" w:rsidRDefault="00863495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PAGE \* DBNUM1 </w:instrText>
    </w:r>
    <w:r>
      <w:rPr>
        <w:rStyle w:val="a5"/>
        <w:rFonts w:ascii="標楷體" w:eastAsia="標楷體" w:hAnsi="標楷體"/>
      </w:rPr>
      <w:fldChar w:fldCharType="separate"/>
    </w:r>
    <w:r w:rsidR="00CF713E">
      <w:rPr>
        <w:rStyle w:val="a5"/>
        <w:rFonts w:ascii="標楷體" w:eastAsia="標楷體" w:hAnsi="標楷體"/>
        <w:noProof/>
      </w:rPr>
      <w:t>二</w:t>
    </w:r>
    <w:r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NUMPAGES \* DBNUM1 </w:instrText>
    </w:r>
    <w:r>
      <w:rPr>
        <w:rStyle w:val="a5"/>
        <w:rFonts w:ascii="標楷體" w:eastAsia="標楷體" w:hAnsi="標楷體"/>
      </w:rPr>
      <w:fldChar w:fldCharType="separate"/>
    </w:r>
    <w:r w:rsidR="00CF713E">
      <w:rPr>
        <w:rStyle w:val="a5"/>
        <w:rFonts w:ascii="標楷體" w:eastAsia="標楷體" w:hAnsi="標楷體"/>
        <w:noProof/>
      </w:rPr>
      <w:t>二</w:t>
    </w:r>
    <w:r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95" w:rsidRDefault="00863495">
      <w:r>
        <w:rPr>
          <w:color w:val="000000"/>
        </w:rPr>
        <w:separator/>
      </w:r>
    </w:p>
  </w:footnote>
  <w:footnote w:type="continuationSeparator" w:id="0">
    <w:p w:rsidR="00863495" w:rsidRDefault="0086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6E" w:rsidRDefault="00863495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19050" b="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786E" w:rsidRDefault="00863495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" filled="f" stroked="f">
              <v:textbox inset="0,0,0,0">
                <w:txbxContent>
                  <w:p w:rsidR="00F0786E" w:rsidRDefault="00863495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786E" w:rsidRDefault="00863495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" filled="f" stroked="f">
              <v:textbox inset="0,0,0,0">
                <w:txbxContent>
                  <w:p w:rsidR="00F0786E" w:rsidRDefault="00863495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</w:rPr>
      <w:t xml:space="preserve">                       </w:t>
    </w:r>
    <w:r>
      <w:rPr>
        <w:rFonts w:ascii="標楷體" w:eastAsia="標楷體" w:hAnsi="標楷體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DA4"/>
    <w:multiLevelType w:val="multilevel"/>
    <w:tmpl w:val="066C9CA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509"/>
    <w:rsid w:val="00633509"/>
    <w:rsid w:val="00863495"/>
    <w:rsid w:val="00C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7">
    <w:name w:val="公文(主旨)"/>
    <w:basedOn w:val="a"/>
    <w:next w:val="a"/>
    <w:pPr>
      <w:widowControl/>
      <w:ind w:left="958" w:hanging="958"/>
    </w:pPr>
    <w:rPr>
      <w:rFonts w:eastAsia="標楷體"/>
      <w:kern w:val="0"/>
      <w:sz w:val="32"/>
      <w:szCs w:val="20"/>
      <w:lang w:bidi="he-IL"/>
    </w:rPr>
  </w:style>
  <w:style w:type="paragraph" w:customStyle="1" w:styleId="a8">
    <w:name w:val="公文(後續段落_主旨)"/>
    <w:basedOn w:val="a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character" w:customStyle="1" w:styleId="a9">
    <w:name w:val="紅字"/>
    <w:rPr>
      <w:rFonts w:ascii="Times New Roman" w:eastAsia="新細明體" w:hAnsi="Times New Roman"/>
      <w:color w:val="FF0000"/>
    </w:rPr>
  </w:style>
  <w:style w:type="paragraph" w:customStyle="1" w:styleId="aa">
    <w:name w:val="公文(受文者)"/>
    <w:basedOn w:val="a"/>
    <w:next w:val="a"/>
    <w:pPr>
      <w:widowControl/>
      <w:ind w:left="1440" w:hanging="1440"/>
    </w:pPr>
    <w:rPr>
      <w:rFonts w:eastAsia="標楷體"/>
      <w:kern w:val="0"/>
      <w:sz w:val="32"/>
      <w:szCs w:val="20"/>
      <w:lang w:bidi="he-IL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7">
    <w:name w:val="公文(主旨)"/>
    <w:basedOn w:val="a"/>
    <w:next w:val="a"/>
    <w:pPr>
      <w:widowControl/>
      <w:ind w:left="958" w:hanging="958"/>
    </w:pPr>
    <w:rPr>
      <w:rFonts w:eastAsia="標楷體"/>
      <w:kern w:val="0"/>
      <w:sz w:val="32"/>
      <w:szCs w:val="20"/>
      <w:lang w:bidi="he-IL"/>
    </w:rPr>
  </w:style>
  <w:style w:type="paragraph" w:customStyle="1" w:styleId="a8">
    <w:name w:val="公文(後續段落_主旨)"/>
    <w:basedOn w:val="a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character" w:customStyle="1" w:styleId="a9">
    <w:name w:val="紅字"/>
    <w:rPr>
      <w:rFonts w:ascii="Times New Roman" w:eastAsia="新細明體" w:hAnsi="Times New Roman"/>
      <w:color w:val="FF0000"/>
    </w:rPr>
  </w:style>
  <w:style w:type="paragraph" w:customStyle="1" w:styleId="aa">
    <w:name w:val="公文(受文者)"/>
    <w:basedOn w:val="a"/>
    <w:next w:val="a"/>
    <w:pPr>
      <w:widowControl/>
      <w:ind w:left="1440" w:hanging="1440"/>
    </w:pPr>
    <w:rPr>
      <w:rFonts w:eastAsia="標楷體"/>
      <w:kern w:val="0"/>
      <w:sz w:val="32"/>
      <w:szCs w:val="20"/>
      <w:lang w:bidi="he-IL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9;&#33775;&#22899;&#20013;&#25945;&#21209;&#34389;&#23002;&#21932;&#25935;source@khgs.tn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35531;e-mail&#33267;kuoweiwei@gm.tntcsh.tn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國立臺南大學附屬高級中學　函（稿）</dc:title>
  <dc:creator>吳良坤</dc:creator>
  <cp:lastModifiedBy>USER</cp:lastModifiedBy>
  <cp:revision>2</cp:revision>
  <cp:lastPrinted>2020-10-23T07:58:00Z</cp:lastPrinted>
  <dcterms:created xsi:type="dcterms:W3CDTF">2021-03-11T15:09:00Z</dcterms:created>
  <dcterms:modified xsi:type="dcterms:W3CDTF">2021-03-11T15:09:00Z</dcterms:modified>
</cp:coreProperties>
</file>