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125" w:rsidRDefault="001B5ECC" w:rsidP="00DA72CB">
      <w:pPr>
        <w:spacing w:line="440" w:lineRule="exact"/>
        <w:jc w:val="center"/>
        <w:rPr>
          <w:rFonts w:ascii="標楷體" w:eastAsia="標楷體" w:hAnsi="標楷體"/>
          <w:b/>
          <w:kern w:val="0"/>
          <w:sz w:val="36"/>
          <w:szCs w:val="36"/>
        </w:rPr>
      </w:pPr>
      <w:bookmarkStart w:id="0" w:name="OLE_LINK30"/>
      <w:r w:rsidRPr="00741A78">
        <w:rPr>
          <w:rFonts w:ascii="標楷體" w:eastAsia="標楷體" w:hAnsi="標楷體"/>
          <w:b/>
          <w:kern w:val="0"/>
          <w:sz w:val="36"/>
          <w:szCs w:val="36"/>
        </w:rPr>
        <w:t>臺南市政府</w:t>
      </w:r>
      <w:bookmarkStart w:id="1" w:name="OLE_LINK61"/>
      <w:r w:rsidRPr="00741A78">
        <w:rPr>
          <w:rFonts w:ascii="標楷體" w:eastAsia="標楷體" w:hAnsi="標楷體" w:hint="eastAsia"/>
          <w:b/>
          <w:kern w:val="0"/>
          <w:sz w:val="36"/>
          <w:szCs w:val="36"/>
        </w:rPr>
        <w:t>及所屬機關學校</w:t>
      </w:r>
      <w:bookmarkEnd w:id="1"/>
      <w:r w:rsidRPr="00741A78">
        <w:rPr>
          <w:rFonts w:ascii="標楷體" w:eastAsia="標楷體" w:hAnsi="標楷體"/>
          <w:b/>
          <w:kern w:val="0"/>
          <w:sz w:val="36"/>
          <w:szCs w:val="36"/>
        </w:rPr>
        <w:t>約用人員工作規則</w:t>
      </w:r>
      <w:bookmarkEnd w:id="0"/>
    </w:p>
    <w:p w:rsidR="00DA72CB" w:rsidRPr="00DA72CB" w:rsidRDefault="00934125" w:rsidP="00DA72CB">
      <w:pPr>
        <w:spacing w:line="440" w:lineRule="exact"/>
        <w:jc w:val="center"/>
        <w:rPr>
          <w:rFonts w:eastAsia="標楷體" w:hAnsi="標楷體"/>
          <w:b/>
          <w:bCs/>
          <w:sz w:val="40"/>
          <w:szCs w:val="40"/>
        </w:rPr>
      </w:pPr>
      <w:r>
        <w:rPr>
          <w:rFonts w:ascii="標楷體" w:eastAsia="標楷體" w:hAnsi="標楷體" w:hint="eastAsia"/>
          <w:b/>
          <w:kern w:val="0"/>
          <w:sz w:val="36"/>
          <w:szCs w:val="36"/>
        </w:rPr>
        <w:t>部分規定</w:t>
      </w:r>
      <w:r w:rsidR="00A827EC" w:rsidRPr="00741A78">
        <w:rPr>
          <w:rFonts w:ascii="標楷體" w:eastAsia="標楷體" w:hAnsi="標楷體" w:hint="eastAsia"/>
          <w:b/>
          <w:kern w:val="0"/>
          <w:sz w:val="36"/>
          <w:szCs w:val="36"/>
        </w:rPr>
        <w:t>修正</w:t>
      </w:r>
      <w:r w:rsidR="00431F76" w:rsidRPr="00741A78">
        <w:rPr>
          <w:rFonts w:eastAsia="標楷體" w:hAnsi="標楷體" w:hint="eastAsia"/>
          <w:b/>
          <w:bCs/>
          <w:sz w:val="36"/>
          <w:szCs w:val="36"/>
        </w:rPr>
        <w:t>對照表</w:t>
      </w:r>
      <w:r w:rsidR="006D3168">
        <w:rPr>
          <w:rFonts w:eastAsia="標楷體" w:hAnsi="標楷體" w:hint="eastAsia"/>
          <w:b/>
          <w:bCs/>
          <w:sz w:val="40"/>
          <w:szCs w:val="40"/>
        </w:rPr>
        <w:t xml:space="preserve">       </w:t>
      </w:r>
    </w:p>
    <w:tbl>
      <w:tblPr>
        <w:tblW w:w="988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tblPr>
      <w:tblGrid>
        <w:gridCol w:w="3794"/>
        <w:gridCol w:w="3827"/>
        <w:gridCol w:w="2268"/>
      </w:tblGrid>
      <w:tr w:rsidR="001B5ECC" w:rsidRPr="00D93691" w:rsidTr="005770A6">
        <w:tc>
          <w:tcPr>
            <w:tcW w:w="3794" w:type="dxa"/>
            <w:tcBorders>
              <w:top w:val="single" w:sz="18" w:space="0" w:color="auto"/>
              <w:bottom w:val="single" w:sz="4" w:space="0" w:color="auto"/>
            </w:tcBorders>
            <w:shd w:val="clear" w:color="auto" w:fill="F3F3F3"/>
            <w:vAlign w:val="center"/>
          </w:tcPr>
          <w:p w:rsidR="001B5ECC" w:rsidRDefault="001B5ECC" w:rsidP="00DA36E0">
            <w:pPr>
              <w:snapToGrid w:val="0"/>
              <w:spacing w:line="420" w:lineRule="exact"/>
              <w:jc w:val="center"/>
              <w:rPr>
                <w:rFonts w:ascii="標楷體" w:eastAsia="標楷體" w:hAnsi="標楷體"/>
                <w:b/>
                <w:sz w:val="28"/>
                <w:szCs w:val="28"/>
              </w:rPr>
            </w:pPr>
            <w:r>
              <w:rPr>
                <w:rFonts w:ascii="標楷體" w:eastAsia="標楷體" w:hAnsi="標楷體" w:hint="eastAsia"/>
                <w:b/>
                <w:sz w:val="28"/>
                <w:szCs w:val="28"/>
              </w:rPr>
              <w:t>修正規定</w:t>
            </w:r>
          </w:p>
        </w:tc>
        <w:tc>
          <w:tcPr>
            <w:tcW w:w="3827" w:type="dxa"/>
            <w:tcBorders>
              <w:top w:val="single" w:sz="18" w:space="0" w:color="auto"/>
              <w:bottom w:val="single" w:sz="4" w:space="0" w:color="auto"/>
            </w:tcBorders>
            <w:shd w:val="clear" w:color="auto" w:fill="F3F3F3"/>
            <w:vAlign w:val="center"/>
          </w:tcPr>
          <w:p w:rsidR="001B5ECC" w:rsidRDefault="001B5ECC" w:rsidP="00DA36E0">
            <w:pPr>
              <w:snapToGrid w:val="0"/>
              <w:spacing w:line="420" w:lineRule="exact"/>
              <w:jc w:val="center"/>
              <w:rPr>
                <w:rFonts w:ascii="標楷體" w:eastAsia="標楷體" w:hAnsi="標楷體"/>
                <w:b/>
                <w:sz w:val="28"/>
                <w:szCs w:val="28"/>
              </w:rPr>
            </w:pPr>
            <w:r>
              <w:rPr>
                <w:rFonts w:ascii="標楷體" w:eastAsia="標楷體" w:hAnsi="標楷體" w:hint="eastAsia"/>
                <w:b/>
                <w:sz w:val="28"/>
                <w:szCs w:val="28"/>
              </w:rPr>
              <w:t>現行規定</w:t>
            </w:r>
          </w:p>
        </w:tc>
        <w:tc>
          <w:tcPr>
            <w:tcW w:w="2268" w:type="dxa"/>
            <w:tcBorders>
              <w:top w:val="single" w:sz="18" w:space="0" w:color="auto"/>
              <w:bottom w:val="single" w:sz="4" w:space="0" w:color="auto"/>
            </w:tcBorders>
            <w:shd w:val="clear" w:color="auto" w:fill="F3F3F3"/>
            <w:vAlign w:val="center"/>
          </w:tcPr>
          <w:p w:rsidR="001B5ECC" w:rsidRPr="00CC6639" w:rsidRDefault="001B5ECC" w:rsidP="00DA36E0">
            <w:pPr>
              <w:snapToGrid w:val="0"/>
              <w:spacing w:line="420" w:lineRule="exact"/>
              <w:jc w:val="center"/>
              <w:rPr>
                <w:rFonts w:ascii="標楷體" w:eastAsia="標楷體" w:hAnsi="標楷體"/>
                <w:b/>
                <w:sz w:val="28"/>
                <w:szCs w:val="28"/>
              </w:rPr>
            </w:pPr>
            <w:r w:rsidRPr="00CC6639">
              <w:rPr>
                <w:rFonts w:ascii="標楷體" w:eastAsia="標楷體" w:hAnsi="標楷體" w:hint="eastAsia"/>
                <w:b/>
                <w:sz w:val="28"/>
                <w:szCs w:val="28"/>
              </w:rPr>
              <w:t>說　　　　明</w:t>
            </w:r>
          </w:p>
        </w:tc>
      </w:tr>
      <w:tr w:rsidR="00741A78" w:rsidRPr="00D93691" w:rsidTr="005770A6">
        <w:tc>
          <w:tcPr>
            <w:tcW w:w="3794" w:type="dxa"/>
            <w:tcBorders>
              <w:top w:val="single" w:sz="4" w:space="0" w:color="auto"/>
              <w:bottom w:val="single" w:sz="4" w:space="0" w:color="auto"/>
            </w:tcBorders>
          </w:tcPr>
          <w:p w:rsidR="00741A78" w:rsidRPr="007C4BB4" w:rsidRDefault="00741A78" w:rsidP="007C4BB4">
            <w:pPr>
              <w:ind w:left="480" w:hanging="480"/>
              <w:rPr>
                <w:rFonts w:ascii="標楷體" w:eastAsia="標楷體" w:hAnsi="標楷體"/>
                <w:sz w:val="24"/>
              </w:rPr>
            </w:pPr>
            <w:r>
              <w:rPr>
                <w:rFonts w:ascii="標楷體" w:eastAsia="標楷體" w:hAnsi="標楷體" w:hint="eastAsia"/>
                <w:sz w:val="24"/>
              </w:rPr>
              <w:t>第一章  總則</w:t>
            </w:r>
          </w:p>
        </w:tc>
        <w:tc>
          <w:tcPr>
            <w:tcW w:w="3827" w:type="dxa"/>
            <w:tcBorders>
              <w:top w:val="single" w:sz="4" w:space="0" w:color="auto"/>
              <w:bottom w:val="single" w:sz="4" w:space="0" w:color="auto"/>
            </w:tcBorders>
          </w:tcPr>
          <w:p w:rsidR="00741A78" w:rsidRPr="007C4BB4" w:rsidRDefault="00741A78" w:rsidP="00F14089">
            <w:pPr>
              <w:ind w:left="480" w:hanging="480"/>
              <w:rPr>
                <w:rFonts w:ascii="標楷體" w:eastAsia="標楷體" w:hAnsi="標楷體"/>
                <w:sz w:val="24"/>
              </w:rPr>
            </w:pPr>
            <w:r>
              <w:rPr>
                <w:rFonts w:ascii="標楷體" w:eastAsia="標楷體" w:hAnsi="標楷體" w:hint="eastAsia"/>
                <w:sz w:val="24"/>
              </w:rPr>
              <w:t>第一章  總則</w:t>
            </w:r>
          </w:p>
        </w:tc>
        <w:tc>
          <w:tcPr>
            <w:tcW w:w="2268" w:type="dxa"/>
            <w:tcBorders>
              <w:top w:val="single" w:sz="4" w:space="0" w:color="auto"/>
              <w:bottom w:val="single" w:sz="4" w:space="0" w:color="auto"/>
            </w:tcBorders>
          </w:tcPr>
          <w:p w:rsidR="00741A78" w:rsidRDefault="00741A78" w:rsidP="00080125">
            <w:pPr>
              <w:ind w:left="456" w:hangingChars="190" w:hanging="456"/>
              <w:rPr>
                <w:rFonts w:ascii="標楷體" w:eastAsia="標楷體" w:hAnsi="標楷體"/>
                <w:sz w:val="24"/>
              </w:rPr>
            </w:pPr>
            <w:r>
              <w:rPr>
                <w:rFonts w:ascii="標楷體" w:eastAsia="標楷體" w:hAnsi="標楷體" w:hint="eastAsia"/>
                <w:sz w:val="24"/>
              </w:rPr>
              <w:t>章名未修正</w:t>
            </w:r>
            <w:r w:rsidR="00934125">
              <w:rPr>
                <w:rFonts w:ascii="標楷體" w:eastAsia="標楷體" w:hAnsi="標楷體" w:hint="eastAsia"/>
                <w:sz w:val="24"/>
              </w:rPr>
              <w:t>。</w:t>
            </w:r>
          </w:p>
        </w:tc>
      </w:tr>
      <w:tr w:rsidR="00741A78" w:rsidRPr="00D93691" w:rsidTr="005770A6">
        <w:tc>
          <w:tcPr>
            <w:tcW w:w="3794" w:type="dxa"/>
            <w:tcBorders>
              <w:top w:val="single" w:sz="4" w:space="0" w:color="auto"/>
              <w:bottom w:val="single" w:sz="4" w:space="0" w:color="auto"/>
            </w:tcBorders>
          </w:tcPr>
          <w:p w:rsidR="00E32651" w:rsidRDefault="00741A78" w:rsidP="001C56D1">
            <w:pPr>
              <w:ind w:left="284" w:hanging="284"/>
              <w:rPr>
                <w:rFonts w:ascii="標楷體" w:eastAsia="標楷體" w:hAnsi="標楷體"/>
                <w:sz w:val="24"/>
              </w:rPr>
            </w:pPr>
            <w:r w:rsidRPr="00741A78">
              <w:rPr>
                <w:rFonts w:ascii="標楷體" w:eastAsia="標楷體" w:hAnsi="標楷體"/>
                <w:sz w:val="24"/>
              </w:rPr>
              <w:t xml:space="preserve">第一條 </w:t>
            </w:r>
          </w:p>
          <w:p w:rsidR="00741A78" w:rsidRDefault="00741A78" w:rsidP="00E32651">
            <w:pPr>
              <w:ind w:left="284"/>
              <w:rPr>
                <w:rFonts w:ascii="標楷體" w:eastAsia="標楷體" w:hAnsi="標楷體"/>
                <w:sz w:val="24"/>
              </w:rPr>
            </w:pPr>
            <w:r w:rsidRPr="00741A78">
              <w:rPr>
                <w:rFonts w:ascii="標楷體" w:eastAsia="標楷體" w:hAnsi="標楷體"/>
                <w:sz w:val="24"/>
              </w:rPr>
              <w:t>本規則</w:t>
            </w:r>
            <w:bookmarkStart w:id="2" w:name="OLE_LINK4"/>
            <w:r w:rsidRPr="00741A78">
              <w:rPr>
                <w:rFonts w:ascii="標楷體" w:eastAsia="標楷體" w:hAnsi="標楷體"/>
                <w:sz w:val="24"/>
              </w:rPr>
              <w:t>依勞動基準法第七十條規定</w:t>
            </w:r>
            <w:bookmarkEnd w:id="2"/>
            <w:r w:rsidRPr="00741A78">
              <w:rPr>
                <w:rFonts w:ascii="標楷體" w:eastAsia="標楷體" w:hAnsi="標楷體"/>
                <w:sz w:val="24"/>
              </w:rPr>
              <w:t>訂定之。</w:t>
            </w:r>
          </w:p>
        </w:tc>
        <w:tc>
          <w:tcPr>
            <w:tcW w:w="3827" w:type="dxa"/>
            <w:tcBorders>
              <w:top w:val="single" w:sz="4" w:space="0" w:color="auto"/>
              <w:bottom w:val="single" w:sz="4" w:space="0" w:color="auto"/>
            </w:tcBorders>
          </w:tcPr>
          <w:p w:rsidR="00E32651" w:rsidRDefault="00741A78" w:rsidP="001C56D1">
            <w:pPr>
              <w:ind w:left="284" w:hanging="284"/>
              <w:rPr>
                <w:rFonts w:ascii="標楷體" w:eastAsia="標楷體" w:hAnsi="標楷體"/>
                <w:sz w:val="24"/>
              </w:rPr>
            </w:pPr>
            <w:r w:rsidRPr="00741A78">
              <w:rPr>
                <w:rFonts w:ascii="標楷體" w:eastAsia="標楷體" w:hAnsi="標楷體"/>
                <w:sz w:val="24"/>
              </w:rPr>
              <w:t xml:space="preserve">第一條 </w:t>
            </w:r>
          </w:p>
          <w:p w:rsidR="00741A78" w:rsidRPr="00741A78" w:rsidRDefault="00741A78" w:rsidP="00E32651">
            <w:pPr>
              <w:ind w:left="284"/>
              <w:rPr>
                <w:rFonts w:ascii="標楷體" w:eastAsia="標楷體" w:hAnsi="標楷體"/>
                <w:sz w:val="24"/>
              </w:rPr>
            </w:pPr>
            <w:r w:rsidRPr="00741A78">
              <w:rPr>
                <w:rFonts w:ascii="標楷體" w:eastAsia="標楷體" w:hAnsi="標楷體"/>
                <w:sz w:val="24"/>
              </w:rPr>
              <w:t>本規則依勞動基準法第七十條規定訂定之。</w:t>
            </w:r>
          </w:p>
        </w:tc>
        <w:tc>
          <w:tcPr>
            <w:tcW w:w="2268" w:type="dxa"/>
            <w:tcBorders>
              <w:top w:val="single" w:sz="4" w:space="0" w:color="auto"/>
              <w:bottom w:val="single" w:sz="4" w:space="0" w:color="auto"/>
            </w:tcBorders>
          </w:tcPr>
          <w:p w:rsidR="00741A78" w:rsidRDefault="00934125" w:rsidP="00080125">
            <w:pPr>
              <w:ind w:left="456" w:hangingChars="190" w:hanging="456"/>
              <w:rPr>
                <w:rFonts w:ascii="標楷體" w:eastAsia="標楷體" w:hAnsi="標楷體"/>
                <w:sz w:val="24"/>
              </w:rPr>
            </w:pPr>
            <w:r>
              <w:rPr>
                <w:rFonts w:ascii="標楷體" w:eastAsia="標楷體" w:hAnsi="標楷體" w:hint="eastAsia"/>
                <w:sz w:val="24"/>
              </w:rPr>
              <w:t>本條</w:t>
            </w:r>
            <w:r w:rsidR="00741A78">
              <w:rPr>
                <w:rFonts w:ascii="標楷體" w:eastAsia="標楷體" w:hAnsi="標楷體" w:hint="eastAsia"/>
                <w:sz w:val="24"/>
              </w:rPr>
              <w:t>未修正</w:t>
            </w:r>
          </w:p>
        </w:tc>
      </w:tr>
      <w:tr w:rsidR="001C56D1" w:rsidRPr="00D93691" w:rsidTr="005770A6">
        <w:tc>
          <w:tcPr>
            <w:tcW w:w="3794" w:type="dxa"/>
            <w:tcBorders>
              <w:top w:val="single" w:sz="4" w:space="0" w:color="auto"/>
              <w:bottom w:val="single" w:sz="4" w:space="0" w:color="auto"/>
            </w:tcBorders>
          </w:tcPr>
          <w:p w:rsidR="00E32651" w:rsidRDefault="001C56D1" w:rsidP="001C56D1">
            <w:pPr>
              <w:ind w:left="319" w:hangingChars="133" w:hanging="319"/>
              <w:rPr>
                <w:rFonts w:ascii="標楷體" w:eastAsia="標楷體" w:hAnsi="標楷體"/>
                <w:sz w:val="24"/>
              </w:rPr>
            </w:pPr>
            <w:r>
              <w:rPr>
                <w:rFonts w:ascii="標楷體" w:eastAsia="標楷體" w:hAnsi="標楷體" w:hint="eastAsia"/>
                <w:sz w:val="24"/>
              </w:rPr>
              <w:t xml:space="preserve">第二條 </w:t>
            </w:r>
          </w:p>
          <w:p w:rsidR="001C56D1" w:rsidRPr="00741A78" w:rsidRDefault="001C56D1" w:rsidP="00E32651">
            <w:pPr>
              <w:ind w:left="284"/>
              <w:rPr>
                <w:rFonts w:ascii="標楷體" w:eastAsia="標楷體" w:hAnsi="標楷體"/>
                <w:sz w:val="24"/>
              </w:rPr>
            </w:pPr>
            <w:r>
              <w:rPr>
                <w:rFonts w:ascii="標楷體" w:eastAsia="標楷體" w:hAnsi="標楷體" w:hint="eastAsia"/>
                <w:sz w:val="24"/>
              </w:rPr>
              <w:t>本規則所稱約用人員，係指本機關非依公務人員法制(工友管理要點、聘用人員聘用條例、行政院暨所屬機關約僱人員僱用辦法)進用，與本機關訂立勞動契約，正式受僱本機關之人員。惟如業務主管單位有其他特別規定，從其規定。並依勞動基準法有關規定辦理。</w:t>
            </w:r>
          </w:p>
        </w:tc>
        <w:tc>
          <w:tcPr>
            <w:tcW w:w="3827" w:type="dxa"/>
            <w:tcBorders>
              <w:top w:val="single" w:sz="4" w:space="0" w:color="auto"/>
              <w:bottom w:val="single" w:sz="4" w:space="0" w:color="auto"/>
            </w:tcBorders>
          </w:tcPr>
          <w:p w:rsidR="00E32651" w:rsidRDefault="001C56D1" w:rsidP="00E32651">
            <w:pPr>
              <w:rPr>
                <w:rFonts w:ascii="標楷體" w:eastAsia="標楷體" w:hAnsi="標楷體"/>
                <w:sz w:val="24"/>
              </w:rPr>
            </w:pPr>
            <w:r>
              <w:rPr>
                <w:rFonts w:ascii="標楷體" w:eastAsia="標楷體" w:hAnsi="標楷體" w:hint="eastAsia"/>
                <w:sz w:val="24"/>
              </w:rPr>
              <w:t xml:space="preserve">第二條 </w:t>
            </w:r>
          </w:p>
          <w:p w:rsidR="001C56D1" w:rsidRPr="00741A78" w:rsidRDefault="001C56D1" w:rsidP="00E32651">
            <w:pPr>
              <w:ind w:left="284"/>
              <w:rPr>
                <w:rFonts w:ascii="標楷體" w:eastAsia="標楷體" w:hAnsi="標楷體"/>
                <w:sz w:val="24"/>
              </w:rPr>
            </w:pPr>
            <w:r>
              <w:rPr>
                <w:rFonts w:ascii="標楷體" w:eastAsia="標楷體" w:hAnsi="標楷體" w:hint="eastAsia"/>
                <w:sz w:val="24"/>
              </w:rPr>
              <w:t>本規則所稱約用人員，係指本機關非依公務人員法制(工友管理要點、聘用人員聘用條例、行政院暨所屬機關約僱人員僱用辦法)進用，與本機關訂立勞動契約，正式受僱本機關之人員。惟如業務主管單位有其他特別規定，從其規定。並依勞動基準法有關規定辦理。</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Default="001C56D1" w:rsidP="001C56D1">
            <w:pPr>
              <w:ind w:left="284" w:hanging="284"/>
              <w:rPr>
                <w:rFonts w:ascii="標楷體" w:eastAsia="標楷體" w:hAnsi="標楷體"/>
                <w:sz w:val="24"/>
              </w:rPr>
            </w:pPr>
            <w:r>
              <w:rPr>
                <w:rFonts w:ascii="標楷體" w:eastAsia="標楷體" w:hAnsi="標楷體" w:hint="eastAsia"/>
                <w:sz w:val="24"/>
              </w:rPr>
              <w:t>第二章  僱用</w:t>
            </w:r>
          </w:p>
        </w:tc>
        <w:tc>
          <w:tcPr>
            <w:tcW w:w="3827" w:type="dxa"/>
            <w:tcBorders>
              <w:top w:val="single" w:sz="4" w:space="0" w:color="auto"/>
              <w:bottom w:val="single" w:sz="4" w:space="0" w:color="auto"/>
            </w:tcBorders>
          </w:tcPr>
          <w:p w:rsidR="001C56D1" w:rsidRDefault="001C56D1" w:rsidP="001C56D1">
            <w:pPr>
              <w:ind w:left="284" w:hanging="284"/>
              <w:rPr>
                <w:rFonts w:ascii="標楷體" w:eastAsia="標楷體" w:hAnsi="標楷體"/>
                <w:sz w:val="24"/>
              </w:rPr>
            </w:pPr>
            <w:r>
              <w:rPr>
                <w:rFonts w:ascii="標楷體" w:eastAsia="標楷體" w:hAnsi="標楷體" w:hint="eastAsia"/>
                <w:sz w:val="24"/>
              </w:rPr>
              <w:t>第二章  僱用</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章名未修正</w:t>
            </w:r>
          </w:p>
        </w:tc>
      </w:tr>
      <w:tr w:rsidR="00E32651" w:rsidRPr="00D93691" w:rsidTr="005770A6">
        <w:tc>
          <w:tcPr>
            <w:tcW w:w="3794" w:type="dxa"/>
            <w:tcBorders>
              <w:top w:val="single" w:sz="4" w:space="0" w:color="auto"/>
              <w:bottom w:val="single" w:sz="4" w:space="0" w:color="auto"/>
            </w:tcBorders>
          </w:tcPr>
          <w:p w:rsidR="00E32651" w:rsidRDefault="00E32651" w:rsidP="00E32651">
            <w:pPr>
              <w:ind w:left="284" w:hanging="284"/>
              <w:rPr>
                <w:rFonts w:ascii="標楷體" w:eastAsia="標楷體" w:hAnsi="標楷體"/>
                <w:sz w:val="24"/>
              </w:rPr>
            </w:pPr>
            <w:r w:rsidRPr="00741A78">
              <w:rPr>
                <w:rFonts w:ascii="標楷體" w:eastAsia="標楷體" w:hAnsi="標楷體"/>
                <w:sz w:val="24"/>
              </w:rPr>
              <w:t xml:space="preserve">第三條 </w:t>
            </w:r>
          </w:p>
          <w:p w:rsidR="00E32651" w:rsidRPr="00741A78" w:rsidRDefault="00E32651" w:rsidP="00E32651">
            <w:pPr>
              <w:ind w:left="284"/>
              <w:rPr>
                <w:rFonts w:ascii="標楷體" w:eastAsia="標楷體" w:hAnsi="標楷體"/>
                <w:sz w:val="24"/>
              </w:rPr>
            </w:pPr>
            <w:r w:rsidRPr="00741A78">
              <w:rPr>
                <w:rFonts w:ascii="標楷體" w:eastAsia="標楷體" w:hAnsi="標楷體"/>
                <w:sz w:val="24"/>
              </w:rPr>
              <w:t>約用人員應具備學經歷條件規定如「臺南市政府</w:t>
            </w:r>
            <w:r w:rsidRPr="00741A78">
              <w:rPr>
                <w:rFonts w:ascii="標楷體" w:eastAsia="標楷體" w:hAnsi="標楷體" w:hint="eastAsia"/>
                <w:sz w:val="24"/>
              </w:rPr>
              <w:t>及</w:t>
            </w:r>
            <w:r w:rsidRPr="00741A78">
              <w:rPr>
                <w:rFonts w:ascii="標楷體" w:eastAsia="標楷體" w:hAnsi="標楷體"/>
                <w:sz w:val="24"/>
              </w:rPr>
              <w:t>所屬機關學校約用人員支給報酬標準表」（附表一），</w:t>
            </w:r>
            <w:bookmarkStart w:id="3" w:name="OLE_LINK8"/>
            <w:r w:rsidRPr="00741A78">
              <w:rPr>
                <w:rFonts w:ascii="標楷體" w:eastAsia="標楷體" w:hAnsi="標楷體"/>
                <w:sz w:val="24"/>
              </w:rPr>
              <w:t>以</w:t>
            </w:r>
            <w:bookmarkStart w:id="4" w:name="OLE_LINK6"/>
            <w:r w:rsidRPr="00741A78">
              <w:rPr>
                <w:rFonts w:ascii="標楷體" w:eastAsia="標楷體" w:hAnsi="標楷體"/>
                <w:sz w:val="24"/>
              </w:rPr>
              <w:t>補助經費僱用者</w:t>
            </w:r>
            <w:bookmarkEnd w:id="3"/>
            <w:r w:rsidRPr="00741A78">
              <w:rPr>
                <w:rFonts w:ascii="標楷體" w:eastAsia="標楷體" w:hAnsi="標楷體"/>
                <w:sz w:val="24"/>
              </w:rPr>
              <w:t>，如補助機關另有規定，從其規定。</w:t>
            </w:r>
            <w:bookmarkEnd w:id="4"/>
          </w:p>
          <w:p w:rsidR="00E32651" w:rsidRPr="00741A78" w:rsidRDefault="00E32651" w:rsidP="00E32651">
            <w:pPr>
              <w:ind w:left="284"/>
              <w:rPr>
                <w:rFonts w:ascii="標楷體" w:eastAsia="標楷體" w:hAnsi="標楷體"/>
                <w:sz w:val="24"/>
              </w:rPr>
            </w:pPr>
            <w:r w:rsidRPr="00741A78">
              <w:rPr>
                <w:rFonts w:ascii="標楷體" w:eastAsia="標楷體" w:hAnsi="標楷體"/>
                <w:sz w:val="24"/>
              </w:rPr>
              <w:t xml:space="preserve">僱用約用人員並需符合下列各款條件： </w:t>
            </w:r>
          </w:p>
          <w:p w:rsidR="00E32651" w:rsidRPr="00741A78" w:rsidRDefault="00E32651" w:rsidP="00E32651">
            <w:pPr>
              <w:widowControl/>
              <w:adjustRightInd w:val="0"/>
              <w:ind w:left="284" w:hanging="284"/>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sz w:val="24"/>
              </w:rPr>
              <w:t xml:space="preserve">一、年滿十六歲以上。 </w:t>
            </w:r>
          </w:p>
          <w:p w:rsidR="00E32651" w:rsidRPr="00741A78" w:rsidRDefault="00E32651" w:rsidP="00E32651">
            <w:pPr>
              <w:widowControl/>
              <w:adjustRightInd w:val="0"/>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二、品行端正、無不良習性，不致影響工作者。</w:t>
            </w:r>
            <w:r w:rsidRPr="00741A78">
              <w:rPr>
                <w:rFonts w:ascii="標楷體" w:eastAsia="標楷體" w:hAnsi="標楷體"/>
                <w:sz w:val="24"/>
              </w:rPr>
              <w:t xml:space="preserve"> </w:t>
            </w:r>
          </w:p>
          <w:p w:rsidR="00E32651" w:rsidRDefault="00E32651" w:rsidP="00E32651">
            <w:pPr>
              <w:widowControl/>
              <w:adjustRightInd w:val="0"/>
              <w:ind w:left="284" w:hanging="284"/>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sz w:val="24"/>
              </w:rPr>
              <w:t>如屬大陸地區人民經許可進入臺灣地區者，並應符合臺灣地區與大陸地區人民關係條例第二十一條規定。</w:t>
            </w:r>
          </w:p>
          <w:p w:rsidR="00E32651" w:rsidRPr="00741A78" w:rsidRDefault="00E32651" w:rsidP="00E32651">
            <w:pPr>
              <w:widowControl/>
              <w:adjustRightInd w:val="0"/>
              <w:ind w:left="284"/>
              <w:rPr>
                <w:rFonts w:ascii="標楷體" w:eastAsia="標楷體" w:hAnsi="標楷體"/>
                <w:sz w:val="24"/>
              </w:rPr>
            </w:pPr>
            <w:r w:rsidRPr="00741A78">
              <w:rPr>
                <w:rFonts w:ascii="標楷體" w:eastAsia="標楷體" w:hAnsi="標楷體"/>
                <w:sz w:val="24"/>
              </w:rPr>
              <w:t>用人單位僱用約用人員前應先填具僱用計畫書，格式如附表二。</w:t>
            </w:r>
          </w:p>
          <w:p w:rsidR="00E32651" w:rsidRDefault="00E32651" w:rsidP="00E32651">
            <w:pPr>
              <w:widowControl/>
              <w:adjustRightInd w:val="0"/>
              <w:ind w:left="284"/>
              <w:rPr>
                <w:rFonts w:ascii="標楷體" w:eastAsia="標楷體" w:hAnsi="標楷體"/>
                <w:sz w:val="24"/>
              </w:rPr>
            </w:pPr>
            <w:r w:rsidRPr="00741A78">
              <w:rPr>
                <w:rFonts w:ascii="標楷體" w:eastAsia="標楷體" w:hAnsi="標楷體"/>
                <w:sz w:val="24"/>
              </w:rPr>
              <w:t>約用人員工作項目由用人單位明確規定，並於勞動契約中載明，契約格式如附表三。</w:t>
            </w:r>
          </w:p>
        </w:tc>
        <w:tc>
          <w:tcPr>
            <w:tcW w:w="3827" w:type="dxa"/>
            <w:tcBorders>
              <w:top w:val="single" w:sz="4" w:space="0" w:color="auto"/>
              <w:bottom w:val="single" w:sz="4" w:space="0" w:color="auto"/>
            </w:tcBorders>
          </w:tcPr>
          <w:p w:rsidR="00E32651" w:rsidRDefault="00E32651" w:rsidP="00E32651">
            <w:pPr>
              <w:ind w:left="284" w:hanging="284"/>
              <w:rPr>
                <w:rFonts w:ascii="標楷體" w:eastAsia="標楷體" w:hAnsi="標楷體"/>
                <w:sz w:val="24"/>
              </w:rPr>
            </w:pPr>
            <w:r w:rsidRPr="00741A78">
              <w:rPr>
                <w:rFonts w:ascii="標楷體" w:eastAsia="標楷體" w:hAnsi="標楷體"/>
                <w:sz w:val="24"/>
              </w:rPr>
              <w:t xml:space="preserve">第三條 </w:t>
            </w:r>
          </w:p>
          <w:p w:rsidR="00E32651" w:rsidRPr="00741A78" w:rsidRDefault="00E32651" w:rsidP="00E32651">
            <w:pPr>
              <w:ind w:left="284"/>
              <w:rPr>
                <w:rFonts w:ascii="標楷體" w:eastAsia="標楷體" w:hAnsi="標楷體"/>
                <w:sz w:val="24"/>
              </w:rPr>
            </w:pPr>
            <w:r w:rsidRPr="00741A78">
              <w:rPr>
                <w:rFonts w:ascii="標楷體" w:eastAsia="標楷體" w:hAnsi="標楷體"/>
                <w:sz w:val="24"/>
              </w:rPr>
              <w:t>約用人員應具備學經歷條件規定如「臺南市政府</w:t>
            </w:r>
            <w:r w:rsidRPr="00741A78">
              <w:rPr>
                <w:rFonts w:ascii="標楷體" w:eastAsia="標楷體" w:hAnsi="標楷體" w:hint="eastAsia"/>
                <w:sz w:val="24"/>
              </w:rPr>
              <w:t>及</w:t>
            </w:r>
            <w:r w:rsidRPr="00741A78">
              <w:rPr>
                <w:rFonts w:ascii="標楷體" w:eastAsia="標楷體" w:hAnsi="標楷體"/>
                <w:sz w:val="24"/>
              </w:rPr>
              <w:t>所屬機關學校約用人員支給報酬標準表」（附表一），以補助經費僱用者，如補助機關另有規定，從其規定。</w:t>
            </w:r>
          </w:p>
          <w:p w:rsidR="00E32651" w:rsidRPr="00741A78" w:rsidRDefault="00E32651" w:rsidP="00E32651">
            <w:pPr>
              <w:ind w:left="284"/>
              <w:rPr>
                <w:rFonts w:ascii="標楷體" w:eastAsia="標楷體" w:hAnsi="標楷體"/>
                <w:sz w:val="24"/>
              </w:rPr>
            </w:pPr>
            <w:r w:rsidRPr="00741A78">
              <w:rPr>
                <w:rFonts w:ascii="標楷體" w:eastAsia="標楷體" w:hAnsi="標楷體"/>
                <w:sz w:val="24"/>
              </w:rPr>
              <w:t xml:space="preserve">僱用約用人員並需符合下列各款條件： </w:t>
            </w:r>
          </w:p>
          <w:p w:rsidR="00E32651" w:rsidRPr="00741A78" w:rsidRDefault="00E32651" w:rsidP="00E32651">
            <w:pPr>
              <w:widowControl/>
              <w:adjustRightInd w:val="0"/>
              <w:ind w:left="284" w:hanging="284"/>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sz w:val="24"/>
              </w:rPr>
              <w:t xml:space="preserve">一、年滿十六歲以上。 </w:t>
            </w:r>
          </w:p>
          <w:p w:rsidR="00E32651" w:rsidRPr="00741A78" w:rsidRDefault="00E32651" w:rsidP="00E32651">
            <w:pPr>
              <w:widowControl/>
              <w:adjustRightInd w:val="0"/>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二、品行端正、無不良習性，不致影響工作者。</w:t>
            </w:r>
            <w:r w:rsidRPr="00741A78">
              <w:rPr>
                <w:rFonts w:ascii="標楷體" w:eastAsia="標楷體" w:hAnsi="標楷體"/>
                <w:sz w:val="24"/>
              </w:rPr>
              <w:t xml:space="preserve"> </w:t>
            </w:r>
          </w:p>
          <w:p w:rsidR="00E32651" w:rsidRPr="00741A78" w:rsidRDefault="00E32651" w:rsidP="00E32651">
            <w:pPr>
              <w:widowControl/>
              <w:adjustRightInd w:val="0"/>
              <w:ind w:left="284" w:hanging="284"/>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sz w:val="24"/>
              </w:rPr>
              <w:t xml:space="preserve">如屬大陸地區人民經許可進入臺灣地區者，並應符合臺灣地區與大陸地區人民關係條例第二十一條規定。 </w:t>
            </w:r>
          </w:p>
          <w:p w:rsidR="00E32651" w:rsidRPr="00741A78" w:rsidRDefault="00E32651" w:rsidP="00F0657C">
            <w:pPr>
              <w:ind w:leftChars="129" w:left="284"/>
              <w:rPr>
                <w:rFonts w:ascii="標楷體" w:eastAsia="標楷體" w:hAnsi="標楷體"/>
                <w:sz w:val="24"/>
              </w:rPr>
            </w:pPr>
            <w:r w:rsidRPr="00741A78">
              <w:rPr>
                <w:rFonts w:ascii="標楷體" w:eastAsia="標楷體" w:hAnsi="標楷體"/>
                <w:sz w:val="24"/>
              </w:rPr>
              <w:t>用人單位僱用約用人員前應先填具僱用計畫書，格式如附表二。</w:t>
            </w:r>
          </w:p>
          <w:p w:rsidR="00E32651" w:rsidRDefault="00E32651" w:rsidP="00E32651">
            <w:pPr>
              <w:ind w:leftChars="129" w:left="284"/>
              <w:rPr>
                <w:rFonts w:ascii="標楷體" w:eastAsia="標楷體" w:hAnsi="標楷體"/>
                <w:sz w:val="24"/>
              </w:rPr>
            </w:pPr>
            <w:r w:rsidRPr="00741A78">
              <w:rPr>
                <w:rFonts w:ascii="標楷體" w:eastAsia="標楷體" w:hAnsi="標楷體"/>
                <w:sz w:val="24"/>
              </w:rPr>
              <w:t>約用人員工作項目由用人單位明確規定，並於勞動契約中載明，契約格式如附表三。</w:t>
            </w:r>
          </w:p>
        </w:tc>
        <w:tc>
          <w:tcPr>
            <w:tcW w:w="2268" w:type="dxa"/>
            <w:tcBorders>
              <w:top w:val="single" w:sz="4" w:space="0" w:color="auto"/>
              <w:bottom w:val="single" w:sz="4" w:space="0" w:color="auto"/>
            </w:tcBorders>
          </w:tcPr>
          <w:p w:rsidR="00E32651" w:rsidRDefault="00E32651" w:rsidP="00E3265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741A78">
              <w:rPr>
                <w:rFonts w:ascii="標楷體" w:eastAsia="標楷體" w:hAnsi="標楷體" w:hint="eastAsia"/>
                <w:sz w:val="24"/>
              </w:rPr>
              <w:t xml:space="preserve">第四條 </w:t>
            </w:r>
          </w:p>
          <w:p w:rsidR="001C56D1" w:rsidRPr="00741A78" w:rsidRDefault="001C56D1" w:rsidP="00E3566C">
            <w:pPr>
              <w:ind w:left="284"/>
              <w:rPr>
                <w:rFonts w:ascii="標楷體" w:eastAsia="標楷體" w:hAnsi="標楷體"/>
                <w:sz w:val="24"/>
              </w:rPr>
            </w:pPr>
            <w:r w:rsidRPr="00741A78">
              <w:rPr>
                <w:rFonts w:ascii="標楷體" w:eastAsia="標楷體" w:hAnsi="標楷體" w:hint="eastAsia"/>
                <w:sz w:val="24"/>
              </w:rPr>
              <w:lastRenderedPageBreak/>
              <w:t xml:space="preserve">有下列情事之一者，不得僱用為約用人員： </w:t>
            </w:r>
          </w:p>
          <w:p w:rsidR="001C56D1" w:rsidRDefault="001C56D1" w:rsidP="001C56D1">
            <w:pPr>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一、動員戡亂時期終止後，曾犯內亂罪、外患罪，經判刑確定者。</w:t>
            </w:r>
          </w:p>
          <w:p w:rsidR="001C56D1" w:rsidRDefault="001C56D1" w:rsidP="001C56D1">
            <w:pPr>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二、曾服公務有貪污行為，經判刑確定者。</w:t>
            </w:r>
          </w:p>
          <w:p w:rsidR="001C56D1" w:rsidRDefault="001C56D1" w:rsidP="001C56D1">
            <w:pPr>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三、曾任公務員依法停止任用，受休職處分尚未期滿或公務員因案停止職務，其原因尚未消滅者。</w:t>
            </w:r>
          </w:p>
          <w:p w:rsidR="001C56D1" w:rsidRDefault="001C56D1" w:rsidP="001C56D1">
            <w:pPr>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四、受監護或輔助宣告，尚未撤銷者。</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741A78">
              <w:rPr>
                <w:rFonts w:ascii="標楷體" w:eastAsia="標楷體" w:hAnsi="標楷體" w:hint="eastAsia"/>
                <w:sz w:val="24"/>
              </w:rPr>
              <w:lastRenderedPageBreak/>
              <w:t xml:space="preserve">第四條 </w:t>
            </w:r>
          </w:p>
          <w:p w:rsidR="001C56D1" w:rsidRPr="00741A78" w:rsidRDefault="001C56D1" w:rsidP="00E3566C">
            <w:pPr>
              <w:ind w:left="284"/>
              <w:rPr>
                <w:rFonts w:ascii="標楷體" w:eastAsia="標楷體" w:hAnsi="標楷體"/>
                <w:sz w:val="24"/>
              </w:rPr>
            </w:pPr>
            <w:r w:rsidRPr="00741A78">
              <w:rPr>
                <w:rFonts w:ascii="標楷體" w:eastAsia="標楷體" w:hAnsi="標楷體" w:hint="eastAsia"/>
                <w:sz w:val="24"/>
              </w:rPr>
              <w:lastRenderedPageBreak/>
              <w:t xml:space="preserve">有下列情事之一者，不得僱用為約用人員： </w:t>
            </w:r>
          </w:p>
          <w:p w:rsidR="001C56D1" w:rsidRDefault="001C56D1" w:rsidP="001C56D1">
            <w:pPr>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一、動員戡亂時期終止後，曾犯內亂罪、外患罪，經判刑確定者。</w:t>
            </w:r>
          </w:p>
          <w:p w:rsidR="001C56D1" w:rsidRDefault="001C56D1" w:rsidP="001C56D1">
            <w:pPr>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二、曾服公務有貪污行為，經判刑確定者。</w:t>
            </w:r>
          </w:p>
          <w:p w:rsidR="001C56D1" w:rsidRDefault="001C56D1" w:rsidP="001C56D1">
            <w:pPr>
              <w:ind w:left="709" w:hanging="709"/>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三、曾任公務員依法停止任用，受休職處分尚未期滿或公務員因案停止職務，其原因尚未消滅者。</w:t>
            </w:r>
          </w:p>
          <w:p w:rsidR="001C56D1" w:rsidRDefault="001C56D1" w:rsidP="001C56D1">
            <w:pPr>
              <w:ind w:left="284" w:hanging="284"/>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四、受監護或輔助宣告，尚未</w:t>
            </w:r>
          </w:p>
          <w:p w:rsidR="001C56D1" w:rsidRDefault="001C56D1" w:rsidP="001C56D1">
            <w:pPr>
              <w:ind w:left="284" w:hanging="284"/>
              <w:rPr>
                <w:rFonts w:ascii="標楷體" w:eastAsia="標楷體" w:hAnsi="標楷體"/>
                <w:sz w:val="24"/>
              </w:rPr>
            </w:pPr>
            <w:r>
              <w:rPr>
                <w:rFonts w:ascii="標楷體" w:eastAsia="標楷體" w:hAnsi="標楷體" w:hint="eastAsia"/>
                <w:sz w:val="24"/>
              </w:rPr>
              <w:t xml:space="preserve">      </w:t>
            </w:r>
            <w:r w:rsidRPr="00741A78">
              <w:rPr>
                <w:rFonts w:ascii="標楷體" w:eastAsia="標楷體" w:hAnsi="標楷體" w:hint="eastAsia"/>
                <w:sz w:val="24"/>
              </w:rPr>
              <w:t>撤銷者。</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lastRenderedPageBreak/>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771F">
              <w:rPr>
                <w:rFonts w:ascii="標楷體" w:eastAsia="標楷體" w:hAnsi="標楷體" w:hint="eastAsia"/>
                <w:sz w:val="24"/>
              </w:rPr>
              <w:lastRenderedPageBreak/>
              <w:t xml:space="preserve">第五條 </w:t>
            </w:r>
          </w:p>
          <w:p w:rsidR="001C56D1" w:rsidRPr="0056771F" w:rsidRDefault="001C56D1" w:rsidP="00E3566C">
            <w:pPr>
              <w:ind w:left="284"/>
              <w:rPr>
                <w:rFonts w:ascii="標楷體" w:eastAsia="標楷體" w:hAnsi="標楷體"/>
                <w:sz w:val="24"/>
              </w:rPr>
            </w:pPr>
            <w:r w:rsidRPr="0056771F">
              <w:rPr>
                <w:rFonts w:ascii="標楷體" w:eastAsia="標楷體" w:hAnsi="標楷體" w:hint="eastAsia"/>
                <w:sz w:val="24"/>
              </w:rPr>
              <w:t>各機關學校僱用約用人員，應以公平、公正、公開方式甄選。</w:t>
            </w:r>
          </w:p>
          <w:p w:rsidR="001C56D1" w:rsidRPr="0056771F" w:rsidRDefault="001C56D1" w:rsidP="001C56D1">
            <w:pPr>
              <w:ind w:left="284" w:hanging="284"/>
              <w:rPr>
                <w:rFonts w:ascii="標楷體" w:eastAsia="標楷體" w:hAnsi="標楷體"/>
                <w:sz w:val="24"/>
              </w:rPr>
            </w:pPr>
            <w:r>
              <w:rPr>
                <w:rFonts w:ascii="標楷體" w:eastAsia="標楷體" w:hAnsi="標楷體" w:hint="eastAsia"/>
                <w:sz w:val="24"/>
              </w:rPr>
              <w:t xml:space="preserve">  </w:t>
            </w:r>
            <w:r w:rsidRPr="0056771F">
              <w:rPr>
                <w:rFonts w:ascii="標楷體" w:eastAsia="標楷體" w:hAnsi="標楷體" w:hint="eastAsia"/>
                <w:sz w:val="24"/>
              </w:rPr>
              <w:t xml:space="preserve">各機關長官對於配偶及三親等以內血親、姻親不得進用為本機關約用人員。對於本機關各級單位主管之配偶及三親等以內血親、姻親，在其主管單位中應迴避進用。 </w:t>
            </w:r>
          </w:p>
          <w:p w:rsidR="001C56D1" w:rsidRDefault="001C56D1" w:rsidP="001C56D1">
            <w:pPr>
              <w:ind w:left="284" w:hanging="284"/>
              <w:rPr>
                <w:rFonts w:ascii="標楷體" w:eastAsia="標楷體" w:hAnsi="標楷體"/>
                <w:sz w:val="24"/>
              </w:rPr>
            </w:pPr>
            <w:r>
              <w:rPr>
                <w:rFonts w:ascii="標楷體" w:eastAsia="標楷體" w:hAnsi="標楷體" w:hint="eastAsia"/>
                <w:sz w:val="24"/>
              </w:rPr>
              <w:t xml:space="preserve">  </w:t>
            </w:r>
            <w:r w:rsidRPr="0056771F">
              <w:rPr>
                <w:rFonts w:ascii="標楷體" w:eastAsia="標楷體" w:hAnsi="標楷體" w:hint="eastAsia"/>
                <w:sz w:val="24"/>
              </w:rPr>
              <w:t>約用人員涉及違反迴避僱用之情形時，如有勞基法第十二條第 一項第一款或第四款規定，僱用機關得於知悉其情形之日起三十日內終止勞動契約。</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771F">
              <w:rPr>
                <w:rFonts w:ascii="標楷體" w:eastAsia="標楷體" w:hAnsi="標楷體" w:hint="eastAsia"/>
                <w:sz w:val="24"/>
              </w:rPr>
              <w:t xml:space="preserve">第五條 </w:t>
            </w:r>
          </w:p>
          <w:p w:rsidR="001C56D1" w:rsidRPr="0056771F" w:rsidRDefault="001C56D1" w:rsidP="00E3566C">
            <w:pPr>
              <w:ind w:left="284"/>
              <w:rPr>
                <w:rFonts w:ascii="標楷體" w:eastAsia="標楷體" w:hAnsi="標楷體"/>
                <w:sz w:val="24"/>
              </w:rPr>
            </w:pPr>
            <w:r w:rsidRPr="0056771F">
              <w:rPr>
                <w:rFonts w:ascii="標楷體" w:eastAsia="標楷體" w:hAnsi="標楷體" w:hint="eastAsia"/>
                <w:sz w:val="24"/>
              </w:rPr>
              <w:t>各機關學校僱用約用人員，應以公平、公正、公開方式甄選。</w:t>
            </w:r>
          </w:p>
          <w:p w:rsidR="001C56D1" w:rsidRPr="0056771F" w:rsidRDefault="001C56D1" w:rsidP="001C56D1">
            <w:pPr>
              <w:ind w:left="284" w:hanging="284"/>
              <w:rPr>
                <w:rFonts w:ascii="標楷體" w:eastAsia="標楷體" w:hAnsi="標楷體"/>
                <w:sz w:val="24"/>
              </w:rPr>
            </w:pPr>
            <w:r>
              <w:rPr>
                <w:rFonts w:ascii="標楷體" w:eastAsia="標楷體" w:hAnsi="標楷體" w:hint="eastAsia"/>
                <w:sz w:val="24"/>
              </w:rPr>
              <w:t xml:space="preserve">  </w:t>
            </w:r>
            <w:r w:rsidRPr="0056771F">
              <w:rPr>
                <w:rFonts w:ascii="標楷體" w:eastAsia="標楷體" w:hAnsi="標楷體" w:hint="eastAsia"/>
                <w:sz w:val="24"/>
              </w:rPr>
              <w:t xml:space="preserve">各機關長官對於配偶及三親等以內血親、姻親不得進用為本機關約用人員。對於本機關各級單位主管之配偶及三親等以內血親、姻親，在其主管單位中應迴避進用。 </w:t>
            </w:r>
          </w:p>
          <w:p w:rsidR="001C56D1" w:rsidRDefault="001C56D1" w:rsidP="001C56D1">
            <w:pPr>
              <w:ind w:left="284" w:hanging="284"/>
              <w:rPr>
                <w:rFonts w:ascii="標楷體" w:eastAsia="標楷體" w:hAnsi="標楷體"/>
                <w:sz w:val="24"/>
              </w:rPr>
            </w:pPr>
            <w:r>
              <w:rPr>
                <w:rFonts w:ascii="標楷體" w:eastAsia="標楷體" w:hAnsi="標楷體" w:hint="eastAsia"/>
                <w:sz w:val="24"/>
              </w:rPr>
              <w:t xml:space="preserve">  </w:t>
            </w:r>
            <w:r w:rsidRPr="0056771F">
              <w:rPr>
                <w:rFonts w:ascii="標楷體" w:eastAsia="標楷體" w:hAnsi="標楷體" w:hint="eastAsia"/>
                <w:sz w:val="24"/>
              </w:rPr>
              <w:t>約用人員涉及違反迴避僱用之情形時，如有勞基法第十二條第 一項第一款或第四款規定，僱用機關得於知悉其情形之日起三十日內終止勞動契約。</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第六條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僱用約用人員，應簽訂契約，並繳驗國民身分證、學歷證件、最近半年內二吋正面半身相片，及填送履歷表、僱用名冊、契約書及就職通知單送各權責單位。</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第六條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僱用約用人員，應簽訂契約，並繳驗國民身分證、學歷證件、最近半年內二吋正面半身相片，及填送履歷表、僱用名冊、契約書及就職通知單送各權責單位。</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E3566C">
            <w:pPr>
              <w:rPr>
                <w:rFonts w:ascii="標楷體" w:eastAsia="標楷體" w:hAnsi="標楷體"/>
                <w:sz w:val="24"/>
              </w:rPr>
            </w:pPr>
            <w:r w:rsidRPr="005657F3">
              <w:rPr>
                <w:rFonts w:ascii="標楷體" w:eastAsia="標楷體" w:hAnsi="標楷體" w:hint="eastAsia"/>
                <w:sz w:val="24"/>
              </w:rPr>
              <w:t xml:space="preserve">第七條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新進約用人員得與其議定酌予試用，試用期間為三個月，但具特殊技能、專長、經歷，經專案簽准者，不在此限，合格者依規定正式僱用之。考評成績不合格者，即停止僱用，並依第五十條至第五十三條及勞工退休金條例第十二條等相關規定辦理，薪資發至停止試用日為止。</w:t>
            </w:r>
          </w:p>
        </w:tc>
        <w:tc>
          <w:tcPr>
            <w:tcW w:w="3827" w:type="dxa"/>
            <w:tcBorders>
              <w:top w:val="single" w:sz="4" w:space="0" w:color="auto"/>
              <w:bottom w:val="single" w:sz="4" w:space="0" w:color="auto"/>
            </w:tcBorders>
          </w:tcPr>
          <w:p w:rsidR="00E3566C" w:rsidRDefault="001C56D1" w:rsidP="00E3566C">
            <w:pPr>
              <w:rPr>
                <w:rFonts w:ascii="標楷體" w:eastAsia="標楷體" w:hAnsi="標楷體"/>
                <w:sz w:val="24"/>
              </w:rPr>
            </w:pPr>
            <w:r w:rsidRPr="005657F3">
              <w:rPr>
                <w:rFonts w:ascii="標楷體" w:eastAsia="標楷體" w:hAnsi="標楷體" w:hint="eastAsia"/>
                <w:sz w:val="24"/>
              </w:rPr>
              <w:t xml:space="preserve">第七條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新進約用人員得與其議定酌予試用，試用期間為三個月，但具特殊技能、專長、經歷，經專案簽准者，不在此限，合格者依規定正式僱用之。考評成績不合格者，即停止僱用，並依第五十條至第五十三條及勞工退休金條例第十二條等相關規定辦理，薪資發至停止試用日為止。</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第八條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約用人員僱用期限，以一年為限，但業務完成期限在一年以內者，應按實際所需時間僱用之，其完成期限超過一年者，以一年為期，逐年簽訂契約，至計畫完成時為止。另計畫結束、經費來源不足或屆滿六十五歲，得依法終止契約。</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第八條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約用人員僱用期限，以一年為限，但業務完成期限在一年以內者，應按實際所需時間僱用之，其完成期限超過一年者，以一年為期，逐年簽訂契約，至計畫完成時為止。另計畫結束、經費來源不足或屆滿六十五歲，得依法終止契約。</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Pr="0056771F" w:rsidRDefault="001C56D1" w:rsidP="001C56D1">
            <w:pPr>
              <w:ind w:left="284" w:hanging="284"/>
              <w:rPr>
                <w:rFonts w:ascii="標楷體" w:eastAsia="標楷體" w:hAnsi="標楷體"/>
                <w:sz w:val="24"/>
              </w:rPr>
            </w:pPr>
            <w:r>
              <w:rPr>
                <w:rFonts w:ascii="標楷體" w:eastAsia="標楷體" w:hAnsi="標楷體" w:hint="eastAsia"/>
                <w:sz w:val="24"/>
              </w:rPr>
              <w:t>第三章  服務守則</w:t>
            </w:r>
          </w:p>
        </w:tc>
        <w:tc>
          <w:tcPr>
            <w:tcW w:w="3827" w:type="dxa"/>
            <w:tcBorders>
              <w:top w:val="single" w:sz="4" w:space="0" w:color="auto"/>
              <w:bottom w:val="single" w:sz="4" w:space="0" w:color="auto"/>
            </w:tcBorders>
          </w:tcPr>
          <w:p w:rsidR="001C56D1" w:rsidRPr="0056771F" w:rsidRDefault="001C56D1" w:rsidP="001C56D1">
            <w:pPr>
              <w:ind w:left="284" w:hanging="284"/>
              <w:rPr>
                <w:rFonts w:ascii="標楷體" w:eastAsia="標楷體" w:hAnsi="標楷體"/>
                <w:sz w:val="24"/>
              </w:rPr>
            </w:pPr>
            <w:r>
              <w:rPr>
                <w:rFonts w:ascii="標楷體" w:eastAsia="標楷體" w:hAnsi="標楷體" w:hint="eastAsia"/>
                <w:sz w:val="24"/>
              </w:rPr>
              <w:t>第三章  服務守則</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第九條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約用人員應勤奮盡責，依本府規定時間服勤，不得遲到早退、無故離開。請假應先向服務單位提出，經核准後，始得離去。</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第九條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約用人員應勤奮盡責，依本府規定時間服勤，不得遲到早退、無故離開。請假應先向服務單位提出，經核准後，始得離去。</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第十條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上班時間，應佩帶識別證在指定處所工作或待命，不得聚眾談天嬉戲、酗酒、賭博、高聲喧嘩。</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第十條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上班時間，應佩帶識別證在指定處所工作或待命，不得聚眾談天嬉戲、酗酒、賭博、高聲喧嘩。</w:t>
            </w:r>
          </w:p>
        </w:tc>
        <w:tc>
          <w:tcPr>
            <w:tcW w:w="2268" w:type="dxa"/>
            <w:tcBorders>
              <w:top w:val="single" w:sz="4" w:space="0" w:color="auto"/>
              <w:bottom w:val="single" w:sz="4" w:space="0" w:color="auto"/>
            </w:tcBorders>
          </w:tcPr>
          <w:p w:rsidR="001C56D1" w:rsidRPr="005657F3"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第十一條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應服從主管調度及長官指示，不得逃避推諉，並應專心本職工作，除交辦任務外，不得從事外務或藉故在外遊蕩。</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5657F3">
              <w:rPr>
                <w:rFonts w:ascii="標楷體" w:eastAsia="標楷體" w:hAnsi="標楷體" w:hint="eastAsia"/>
                <w:sz w:val="24"/>
              </w:rPr>
              <w:t xml:space="preserve">第十一條 </w:t>
            </w:r>
          </w:p>
          <w:p w:rsidR="001C56D1" w:rsidRPr="0056771F" w:rsidRDefault="001C56D1" w:rsidP="00E3566C">
            <w:pPr>
              <w:ind w:left="284"/>
              <w:rPr>
                <w:rFonts w:ascii="標楷體" w:eastAsia="標楷體" w:hAnsi="標楷體"/>
                <w:sz w:val="24"/>
              </w:rPr>
            </w:pPr>
            <w:r w:rsidRPr="005657F3">
              <w:rPr>
                <w:rFonts w:ascii="標楷體" w:eastAsia="標楷體" w:hAnsi="標楷體" w:hint="eastAsia"/>
                <w:sz w:val="24"/>
              </w:rPr>
              <w:t>應服從主管調度及長官指示，不得逃避推諉，並應專心本職工作，除交辦任務外，不得從事外務或藉故在外遊蕩。</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707CFB">
              <w:rPr>
                <w:rFonts w:ascii="標楷體" w:eastAsia="標楷體" w:hAnsi="標楷體" w:hint="eastAsia"/>
                <w:sz w:val="24"/>
              </w:rPr>
              <w:t xml:space="preserve">第十二條 </w:t>
            </w:r>
          </w:p>
          <w:p w:rsidR="001C56D1" w:rsidRPr="0056771F" w:rsidRDefault="001C56D1" w:rsidP="00E3566C">
            <w:pPr>
              <w:ind w:left="284"/>
              <w:rPr>
                <w:rFonts w:ascii="標楷體" w:eastAsia="標楷體" w:hAnsi="標楷體"/>
                <w:sz w:val="24"/>
              </w:rPr>
            </w:pPr>
            <w:r w:rsidRPr="00707CFB">
              <w:rPr>
                <w:rFonts w:ascii="標楷體" w:eastAsia="標楷體" w:hAnsi="標楷體" w:hint="eastAsia"/>
                <w:sz w:val="24"/>
              </w:rPr>
              <w:t>儀容衣履要整潔、禮貌要週到，態度要親切；接聽電話，答詢聲調，均應謙和有禮。</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707CFB">
              <w:rPr>
                <w:rFonts w:ascii="標楷體" w:eastAsia="標楷體" w:hAnsi="標楷體" w:hint="eastAsia"/>
                <w:sz w:val="24"/>
              </w:rPr>
              <w:t xml:space="preserve">第十二條 </w:t>
            </w:r>
          </w:p>
          <w:p w:rsidR="001C56D1" w:rsidRPr="0056771F" w:rsidRDefault="001C56D1" w:rsidP="00E3566C">
            <w:pPr>
              <w:ind w:left="284"/>
              <w:rPr>
                <w:rFonts w:ascii="標楷體" w:eastAsia="標楷體" w:hAnsi="標楷體"/>
                <w:sz w:val="24"/>
              </w:rPr>
            </w:pPr>
            <w:r w:rsidRPr="00707CFB">
              <w:rPr>
                <w:rFonts w:ascii="標楷體" w:eastAsia="標楷體" w:hAnsi="標楷體" w:hint="eastAsia"/>
                <w:sz w:val="24"/>
              </w:rPr>
              <w:t>儀容衣履要整潔、禮貌要週到，態度要親切；接聽電話，答詢聲調，均應謙和有禮。</w:t>
            </w:r>
          </w:p>
        </w:tc>
        <w:tc>
          <w:tcPr>
            <w:tcW w:w="2268" w:type="dxa"/>
            <w:tcBorders>
              <w:top w:val="single" w:sz="4" w:space="0" w:color="auto"/>
              <w:bottom w:val="single" w:sz="4" w:space="0" w:color="auto"/>
            </w:tcBorders>
          </w:tcPr>
          <w:p w:rsidR="001C56D1" w:rsidRPr="00707CFB"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AF1ED3">
              <w:rPr>
                <w:rFonts w:ascii="標楷體" w:eastAsia="標楷體" w:hAnsi="標楷體" w:hint="eastAsia"/>
                <w:sz w:val="24"/>
              </w:rPr>
              <w:t xml:space="preserve">第十三條 </w:t>
            </w:r>
          </w:p>
          <w:p w:rsidR="001C56D1" w:rsidRPr="0056771F" w:rsidRDefault="001C56D1" w:rsidP="00E3566C">
            <w:pPr>
              <w:ind w:left="284"/>
              <w:rPr>
                <w:rFonts w:ascii="標楷體" w:eastAsia="標楷體" w:hAnsi="標楷體"/>
                <w:sz w:val="24"/>
              </w:rPr>
            </w:pPr>
            <w:r w:rsidRPr="00AF1ED3">
              <w:rPr>
                <w:rFonts w:ascii="標楷體" w:eastAsia="標楷體" w:hAnsi="標楷體" w:hint="eastAsia"/>
                <w:sz w:val="24"/>
              </w:rPr>
              <w:t>傳遞公文，對於文件內容，不得翻閱，並不得延誤時效，不得洩漏公務機密；對於公物用品，應保管愛護，節約使用。</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AF1ED3">
              <w:rPr>
                <w:rFonts w:ascii="標楷體" w:eastAsia="標楷體" w:hAnsi="標楷體" w:hint="eastAsia"/>
                <w:sz w:val="24"/>
              </w:rPr>
              <w:t xml:space="preserve">第十三條 </w:t>
            </w:r>
          </w:p>
          <w:p w:rsidR="001C56D1" w:rsidRPr="0056771F" w:rsidRDefault="001C56D1" w:rsidP="00E3566C">
            <w:pPr>
              <w:ind w:left="284"/>
              <w:rPr>
                <w:rFonts w:ascii="標楷體" w:eastAsia="標楷體" w:hAnsi="標楷體"/>
                <w:sz w:val="24"/>
              </w:rPr>
            </w:pPr>
            <w:r w:rsidRPr="00AF1ED3">
              <w:rPr>
                <w:rFonts w:ascii="標楷體" w:eastAsia="標楷體" w:hAnsi="標楷體" w:hint="eastAsia"/>
                <w:sz w:val="24"/>
              </w:rPr>
              <w:t>傳遞公文，對於文件內容，不得翻閱，並不得延誤時效，不得洩漏公務機密；對於公物用品，應保管愛護，節約使用。</w:t>
            </w:r>
          </w:p>
        </w:tc>
        <w:tc>
          <w:tcPr>
            <w:tcW w:w="2268" w:type="dxa"/>
            <w:tcBorders>
              <w:top w:val="single" w:sz="4" w:space="0" w:color="auto"/>
              <w:bottom w:val="single" w:sz="4" w:space="0" w:color="auto"/>
            </w:tcBorders>
          </w:tcPr>
          <w:p w:rsidR="001C56D1" w:rsidRPr="00AF1ED3"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AF1ED3">
              <w:rPr>
                <w:rFonts w:ascii="標楷體" w:eastAsia="標楷體" w:hAnsi="標楷體" w:hint="eastAsia"/>
                <w:sz w:val="24"/>
              </w:rPr>
              <w:t xml:space="preserve">第十四條 </w:t>
            </w:r>
          </w:p>
          <w:p w:rsidR="001C56D1" w:rsidRPr="0056771F" w:rsidRDefault="001C56D1" w:rsidP="00E3566C">
            <w:pPr>
              <w:ind w:left="284"/>
              <w:rPr>
                <w:rFonts w:ascii="標楷體" w:eastAsia="標楷體" w:hAnsi="標楷體"/>
                <w:sz w:val="24"/>
              </w:rPr>
            </w:pPr>
            <w:r w:rsidRPr="00AF1ED3">
              <w:rPr>
                <w:rFonts w:ascii="標楷體" w:eastAsia="標楷體" w:hAnsi="標楷體" w:hint="eastAsia"/>
                <w:sz w:val="24"/>
              </w:rPr>
              <w:t>不得從事任何破壞團體紀律，及影響機關聲譽之行為。</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AF1ED3">
              <w:rPr>
                <w:rFonts w:ascii="標楷體" w:eastAsia="標楷體" w:hAnsi="標楷體" w:hint="eastAsia"/>
                <w:sz w:val="24"/>
              </w:rPr>
              <w:t xml:space="preserve">第十四條 </w:t>
            </w:r>
          </w:p>
          <w:p w:rsidR="001C56D1" w:rsidRPr="00AF1ED3" w:rsidRDefault="001C56D1" w:rsidP="00E3566C">
            <w:pPr>
              <w:ind w:left="284"/>
              <w:rPr>
                <w:rFonts w:ascii="標楷體" w:eastAsia="標楷體" w:hAnsi="標楷體"/>
                <w:sz w:val="24"/>
              </w:rPr>
            </w:pPr>
            <w:r w:rsidRPr="00AF1ED3">
              <w:rPr>
                <w:rFonts w:ascii="標楷體" w:eastAsia="標楷體" w:hAnsi="標楷體" w:hint="eastAsia"/>
                <w:sz w:val="24"/>
              </w:rPr>
              <w:t>不得從事任何破壞團體紀律，及影響機關聲譽之行為。</w:t>
            </w:r>
          </w:p>
        </w:tc>
        <w:tc>
          <w:tcPr>
            <w:tcW w:w="2268" w:type="dxa"/>
            <w:tcBorders>
              <w:top w:val="single" w:sz="4" w:space="0" w:color="auto"/>
              <w:bottom w:val="single" w:sz="4" w:space="0" w:color="auto"/>
            </w:tcBorders>
          </w:tcPr>
          <w:p w:rsidR="001C56D1" w:rsidRPr="00DA36E0"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E3566C">
            <w:pPr>
              <w:rPr>
                <w:rFonts w:ascii="標楷體" w:eastAsia="標楷體" w:hAnsi="標楷體"/>
                <w:sz w:val="24"/>
              </w:rPr>
            </w:pPr>
            <w:r w:rsidRPr="00DA36E0">
              <w:rPr>
                <w:rFonts w:ascii="標楷體" w:eastAsia="標楷體" w:hAnsi="標楷體" w:hint="eastAsia"/>
                <w:sz w:val="24"/>
              </w:rPr>
              <w:t xml:space="preserve">第十五條 </w:t>
            </w:r>
          </w:p>
          <w:p w:rsidR="001C56D1" w:rsidRPr="0056771F" w:rsidRDefault="001C56D1" w:rsidP="00E3566C">
            <w:pPr>
              <w:ind w:left="284"/>
              <w:rPr>
                <w:rFonts w:ascii="標楷體" w:eastAsia="標楷體" w:hAnsi="標楷體"/>
                <w:sz w:val="24"/>
              </w:rPr>
            </w:pPr>
            <w:r w:rsidRPr="00DA36E0">
              <w:rPr>
                <w:rFonts w:ascii="標楷體" w:eastAsia="標楷體" w:hAnsi="標楷體" w:hint="eastAsia"/>
                <w:sz w:val="24"/>
              </w:rPr>
              <w:t>每日上下班應親至指定處所刷（簽）到、刷（簽）退或打卡。但因工作性質特殊，經單位主管核准者，不在此限，但仍須逐日記載出勤情形。</w:t>
            </w:r>
          </w:p>
        </w:tc>
        <w:tc>
          <w:tcPr>
            <w:tcW w:w="3827" w:type="dxa"/>
            <w:tcBorders>
              <w:top w:val="single" w:sz="4" w:space="0" w:color="auto"/>
              <w:bottom w:val="single" w:sz="4" w:space="0" w:color="auto"/>
            </w:tcBorders>
          </w:tcPr>
          <w:p w:rsidR="00E3566C" w:rsidRDefault="001C56D1" w:rsidP="00E3566C">
            <w:pPr>
              <w:rPr>
                <w:rFonts w:ascii="標楷體" w:eastAsia="標楷體" w:hAnsi="標楷體"/>
                <w:sz w:val="24"/>
              </w:rPr>
            </w:pPr>
            <w:r w:rsidRPr="00DA36E0">
              <w:rPr>
                <w:rFonts w:ascii="標楷體" w:eastAsia="標楷體" w:hAnsi="標楷體" w:hint="eastAsia"/>
                <w:sz w:val="24"/>
              </w:rPr>
              <w:t xml:space="preserve">第十五條 </w:t>
            </w:r>
          </w:p>
          <w:p w:rsidR="001C56D1" w:rsidRPr="0056771F" w:rsidRDefault="001C56D1" w:rsidP="00E3566C">
            <w:pPr>
              <w:ind w:left="284"/>
              <w:rPr>
                <w:rFonts w:ascii="標楷體" w:eastAsia="標楷體" w:hAnsi="標楷體"/>
                <w:sz w:val="24"/>
              </w:rPr>
            </w:pPr>
            <w:r w:rsidRPr="00DA36E0">
              <w:rPr>
                <w:rFonts w:ascii="標楷體" w:eastAsia="標楷體" w:hAnsi="標楷體" w:hint="eastAsia"/>
                <w:sz w:val="24"/>
              </w:rPr>
              <w:t>每日上下班應親至指定處所刷（簽）到、刷（簽）退或打卡。但因工作性質特殊，經單位主管核准者，不在此限，但仍須逐日記載出勤情形。</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第十六條 </w:t>
            </w:r>
          </w:p>
          <w:p w:rsidR="001C56D1" w:rsidRPr="0056771F" w:rsidRDefault="001C56D1" w:rsidP="00E3566C">
            <w:pPr>
              <w:ind w:left="284"/>
              <w:rPr>
                <w:rFonts w:ascii="標楷體" w:eastAsia="標楷體" w:hAnsi="標楷體"/>
                <w:sz w:val="24"/>
              </w:rPr>
            </w:pPr>
            <w:r w:rsidRPr="00DA36E0">
              <w:rPr>
                <w:rFonts w:ascii="標楷體" w:eastAsia="標楷體" w:hAnsi="標楷體" w:hint="eastAsia"/>
                <w:sz w:val="24"/>
              </w:rPr>
              <w:t>不得因職務上之行為或違背職務之行為，接受招待或收受饋贈、回扣或其他不法利益。</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第十六條 </w:t>
            </w:r>
          </w:p>
          <w:p w:rsidR="001C56D1" w:rsidRPr="0056771F" w:rsidRDefault="001C56D1" w:rsidP="00E3566C">
            <w:pPr>
              <w:ind w:left="284"/>
              <w:rPr>
                <w:rFonts w:ascii="標楷體" w:eastAsia="標楷體" w:hAnsi="標楷體"/>
                <w:sz w:val="24"/>
              </w:rPr>
            </w:pPr>
            <w:r w:rsidRPr="00DA36E0">
              <w:rPr>
                <w:rFonts w:ascii="標楷體" w:eastAsia="標楷體" w:hAnsi="標楷體" w:hint="eastAsia"/>
                <w:sz w:val="24"/>
              </w:rPr>
              <w:t>不得因職務上之行為或違背職務之行為，接受招待或收受饋贈、回扣或其他不法利益。</w:t>
            </w:r>
          </w:p>
        </w:tc>
        <w:tc>
          <w:tcPr>
            <w:tcW w:w="2268" w:type="dxa"/>
            <w:tcBorders>
              <w:top w:val="single" w:sz="4" w:space="0" w:color="auto"/>
              <w:bottom w:val="single" w:sz="4" w:space="0" w:color="auto"/>
            </w:tcBorders>
          </w:tcPr>
          <w:p w:rsidR="001C56D1" w:rsidRPr="00DA36E0"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第十七條 </w:t>
            </w:r>
          </w:p>
          <w:p w:rsidR="001C56D1" w:rsidRPr="0056771F" w:rsidRDefault="001C56D1" w:rsidP="00E3566C">
            <w:pPr>
              <w:ind w:left="284"/>
              <w:rPr>
                <w:rFonts w:ascii="標楷體" w:eastAsia="標楷體" w:hAnsi="標楷體"/>
                <w:sz w:val="24"/>
              </w:rPr>
            </w:pPr>
            <w:r w:rsidRPr="00DA36E0">
              <w:rPr>
                <w:rFonts w:ascii="標楷體" w:eastAsia="標楷體" w:hAnsi="標楷體" w:hint="eastAsia"/>
                <w:sz w:val="24"/>
              </w:rPr>
              <w:t>除法令規定外不得兼任他項公職或業務。</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第十七條 </w:t>
            </w:r>
          </w:p>
          <w:p w:rsidR="001C56D1" w:rsidRPr="00DA36E0" w:rsidRDefault="001C56D1" w:rsidP="00E3566C">
            <w:pPr>
              <w:ind w:left="284"/>
              <w:rPr>
                <w:rFonts w:ascii="標楷體" w:eastAsia="標楷體" w:hAnsi="標楷體"/>
                <w:sz w:val="24"/>
              </w:rPr>
            </w:pPr>
            <w:r w:rsidRPr="00DA36E0">
              <w:rPr>
                <w:rFonts w:ascii="標楷體" w:eastAsia="標楷體" w:hAnsi="標楷體" w:hint="eastAsia"/>
                <w:sz w:val="24"/>
              </w:rPr>
              <w:t>除法令規定外不得兼任他項公職或業務。</w:t>
            </w:r>
          </w:p>
        </w:tc>
        <w:tc>
          <w:tcPr>
            <w:tcW w:w="2268" w:type="dxa"/>
            <w:tcBorders>
              <w:top w:val="single" w:sz="4" w:space="0" w:color="auto"/>
              <w:bottom w:val="single" w:sz="4" w:space="0" w:color="auto"/>
            </w:tcBorders>
          </w:tcPr>
          <w:p w:rsidR="001C56D1" w:rsidRPr="00DA36E0"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第十八條 </w:t>
            </w:r>
          </w:p>
          <w:p w:rsidR="001C56D1" w:rsidRPr="0056771F" w:rsidRDefault="001C56D1" w:rsidP="00E3566C">
            <w:pPr>
              <w:ind w:left="284"/>
              <w:rPr>
                <w:rFonts w:ascii="標楷體" w:eastAsia="標楷體" w:hAnsi="標楷體"/>
                <w:sz w:val="24"/>
              </w:rPr>
            </w:pPr>
            <w:r w:rsidRPr="00DA36E0">
              <w:rPr>
                <w:rFonts w:ascii="標楷體" w:eastAsia="標楷體" w:hAnsi="標楷體" w:hint="eastAsia"/>
                <w:sz w:val="24"/>
              </w:rPr>
              <w:t>離職時應繳回各種證件、經管之公有物品文件。</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第十八條 </w:t>
            </w:r>
          </w:p>
          <w:p w:rsidR="001C56D1" w:rsidRPr="0056771F" w:rsidRDefault="001C56D1" w:rsidP="00E3566C">
            <w:pPr>
              <w:ind w:left="284"/>
              <w:rPr>
                <w:rFonts w:ascii="標楷體" w:eastAsia="標楷體" w:hAnsi="標楷體"/>
                <w:sz w:val="24"/>
              </w:rPr>
            </w:pPr>
            <w:r w:rsidRPr="00DA36E0">
              <w:rPr>
                <w:rFonts w:ascii="標楷體" w:eastAsia="標楷體" w:hAnsi="標楷體" w:hint="eastAsia"/>
                <w:sz w:val="24"/>
              </w:rPr>
              <w:t>離職時應繳回各種證件、經管之公有物品文件。</w:t>
            </w:r>
          </w:p>
        </w:tc>
        <w:tc>
          <w:tcPr>
            <w:tcW w:w="2268" w:type="dxa"/>
            <w:tcBorders>
              <w:top w:val="single" w:sz="4" w:space="0" w:color="auto"/>
              <w:bottom w:val="single" w:sz="4" w:space="0" w:color="auto"/>
            </w:tcBorders>
          </w:tcPr>
          <w:p w:rsidR="001C56D1" w:rsidRPr="00DA36E0"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第十九條 </w:t>
            </w:r>
          </w:p>
          <w:p w:rsidR="001C56D1" w:rsidRPr="00DA36E0" w:rsidRDefault="001C56D1" w:rsidP="00E3566C">
            <w:pPr>
              <w:ind w:left="284"/>
              <w:rPr>
                <w:rFonts w:ascii="標楷體" w:eastAsia="標楷體" w:hAnsi="標楷體"/>
                <w:sz w:val="24"/>
              </w:rPr>
            </w:pPr>
            <w:r w:rsidRPr="00DA36E0">
              <w:rPr>
                <w:rFonts w:ascii="標楷體" w:eastAsia="標楷體" w:hAnsi="標楷體" w:hint="eastAsia"/>
                <w:sz w:val="24"/>
              </w:rPr>
              <w:t>應遵守行政院及所屬各機關學校工友及臨時人員辦理事務維持中立注意事項及其他行政中立事項之規定。</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第十九條 </w:t>
            </w:r>
          </w:p>
          <w:p w:rsidR="001C56D1" w:rsidRPr="00DA36E0" w:rsidRDefault="001C56D1" w:rsidP="00E3566C">
            <w:pPr>
              <w:ind w:left="284"/>
              <w:rPr>
                <w:rFonts w:ascii="標楷體" w:eastAsia="標楷體" w:hAnsi="標楷體"/>
                <w:sz w:val="24"/>
              </w:rPr>
            </w:pPr>
            <w:r w:rsidRPr="00DA36E0">
              <w:rPr>
                <w:rFonts w:ascii="標楷體" w:eastAsia="標楷體" w:hAnsi="標楷體" w:hint="eastAsia"/>
                <w:sz w:val="24"/>
              </w:rPr>
              <w:t>應遵守行政院及所屬各機關學校工友及臨時人員辦理事務維持中立注意事項及其他行政中立事項之規定。</w:t>
            </w:r>
          </w:p>
        </w:tc>
        <w:tc>
          <w:tcPr>
            <w:tcW w:w="2268" w:type="dxa"/>
            <w:tcBorders>
              <w:top w:val="single" w:sz="4" w:space="0" w:color="auto"/>
              <w:bottom w:val="single" w:sz="4" w:space="0" w:color="auto"/>
            </w:tcBorders>
          </w:tcPr>
          <w:p w:rsidR="001C56D1" w:rsidRPr="00DA36E0"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Pr="00DA36E0" w:rsidRDefault="001C56D1" w:rsidP="001C56D1">
            <w:pPr>
              <w:ind w:left="284" w:hanging="284"/>
              <w:rPr>
                <w:rFonts w:ascii="標楷體" w:eastAsia="標楷體" w:hAnsi="標楷體"/>
                <w:sz w:val="24"/>
              </w:rPr>
            </w:pPr>
            <w:r>
              <w:rPr>
                <w:rFonts w:ascii="標楷體" w:eastAsia="標楷體" w:hAnsi="標楷體" w:hint="eastAsia"/>
                <w:sz w:val="24"/>
              </w:rPr>
              <w:t>第四章  工作時間</w:t>
            </w:r>
          </w:p>
        </w:tc>
        <w:tc>
          <w:tcPr>
            <w:tcW w:w="3827" w:type="dxa"/>
            <w:tcBorders>
              <w:top w:val="single" w:sz="4" w:space="0" w:color="auto"/>
              <w:bottom w:val="single" w:sz="4" w:space="0" w:color="auto"/>
            </w:tcBorders>
          </w:tcPr>
          <w:p w:rsidR="001C56D1" w:rsidRPr="00DA36E0" w:rsidRDefault="001C56D1" w:rsidP="001C56D1">
            <w:pPr>
              <w:ind w:left="284" w:hanging="284"/>
              <w:rPr>
                <w:rFonts w:ascii="標楷體" w:eastAsia="標楷體" w:hAnsi="標楷體"/>
                <w:sz w:val="24"/>
              </w:rPr>
            </w:pPr>
            <w:r>
              <w:rPr>
                <w:rFonts w:ascii="標楷體" w:eastAsia="標楷體" w:hAnsi="標楷體" w:hint="eastAsia"/>
                <w:sz w:val="24"/>
              </w:rPr>
              <w:t>第四章  工作時間</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第二十條 </w:t>
            </w:r>
          </w:p>
          <w:p w:rsidR="001C56D1" w:rsidRPr="00DA36E0" w:rsidRDefault="001C56D1" w:rsidP="00E3566C">
            <w:pPr>
              <w:ind w:left="284"/>
              <w:rPr>
                <w:rFonts w:ascii="標楷體" w:eastAsia="標楷體" w:hAnsi="標楷體"/>
                <w:sz w:val="24"/>
              </w:rPr>
            </w:pPr>
            <w:r w:rsidRPr="00DA36E0">
              <w:rPr>
                <w:rFonts w:ascii="標楷體" w:eastAsia="標楷體" w:hAnsi="標楷體" w:hint="eastAsia"/>
                <w:sz w:val="24"/>
              </w:rPr>
              <w:t>每日正常工作時間不超過八小時，每週不得超過四十小時。</w:t>
            </w:r>
          </w:p>
          <w:p w:rsidR="001C56D1" w:rsidRPr="00DA36E0" w:rsidRDefault="001C56D1" w:rsidP="00E3566C">
            <w:pPr>
              <w:ind w:left="284"/>
              <w:rPr>
                <w:rFonts w:ascii="標楷體" w:eastAsia="標楷體" w:hAnsi="標楷體"/>
                <w:sz w:val="24"/>
              </w:rPr>
            </w:pPr>
            <w:r w:rsidRPr="00DA36E0">
              <w:rPr>
                <w:rFonts w:ascii="標楷體" w:eastAsia="標楷體" w:hAnsi="標楷體" w:hint="eastAsia"/>
                <w:sz w:val="24"/>
              </w:rPr>
              <w:t>為撫育未滿三</w:t>
            </w:r>
            <w:r>
              <w:rPr>
                <w:rFonts w:ascii="標楷體" w:eastAsia="標楷體" w:hAnsi="標楷體" w:hint="eastAsia"/>
                <w:sz w:val="24"/>
              </w:rPr>
              <w:t>歲子女，得申請每日減少工作時間一小時，減少之工作時間不得請求</w:t>
            </w:r>
            <w:r w:rsidRPr="00E3566C">
              <w:rPr>
                <w:rFonts w:ascii="標楷體" w:eastAsia="標楷體" w:hAnsi="標楷體" w:hint="eastAsia"/>
                <w:sz w:val="24"/>
                <w:u w:val="single"/>
              </w:rPr>
              <w:t>工資</w:t>
            </w:r>
            <w:r w:rsidRPr="00DA36E0">
              <w:rPr>
                <w:rFonts w:ascii="標楷體" w:eastAsia="標楷體" w:hAnsi="標楷體" w:hint="eastAsia"/>
                <w:sz w:val="24"/>
              </w:rPr>
              <w:t>。</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第二十條 </w:t>
            </w:r>
          </w:p>
          <w:p w:rsidR="001C56D1" w:rsidRPr="00DA36E0" w:rsidRDefault="001C56D1" w:rsidP="00E3566C">
            <w:pPr>
              <w:ind w:left="284"/>
              <w:rPr>
                <w:rFonts w:ascii="標楷體" w:eastAsia="標楷體" w:hAnsi="標楷體"/>
                <w:sz w:val="24"/>
              </w:rPr>
            </w:pPr>
            <w:r w:rsidRPr="00DA36E0">
              <w:rPr>
                <w:rFonts w:ascii="標楷體" w:eastAsia="標楷體" w:hAnsi="標楷體" w:hint="eastAsia"/>
                <w:sz w:val="24"/>
              </w:rPr>
              <w:t>每日正常工作時間不超過八小時，每週不得超過四十小時。</w:t>
            </w:r>
          </w:p>
          <w:p w:rsidR="001C56D1" w:rsidRPr="00DA36E0" w:rsidRDefault="001C56D1" w:rsidP="00E3566C">
            <w:pPr>
              <w:ind w:left="284"/>
              <w:rPr>
                <w:rFonts w:ascii="標楷體" w:eastAsia="標楷體" w:hAnsi="標楷體"/>
                <w:sz w:val="24"/>
              </w:rPr>
            </w:pPr>
            <w:r w:rsidRPr="00DA36E0">
              <w:rPr>
                <w:rFonts w:ascii="標楷體" w:eastAsia="標楷體" w:hAnsi="標楷體" w:hint="eastAsia"/>
                <w:sz w:val="24"/>
              </w:rPr>
              <w:t>為撫育未滿三歲子女，得申請每日減少工作時間一小時，減少之工作時間不得請求報酬。</w:t>
            </w:r>
          </w:p>
        </w:tc>
        <w:tc>
          <w:tcPr>
            <w:tcW w:w="2268" w:type="dxa"/>
            <w:tcBorders>
              <w:top w:val="single" w:sz="4" w:space="0" w:color="auto"/>
              <w:bottom w:val="single" w:sz="4" w:space="0" w:color="auto"/>
            </w:tcBorders>
          </w:tcPr>
          <w:p w:rsidR="001C56D1" w:rsidRDefault="001C56D1" w:rsidP="005E2F7F">
            <w:pPr>
              <w:rPr>
                <w:rFonts w:ascii="標楷體" w:eastAsia="標楷體" w:hAnsi="標楷體"/>
                <w:sz w:val="24"/>
              </w:rPr>
            </w:pPr>
            <w:r>
              <w:rPr>
                <w:rFonts w:ascii="標楷體" w:eastAsia="標楷體" w:hAnsi="標楷體" w:hint="eastAsia"/>
                <w:sz w:val="24"/>
              </w:rPr>
              <w:t>配合第六章章名修正為工資，為求用語一致性，爰配合將報酬修正為工資。</w:t>
            </w:r>
          </w:p>
          <w:p w:rsidR="001C56D1" w:rsidRDefault="001C56D1" w:rsidP="001C56D1">
            <w:pPr>
              <w:ind w:left="456" w:hangingChars="190" w:hanging="456"/>
              <w:rPr>
                <w:rFonts w:ascii="標楷體" w:eastAsia="標楷體" w:hAnsi="標楷體"/>
                <w:sz w:val="24"/>
              </w:rPr>
            </w:pPr>
          </w:p>
        </w:tc>
      </w:tr>
      <w:tr w:rsidR="001C56D1" w:rsidRPr="00D93691" w:rsidTr="005770A6">
        <w:tc>
          <w:tcPr>
            <w:tcW w:w="3794"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第二十一條 </w:t>
            </w:r>
          </w:p>
          <w:p w:rsidR="001C56D1" w:rsidRPr="00DA36E0" w:rsidRDefault="001C56D1" w:rsidP="00E86E67">
            <w:pPr>
              <w:ind w:left="284"/>
              <w:rPr>
                <w:rFonts w:ascii="標楷體" w:eastAsia="標楷體" w:hAnsi="標楷體"/>
                <w:sz w:val="24"/>
              </w:rPr>
            </w:pPr>
            <w:r w:rsidRPr="00DA36E0">
              <w:rPr>
                <w:rFonts w:ascii="標楷體" w:eastAsia="標楷體" w:hAnsi="標楷體" w:hint="eastAsia"/>
                <w:sz w:val="24"/>
              </w:rPr>
              <w:t>在工作時間內因公外出時，</w:t>
            </w:r>
            <w:r w:rsidRPr="00E86E67">
              <w:rPr>
                <w:rFonts w:ascii="標楷體" w:eastAsia="標楷體" w:hAnsi="標楷體" w:hint="eastAsia"/>
                <w:sz w:val="24"/>
                <w:u w:val="single"/>
              </w:rPr>
              <w:t>應</w:t>
            </w:r>
            <w:r w:rsidR="00E86E67" w:rsidRPr="00E86E67">
              <w:rPr>
                <w:rFonts w:ascii="標楷體" w:eastAsia="標楷體" w:hAnsi="標楷體" w:hint="eastAsia"/>
                <w:sz w:val="24"/>
                <w:u w:val="single"/>
              </w:rPr>
              <w:t>辦妥外出登記手續，並敘</w:t>
            </w:r>
            <w:r w:rsidRPr="00E86E67">
              <w:rPr>
                <w:rFonts w:ascii="標楷體" w:eastAsia="標楷體" w:hAnsi="標楷體" w:hint="eastAsia"/>
                <w:sz w:val="24"/>
                <w:u w:val="single"/>
              </w:rPr>
              <w:t>明</w:t>
            </w:r>
            <w:r w:rsidR="00E86E67">
              <w:rPr>
                <w:rFonts w:ascii="標楷體" w:eastAsia="標楷體" w:hAnsi="標楷體" w:hint="eastAsia"/>
                <w:sz w:val="24"/>
              </w:rPr>
              <w:t>離開事由及起訖時間，經單位主管核准</w:t>
            </w:r>
            <w:r w:rsidR="00E523A4">
              <w:rPr>
                <w:rFonts w:ascii="標楷體" w:eastAsia="標楷體" w:hAnsi="標楷體" w:hint="eastAsia"/>
                <w:sz w:val="24"/>
              </w:rPr>
              <w:t>後</w:t>
            </w:r>
            <w:bookmarkStart w:id="5" w:name="_GoBack"/>
            <w:bookmarkEnd w:id="5"/>
            <w:r w:rsidR="00E86E67">
              <w:rPr>
                <w:rFonts w:ascii="標楷體" w:eastAsia="標楷體" w:hAnsi="標楷體" w:hint="eastAsia"/>
                <w:sz w:val="24"/>
              </w:rPr>
              <w:t>，</w:t>
            </w:r>
            <w:r w:rsidRPr="00DA36E0">
              <w:rPr>
                <w:rFonts w:ascii="標楷體" w:eastAsia="標楷體" w:hAnsi="標楷體" w:hint="eastAsia"/>
                <w:sz w:val="24"/>
              </w:rPr>
              <w:t>始得離開工作崗位。</w:t>
            </w:r>
          </w:p>
        </w:tc>
        <w:tc>
          <w:tcPr>
            <w:tcW w:w="3827" w:type="dxa"/>
            <w:tcBorders>
              <w:top w:val="single" w:sz="4" w:space="0" w:color="auto"/>
              <w:bottom w:val="single" w:sz="4" w:space="0" w:color="auto"/>
            </w:tcBorders>
          </w:tcPr>
          <w:p w:rsidR="00E3566C"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第二十一條 </w:t>
            </w:r>
          </w:p>
          <w:p w:rsidR="001C56D1" w:rsidRPr="00DA36E0" w:rsidRDefault="001C56D1" w:rsidP="00E3566C">
            <w:pPr>
              <w:ind w:left="284"/>
              <w:rPr>
                <w:rFonts w:ascii="標楷體" w:eastAsia="標楷體" w:hAnsi="標楷體"/>
                <w:sz w:val="24"/>
              </w:rPr>
            </w:pPr>
            <w:r w:rsidRPr="00DA36E0">
              <w:rPr>
                <w:rFonts w:ascii="標楷體" w:eastAsia="標楷體" w:hAnsi="標楷體" w:hint="eastAsia"/>
                <w:sz w:val="24"/>
              </w:rPr>
              <w:t>在工作時間內因公外出時，應</w:t>
            </w:r>
            <w:r w:rsidRPr="00054586">
              <w:rPr>
                <w:rFonts w:ascii="標楷體" w:eastAsia="標楷體" w:hAnsi="標楷體" w:hint="eastAsia"/>
                <w:sz w:val="24"/>
                <w:u w:val="single"/>
              </w:rPr>
              <w:t>於公出登記簿</w:t>
            </w:r>
            <w:r w:rsidRPr="00DA36E0">
              <w:rPr>
                <w:rFonts w:ascii="標楷體" w:eastAsia="標楷體" w:hAnsi="標楷體" w:hint="eastAsia"/>
                <w:sz w:val="24"/>
              </w:rPr>
              <w:t>寫明離開事由及起訖時間，經單位主管核准，辦妥因公外出手續後，始得離開工作崗位。</w:t>
            </w:r>
          </w:p>
        </w:tc>
        <w:tc>
          <w:tcPr>
            <w:tcW w:w="2268" w:type="dxa"/>
            <w:tcBorders>
              <w:top w:val="single" w:sz="4" w:space="0" w:color="auto"/>
              <w:bottom w:val="single" w:sz="4" w:space="0" w:color="auto"/>
            </w:tcBorders>
          </w:tcPr>
          <w:p w:rsidR="001C56D1" w:rsidRDefault="001C56D1" w:rsidP="001C56D1">
            <w:pPr>
              <w:ind w:leftChars="-1" w:left="-1" w:hanging="1"/>
              <w:rPr>
                <w:rFonts w:ascii="標楷體" w:eastAsia="標楷體" w:hAnsi="標楷體"/>
                <w:sz w:val="24"/>
              </w:rPr>
            </w:pPr>
            <w:r>
              <w:rPr>
                <w:rFonts w:ascii="標楷體" w:eastAsia="標楷體" w:hAnsi="標楷體" w:hint="eastAsia"/>
                <w:sz w:val="24"/>
              </w:rPr>
              <w:t>考量部分機關公出登記係於系統登錄，爰配合刪除「公出登記簿」用語</w:t>
            </w:r>
            <w:r w:rsidR="00E86E67">
              <w:rPr>
                <w:rFonts w:ascii="標楷體" w:eastAsia="標楷體" w:hAnsi="標楷體" w:hint="eastAsia"/>
                <w:sz w:val="24"/>
              </w:rPr>
              <w:t>，並酌作文字修正</w:t>
            </w:r>
            <w:r>
              <w:rPr>
                <w:rFonts w:ascii="標楷體" w:eastAsia="標楷體" w:hAnsi="標楷體" w:hint="eastAsia"/>
                <w:sz w:val="24"/>
              </w:rPr>
              <w:t>。</w:t>
            </w:r>
          </w:p>
        </w:tc>
      </w:tr>
      <w:tr w:rsidR="001C56D1" w:rsidRPr="00D93691" w:rsidTr="005770A6">
        <w:tc>
          <w:tcPr>
            <w:tcW w:w="3794" w:type="dxa"/>
            <w:tcBorders>
              <w:top w:val="single" w:sz="4" w:space="0" w:color="auto"/>
              <w:bottom w:val="single" w:sz="4" w:space="0" w:color="auto"/>
            </w:tcBorders>
          </w:tcPr>
          <w:p w:rsidR="00054586"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第二十二條 </w:t>
            </w:r>
            <w:r>
              <w:rPr>
                <w:rFonts w:ascii="標楷體" w:eastAsia="標楷體" w:hAnsi="標楷體" w:hint="eastAsia"/>
                <w:sz w:val="24"/>
              </w:rPr>
              <w:t xml:space="preserve"> </w:t>
            </w:r>
          </w:p>
          <w:p w:rsidR="001C56D1" w:rsidRPr="00DA36E0" w:rsidRDefault="001C56D1" w:rsidP="00054586">
            <w:pPr>
              <w:ind w:left="284"/>
              <w:rPr>
                <w:rFonts w:ascii="標楷體" w:eastAsia="標楷體" w:hAnsi="標楷體"/>
                <w:sz w:val="24"/>
              </w:rPr>
            </w:pPr>
            <w:r w:rsidRPr="00DA36E0">
              <w:rPr>
                <w:rFonts w:ascii="標楷體" w:eastAsia="標楷體" w:hAnsi="標楷體" w:hint="eastAsia"/>
                <w:sz w:val="24"/>
              </w:rPr>
              <w:t>繼續工作四小時，至少應有三十分鐘之休息。但實施輪班制或工作有連續性或緊急性者，服務單位得在工作時間內，另行調配其休息時間。</w:t>
            </w:r>
          </w:p>
        </w:tc>
        <w:tc>
          <w:tcPr>
            <w:tcW w:w="3827" w:type="dxa"/>
            <w:tcBorders>
              <w:top w:val="single" w:sz="4" w:space="0" w:color="auto"/>
              <w:bottom w:val="single" w:sz="4" w:space="0" w:color="auto"/>
            </w:tcBorders>
          </w:tcPr>
          <w:p w:rsidR="00054586" w:rsidRDefault="001C56D1" w:rsidP="001C56D1">
            <w:pPr>
              <w:ind w:left="284" w:hanging="284"/>
              <w:rPr>
                <w:rFonts w:ascii="標楷體" w:eastAsia="標楷體" w:hAnsi="標楷體"/>
                <w:sz w:val="24"/>
              </w:rPr>
            </w:pPr>
            <w:r w:rsidRPr="00DA36E0">
              <w:rPr>
                <w:rFonts w:ascii="標楷體" w:eastAsia="標楷體" w:hAnsi="標楷體" w:hint="eastAsia"/>
                <w:sz w:val="24"/>
              </w:rPr>
              <w:t xml:space="preserve">第二十二條 </w:t>
            </w:r>
          </w:p>
          <w:p w:rsidR="001C56D1" w:rsidRPr="00DA36E0" w:rsidRDefault="001C56D1" w:rsidP="00054586">
            <w:pPr>
              <w:ind w:left="284"/>
              <w:rPr>
                <w:rFonts w:ascii="標楷體" w:eastAsia="標楷體" w:hAnsi="標楷體"/>
                <w:sz w:val="24"/>
              </w:rPr>
            </w:pPr>
            <w:r w:rsidRPr="00DA36E0">
              <w:rPr>
                <w:rFonts w:ascii="標楷體" w:eastAsia="標楷體" w:hAnsi="標楷體" w:hint="eastAsia"/>
                <w:sz w:val="24"/>
              </w:rPr>
              <w:t>繼續工作四小時，至少應有三十分鐘之休息。但實施輪班制或工作有連續性或緊急性者，服務單位得在工作時間內，另行調配其休息時間。</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054586" w:rsidRDefault="001C56D1" w:rsidP="001C56D1">
            <w:pPr>
              <w:ind w:left="480" w:hanging="480"/>
              <w:rPr>
                <w:rFonts w:ascii="標楷體" w:eastAsia="標楷體" w:hAnsi="標楷體"/>
                <w:sz w:val="24"/>
              </w:rPr>
            </w:pPr>
            <w:r w:rsidRPr="007C4BB4">
              <w:rPr>
                <w:rFonts w:ascii="標楷體" w:eastAsia="標楷體" w:hAnsi="標楷體"/>
                <w:sz w:val="24"/>
              </w:rPr>
              <w:t xml:space="preserve">第二十三條 </w:t>
            </w:r>
          </w:p>
          <w:p w:rsidR="001C56D1" w:rsidRPr="007C4BB4" w:rsidRDefault="001C56D1" w:rsidP="00054586">
            <w:pPr>
              <w:ind w:left="284"/>
              <w:rPr>
                <w:rFonts w:ascii="標楷體" w:eastAsia="標楷體" w:hAnsi="標楷體"/>
                <w:sz w:val="24"/>
              </w:rPr>
            </w:pPr>
            <w:r w:rsidRPr="00054586">
              <w:rPr>
                <w:rFonts w:ascii="標楷體" w:eastAsia="標楷體" w:hAnsi="標楷體" w:hint="eastAsia"/>
                <w:sz w:val="24"/>
                <w:u w:val="single"/>
              </w:rPr>
              <w:t>約用人員</w:t>
            </w:r>
            <w:r w:rsidRPr="007C4BB4">
              <w:rPr>
                <w:rFonts w:ascii="標楷體" w:eastAsia="標楷體" w:hAnsi="標楷體" w:hint="eastAsia"/>
                <w:sz w:val="24"/>
              </w:rPr>
              <w:t>工作採輪班制者，其工作班次，每週更換一次。但經</w:t>
            </w:r>
            <w:r>
              <w:rPr>
                <w:rFonts w:ascii="標楷體" w:eastAsia="標楷體" w:hAnsi="標楷體" w:hint="eastAsia"/>
                <w:sz w:val="24"/>
              </w:rPr>
              <w:t>約用人員</w:t>
            </w:r>
            <w:r w:rsidRPr="007C4BB4">
              <w:rPr>
                <w:rFonts w:ascii="標楷體" w:eastAsia="標楷體" w:hAnsi="標楷體" w:hint="eastAsia"/>
                <w:sz w:val="24"/>
              </w:rPr>
              <w:t>同意者不在此限。</w:t>
            </w:r>
          </w:p>
          <w:p w:rsidR="001C56D1" w:rsidRPr="005E65DC" w:rsidRDefault="001C56D1" w:rsidP="001C56D1">
            <w:pPr>
              <w:ind w:left="284"/>
              <w:rPr>
                <w:rFonts w:ascii="標楷體" w:eastAsia="標楷體" w:hAnsi="標楷體"/>
                <w:sz w:val="24"/>
                <w:u w:val="single"/>
              </w:rPr>
            </w:pPr>
            <w:r w:rsidRPr="005E65DC">
              <w:rPr>
                <w:rFonts w:ascii="標楷體" w:eastAsia="標楷體" w:hAnsi="標楷體" w:hint="eastAsia"/>
                <w:sz w:val="24"/>
                <w:u w:val="single"/>
              </w:rPr>
              <w:t>依前項更換班次時，至少應有連續十一小時之休息時間。</w:t>
            </w:r>
          </w:p>
          <w:p w:rsidR="001C56D1" w:rsidRPr="009A540F" w:rsidRDefault="001C56D1" w:rsidP="001C56D1">
            <w:pPr>
              <w:ind w:left="284"/>
              <w:rPr>
                <w:rFonts w:ascii="標楷體" w:eastAsia="標楷體" w:hAnsi="標楷體"/>
                <w:sz w:val="24"/>
              </w:rPr>
            </w:pPr>
            <w:r w:rsidRPr="005E65DC">
              <w:rPr>
                <w:rFonts w:ascii="標楷體" w:eastAsia="標楷體" w:hAnsi="標楷體" w:hint="eastAsia"/>
                <w:sz w:val="24"/>
                <w:u w:val="single"/>
              </w:rPr>
              <w:t>本條第二項修正規定，其施行日期依行政院公布為準。</w:t>
            </w:r>
          </w:p>
        </w:tc>
        <w:tc>
          <w:tcPr>
            <w:tcW w:w="3827" w:type="dxa"/>
            <w:tcBorders>
              <w:top w:val="single" w:sz="4" w:space="0" w:color="auto"/>
              <w:bottom w:val="single" w:sz="4" w:space="0" w:color="auto"/>
            </w:tcBorders>
          </w:tcPr>
          <w:p w:rsidR="00054586" w:rsidRDefault="001C56D1" w:rsidP="001C56D1">
            <w:pPr>
              <w:ind w:left="480" w:hanging="480"/>
              <w:rPr>
                <w:rFonts w:ascii="標楷體" w:eastAsia="標楷體" w:hAnsi="標楷體"/>
                <w:sz w:val="24"/>
              </w:rPr>
            </w:pPr>
            <w:r w:rsidRPr="007C4BB4">
              <w:rPr>
                <w:rFonts w:ascii="標楷體" w:eastAsia="標楷體" w:hAnsi="標楷體"/>
                <w:sz w:val="24"/>
              </w:rPr>
              <w:t xml:space="preserve">第二十三條 </w:t>
            </w:r>
          </w:p>
          <w:p w:rsidR="001C56D1" w:rsidRPr="007C4BB4" w:rsidRDefault="001C56D1" w:rsidP="00054586">
            <w:pPr>
              <w:ind w:left="284"/>
              <w:rPr>
                <w:rFonts w:ascii="標楷體" w:eastAsia="標楷體" w:hAnsi="標楷體"/>
                <w:sz w:val="24"/>
              </w:rPr>
            </w:pPr>
            <w:r w:rsidRPr="007C4BB4">
              <w:rPr>
                <w:rFonts w:ascii="標楷體" w:eastAsia="標楷體" w:hAnsi="標楷體"/>
                <w:sz w:val="24"/>
              </w:rPr>
              <w:t>工作採</w:t>
            </w:r>
            <w:r w:rsidRPr="00054586">
              <w:rPr>
                <w:rFonts w:ascii="標楷體" w:eastAsia="標楷體" w:hAnsi="標楷體"/>
                <w:sz w:val="24"/>
                <w:u w:val="single"/>
              </w:rPr>
              <w:t>晝夜</w:t>
            </w:r>
            <w:r w:rsidRPr="007C4BB4">
              <w:rPr>
                <w:rFonts w:ascii="標楷體" w:eastAsia="標楷體" w:hAnsi="標楷體"/>
                <w:sz w:val="24"/>
              </w:rPr>
              <w:t>輪班制者，工作班次每週更換一次，但經約用人員同意者不在此限。</w:t>
            </w:r>
          </w:p>
          <w:p w:rsidR="001C56D1" w:rsidRPr="007C4BB4" w:rsidRDefault="001C56D1" w:rsidP="001C56D1">
            <w:pPr>
              <w:ind w:left="317" w:hanging="283"/>
              <w:rPr>
                <w:rFonts w:ascii="標楷體" w:eastAsia="標楷體" w:hAnsi="標楷體"/>
                <w:sz w:val="24"/>
              </w:rPr>
            </w:pP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一、配合勞動基準法第三十四條之修正，酌修第一項内文，並增訂第二項規定。</w:t>
            </w:r>
          </w:p>
          <w:p w:rsidR="001C56D1" w:rsidRPr="00080125" w:rsidRDefault="001C56D1" w:rsidP="001C56D1">
            <w:pPr>
              <w:ind w:leftChars="15" w:left="458" w:hangingChars="177" w:hanging="425"/>
              <w:rPr>
                <w:rFonts w:ascii="標楷體" w:eastAsia="標楷體" w:hAnsi="標楷體"/>
                <w:sz w:val="24"/>
              </w:rPr>
            </w:pPr>
            <w:r>
              <w:rPr>
                <w:rFonts w:ascii="標楷體" w:eastAsia="標楷體" w:hAnsi="標楷體" w:hint="eastAsia"/>
                <w:sz w:val="24"/>
              </w:rPr>
              <w:t>二、本條第二項增訂規定之施行日期依行政院所公布為準。</w:t>
            </w:r>
          </w:p>
        </w:tc>
      </w:tr>
      <w:tr w:rsidR="001C56D1" w:rsidRPr="00D93691" w:rsidTr="005770A6">
        <w:tc>
          <w:tcPr>
            <w:tcW w:w="3794" w:type="dxa"/>
            <w:tcBorders>
              <w:top w:val="single" w:sz="4" w:space="0" w:color="auto"/>
              <w:bottom w:val="single" w:sz="4" w:space="0" w:color="auto"/>
            </w:tcBorders>
          </w:tcPr>
          <w:p w:rsidR="00054586" w:rsidRDefault="001C56D1" w:rsidP="001C56D1">
            <w:pPr>
              <w:ind w:left="480" w:hanging="480"/>
              <w:rPr>
                <w:rFonts w:ascii="標楷體" w:eastAsia="標楷體" w:hAnsi="標楷體"/>
                <w:sz w:val="24"/>
              </w:rPr>
            </w:pPr>
            <w:r w:rsidRPr="00D85D3D">
              <w:rPr>
                <w:rFonts w:ascii="標楷體" w:eastAsia="標楷體" w:hAnsi="標楷體" w:hint="eastAsia"/>
                <w:sz w:val="24"/>
              </w:rPr>
              <w:t xml:space="preserve">第二十四條 </w:t>
            </w:r>
          </w:p>
          <w:p w:rsidR="001C56D1" w:rsidRPr="00D85D3D" w:rsidRDefault="001C56D1" w:rsidP="00054586">
            <w:pPr>
              <w:ind w:left="284"/>
              <w:rPr>
                <w:rFonts w:ascii="標楷體" w:eastAsia="標楷體" w:hAnsi="標楷體"/>
                <w:sz w:val="24"/>
              </w:rPr>
            </w:pPr>
            <w:r w:rsidRPr="00D85D3D">
              <w:rPr>
                <w:rFonts w:ascii="標楷體" w:eastAsia="標楷體" w:hAnsi="標楷體" w:hint="eastAsia"/>
                <w:sz w:val="24"/>
              </w:rPr>
              <w:t xml:space="preserve">約用人員有下列情形之一者，以曠職論並辦理懲處︰ </w:t>
            </w:r>
          </w:p>
          <w:p w:rsidR="001C56D1" w:rsidRPr="00D85D3D"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 xml:space="preserve">一、在工作時間未經准許及無正當理由未辦妥請假手續擅離職守者。 </w:t>
            </w:r>
          </w:p>
          <w:p w:rsidR="001C56D1" w:rsidRPr="00D85D3D"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 xml:space="preserve">二、假期已滿仍未銷假者。 </w:t>
            </w:r>
          </w:p>
          <w:p w:rsidR="001C56D1" w:rsidRPr="00D85D3D"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三、請假有虛偽情事者。</w:t>
            </w:r>
          </w:p>
          <w:p w:rsidR="001C56D1" w:rsidRPr="00D85D3D"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 xml:space="preserve">四、經查勤無正當理由不在勤者。 </w:t>
            </w:r>
          </w:p>
          <w:p w:rsidR="001C56D1" w:rsidRPr="007C4BB4"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五、委託他人或受委託刷（簽）到、刷（簽）退或打卡，經查屬實，委託者以曠職論處，受委託者另依規定懲處。</w:t>
            </w:r>
          </w:p>
        </w:tc>
        <w:tc>
          <w:tcPr>
            <w:tcW w:w="3827" w:type="dxa"/>
            <w:tcBorders>
              <w:top w:val="single" w:sz="4" w:space="0" w:color="auto"/>
              <w:bottom w:val="single" w:sz="4" w:space="0" w:color="auto"/>
            </w:tcBorders>
          </w:tcPr>
          <w:p w:rsidR="00054586" w:rsidRDefault="001C56D1" w:rsidP="001C56D1">
            <w:pPr>
              <w:ind w:left="480" w:hanging="480"/>
              <w:rPr>
                <w:rFonts w:ascii="標楷體" w:eastAsia="標楷體" w:hAnsi="標楷體"/>
                <w:sz w:val="24"/>
              </w:rPr>
            </w:pPr>
            <w:r w:rsidRPr="00D85D3D">
              <w:rPr>
                <w:rFonts w:ascii="標楷體" w:eastAsia="標楷體" w:hAnsi="標楷體" w:hint="eastAsia"/>
                <w:sz w:val="24"/>
              </w:rPr>
              <w:t xml:space="preserve">第二十四條 </w:t>
            </w:r>
          </w:p>
          <w:p w:rsidR="001C56D1" w:rsidRPr="00D85D3D" w:rsidRDefault="001C56D1" w:rsidP="00054586">
            <w:pPr>
              <w:ind w:left="284"/>
              <w:rPr>
                <w:rFonts w:ascii="標楷體" w:eastAsia="標楷體" w:hAnsi="標楷體"/>
                <w:sz w:val="24"/>
              </w:rPr>
            </w:pPr>
            <w:r w:rsidRPr="00D85D3D">
              <w:rPr>
                <w:rFonts w:ascii="標楷體" w:eastAsia="標楷體" w:hAnsi="標楷體" w:hint="eastAsia"/>
                <w:sz w:val="24"/>
              </w:rPr>
              <w:t xml:space="preserve">約用人員有下列情形之一者，以曠職論並辦理懲處︰ </w:t>
            </w:r>
          </w:p>
          <w:p w:rsidR="001C56D1" w:rsidRPr="00D85D3D"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 xml:space="preserve">一、在工作時間未經准許及無正當理由未辦妥請假手續擅離職守者。 </w:t>
            </w:r>
          </w:p>
          <w:p w:rsidR="001C56D1" w:rsidRPr="00D85D3D"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 xml:space="preserve">二、假期已滿仍未銷假者。 </w:t>
            </w:r>
          </w:p>
          <w:p w:rsidR="001C56D1" w:rsidRPr="00D85D3D"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三、請假有虛偽情事者。</w:t>
            </w:r>
          </w:p>
          <w:p w:rsidR="001C56D1" w:rsidRPr="00D85D3D"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 xml:space="preserve">四、經查勤無正當理由不在勤者。 </w:t>
            </w:r>
          </w:p>
          <w:p w:rsidR="001C56D1" w:rsidRPr="007C4BB4" w:rsidRDefault="001C56D1" w:rsidP="003A2B66">
            <w:pPr>
              <w:ind w:leftChars="129" w:left="721" w:hangingChars="182" w:hanging="437"/>
              <w:rPr>
                <w:rFonts w:ascii="標楷體" w:eastAsia="標楷體" w:hAnsi="標楷體"/>
                <w:sz w:val="24"/>
              </w:rPr>
            </w:pPr>
            <w:r w:rsidRPr="00D85D3D">
              <w:rPr>
                <w:rFonts w:ascii="標楷體" w:eastAsia="標楷體" w:hAnsi="標楷體" w:hint="eastAsia"/>
                <w:sz w:val="24"/>
              </w:rPr>
              <w:t>五、委託他人或受委託刷（簽）到、刷（簽）退或打卡，經查屬實，委託者以曠職論處，受委託者另依規定懲處。</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054586" w:rsidRDefault="001C56D1" w:rsidP="001C56D1">
            <w:pPr>
              <w:ind w:left="480" w:hanging="480"/>
              <w:rPr>
                <w:rFonts w:ascii="標楷體" w:eastAsia="標楷體" w:hAnsi="標楷體"/>
                <w:sz w:val="24"/>
              </w:rPr>
            </w:pPr>
            <w:r w:rsidRPr="00D85D3D">
              <w:rPr>
                <w:rFonts w:ascii="標楷體" w:eastAsia="標楷體" w:hAnsi="標楷體" w:hint="eastAsia"/>
                <w:sz w:val="24"/>
              </w:rPr>
              <w:t xml:space="preserve">第二十五條 </w:t>
            </w:r>
          </w:p>
          <w:p w:rsidR="001C56D1" w:rsidRPr="007C4BB4" w:rsidRDefault="001C56D1" w:rsidP="00054586">
            <w:pPr>
              <w:ind w:left="284"/>
              <w:rPr>
                <w:rFonts w:ascii="標楷體" w:eastAsia="標楷體" w:hAnsi="標楷體"/>
                <w:sz w:val="24"/>
              </w:rPr>
            </w:pPr>
            <w:r w:rsidRPr="00D85D3D">
              <w:rPr>
                <w:rFonts w:ascii="標楷體" w:eastAsia="標楷體" w:hAnsi="標楷體" w:hint="eastAsia"/>
                <w:sz w:val="24"/>
              </w:rPr>
              <w:t>曠職者滿一日應按日扣薪，未滿一日部分，累至次月繼續累計。</w:t>
            </w:r>
          </w:p>
        </w:tc>
        <w:tc>
          <w:tcPr>
            <w:tcW w:w="3827" w:type="dxa"/>
            <w:tcBorders>
              <w:top w:val="single" w:sz="4" w:space="0" w:color="auto"/>
              <w:bottom w:val="single" w:sz="4" w:space="0" w:color="auto"/>
            </w:tcBorders>
          </w:tcPr>
          <w:p w:rsidR="00054586" w:rsidRDefault="001C56D1" w:rsidP="001C56D1">
            <w:pPr>
              <w:ind w:left="480" w:hanging="480"/>
              <w:rPr>
                <w:rFonts w:ascii="標楷體" w:eastAsia="標楷體" w:hAnsi="標楷體"/>
                <w:sz w:val="24"/>
              </w:rPr>
            </w:pPr>
            <w:r w:rsidRPr="00D85D3D">
              <w:rPr>
                <w:rFonts w:ascii="標楷體" w:eastAsia="標楷體" w:hAnsi="標楷體" w:hint="eastAsia"/>
                <w:sz w:val="24"/>
              </w:rPr>
              <w:t xml:space="preserve">第二十五條 </w:t>
            </w:r>
          </w:p>
          <w:p w:rsidR="001C56D1" w:rsidRPr="007C4BB4" w:rsidRDefault="001C56D1" w:rsidP="00054586">
            <w:pPr>
              <w:ind w:left="284"/>
              <w:rPr>
                <w:rFonts w:ascii="標楷體" w:eastAsia="標楷體" w:hAnsi="標楷體"/>
                <w:sz w:val="24"/>
              </w:rPr>
            </w:pPr>
            <w:r w:rsidRPr="00D85D3D">
              <w:rPr>
                <w:rFonts w:ascii="標楷體" w:eastAsia="標楷體" w:hAnsi="標楷體" w:hint="eastAsia"/>
                <w:sz w:val="24"/>
              </w:rPr>
              <w:t>曠職者滿一日應按日扣薪，未滿一日部分，累至次月繼續累計。</w:t>
            </w:r>
          </w:p>
        </w:tc>
        <w:tc>
          <w:tcPr>
            <w:tcW w:w="2268" w:type="dxa"/>
            <w:tcBorders>
              <w:top w:val="single" w:sz="4" w:space="0" w:color="auto"/>
              <w:bottom w:val="single" w:sz="4" w:space="0" w:color="auto"/>
            </w:tcBorders>
          </w:tcPr>
          <w:p w:rsidR="001C56D1" w:rsidRDefault="001C56D1" w:rsidP="001C56D1">
            <w:pPr>
              <w:ind w:left="456" w:hangingChars="190" w:hanging="456"/>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054586" w:rsidRDefault="001C56D1" w:rsidP="001C56D1">
            <w:pPr>
              <w:ind w:left="480" w:hanging="480"/>
              <w:rPr>
                <w:rFonts w:ascii="標楷體" w:eastAsia="標楷體" w:hAnsi="標楷體"/>
                <w:color w:val="000000" w:themeColor="text1"/>
                <w:sz w:val="24"/>
              </w:rPr>
            </w:pPr>
            <w:r w:rsidRPr="00163CD2">
              <w:rPr>
                <w:rFonts w:ascii="標楷體" w:eastAsia="標楷體" w:hAnsi="標楷體" w:hint="eastAsia"/>
                <w:color w:val="000000" w:themeColor="text1"/>
                <w:sz w:val="24"/>
              </w:rPr>
              <w:t xml:space="preserve">第二十六條 </w:t>
            </w:r>
          </w:p>
          <w:p w:rsidR="001C56D1" w:rsidRPr="00163CD2" w:rsidRDefault="00C46556" w:rsidP="00054586">
            <w:pPr>
              <w:ind w:left="284"/>
              <w:rPr>
                <w:rFonts w:ascii="標楷體" w:eastAsia="標楷體" w:hAnsi="標楷體"/>
                <w:color w:val="000000" w:themeColor="text1"/>
                <w:sz w:val="24"/>
              </w:rPr>
            </w:pPr>
            <w:r w:rsidRPr="00054586">
              <w:rPr>
                <w:rFonts w:ascii="標楷體" w:eastAsia="標楷體" w:hAnsi="標楷體" w:hint="eastAsia"/>
                <w:sz w:val="24"/>
              </w:rPr>
              <w:t>女性約用人員不得於午後十時至翌晨六時之時間內工作。</w:t>
            </w:r>
            <w:r w:rsidRPr="00163CD2">
              <w:rPr>
                <w:rFonts w:ascii="標楷體" w:eastAsia="標楷體" w:hAnsi="標楷體"/>
                <w:color w:val="000000" w:themeColor="text1"/>
                <w:sz w:val="24"/>
              </w:rPr>
              <w:t xml:space="preserve"> </w:t>
            </w:r>
          </w:p>
          <w:p w:rsidR="001C56D1" w:rsidRPr="00054586" w:rsidRDefault="001C56D1" w:rsidP="00054586">
            <w:pPr>
              <w:ind w:left="284"/>
              <w:rPr>
                <w:rFonts w:ascii="標楷體" w:eastAsia="標楷體" w:hAnsi="標楷體"/>
                <w:sz w:val="24"/>
                <w:u w:val="single"/>
              </w:rPr>
            </w:pPr>
            <w:r w:rsidRPr="00054586">
              <w:rPr>
                <w:rFonts w:ascii="標楷體" w:eastAsia="標楷體" w:hAnsi="標楷體" w:hint="eastAsia"/>
                <w:sz w:val="24"/>
                <w:u w:val="single"/>
              </w:rPr>
              <w:t>前項規定，於因天災、事變、或突發事件，必須使女性約用人員於午後十時至翌晨六時之時間內工作時，不適用之。</w:t>
            </w:r>
          </w:p>
          <w:p w:rsidR="00C46556" w:rsidRPr="00054586" w:rsidRDefault="00C46556" w:rsidP="00054586">
            <w:pPr>
              <w:ind w:left="284"/>
              <w:rPr>
                <w:rFonts w:ascii="標楷體" w:eastAsia="標楷體" w:hAnsi="標楷體"/>
                <w:color w:val="000000" w:themeColor="text1"/>
                <w:sz w:val="24"/>
              </w:rPr>
            </w:pPr>
            <w:r w:rsidRPr="00054586">
              <w:rPr>
                <w:rFonts w:ascii="標楷體" w:eastAsia="標楷體" w:hAnsi="標楷體" w:hint="eastAsia"/>
                <w:sz w:val="24"/>
                <w:u w:val="single"/>
              </w:rPr>
              <w:t>女性約用人員</w:t>
            </w:r>
            <w:r w:rsidRPr="004B1210">
              <w:rPr>
                <w:rFonts w:ascii="標楷體" w:eastAsia="標楷體" w:hAnsi="標楷體" w:hint="eastAsia"/>
                <w:sz w:val="24"/>
                <w:u w:val="single"/>
              </w:rPr>
              <w:t>在妊娠期間，如有較為輕易之工作，得申請改調，工資不予減少。</w:t>
            </w:r>
          </w:p>
        </w:tc>
        <w:tc>
          <w:tcPr>
            <w:tcW w:w="3827" w:type="dxa"/>
            <w:tcBorders>
              <w:top w:val="single" w:sz="4" w:space="0" w:color="auto"/>
              <w:bottom w:val="single" w:sz="4" w:space="0" w:color="auto"/>
            </w:tcBorders>
          </w:tcPr>
          <w:p w:rsidR="00054586" w:rsidRDefault="001C56D1" w:rsidP="001C56D1">
            <w:pPr>
              <w:ind w:left="480" w:hanging="480"/>
              <w:rPr>
                <w:rFonts w:ascii="標楷體" w:eastAsia="標楷體" w:hAnsi="標楷體"/>
                <w:color w:val="000000" w:themeColor="text1"/>
                <w:sz w:val="24"/>
              </w:rPr>
            </w:pPr>
            <w:r w:rsidRPr="00163CD2">
              <w:rPr>
                <w:rFonts w:ascii="標楷體" w:eastAsia="標楷體" w:hAnsi="標楷體" w:hint="eastAsia"/>
                <w:color w:val="000000" w:themeColor="text1"/>
                <w:sz w:val="24"/>
              </w:rPr>
              <w:t xml:space="preserve">第二十六條 </w:t>
            </w:r>
          </w:p>
          <w:p w:rsidR="001C56D1" w:rsidRPr="00163CD2" w:rsidRDefault="001C56D1" w:rsidP="00054586">
            <w:pPr>
              <w:ind w:left="284"/>
              <w:rPr>
                <w:rFonts w:ascii="標楷體" w:eastAsia="標楷體" w:hAnsi="標楷體"/>
                <w:color w:val="000000" w:themeColor="text1"/>
                <w:sz w:val="24"/>
              </w:rPr>
            </w:pPr>
            <w:r w:rsidRPr="00054586">
              <w:rPr>
                <w:rFonts w:ascii="標楷體" w:eastAsia="標楷體" w:hAnsi="標楷體" w:hint="eastAsia"/>
                <w:sz w:val="24"/>
              </w:rPr>
              <w:t>女性約用人員不得於午後十時至翌晨六時之時間內工作，在妊娠期間，如有較為輕易之工作，得申請改調，工資不予減少。</w:t>
            </w:r>
          </w:p>
        </w:tc>
        <w:tc>
          <w:tcPr>
            <w:tcW w:w="2268" w:type="dxa"/>
            <w:tcBorders>
              <w:top w:val="single" w:sz="4" w:space="0" w:color="auto"/>
              <w:bottom w:val="single" w:sz="4" w:space="0" w:color="auto"/>
            </w:tcBorders>
          </w:tcPr>
          <w:p w:rsidR="001C56D1" w:rsidRDefault="001C56D1" w:rsidP="00C46556">
            <w:pPr>
              <w:ind w:leftChars="-1" w:left="-1" w:hanging="1"/>
              <w:rPr>
                <w:rFonts w:ascii="標楷體" w:eastAsia="標楷體" w:hAnsi="標楷體"/>
                <w:sz w:val="24"/>
              </w:rPr>
            </w:pPr>
            <w:r>
              <w:rPr>
                <w:rFonts w:ascii="標楷體" w:eastAsia="標楷體" w:hAnsi="標楷體" w:hint="eastAsia"/>
                <w:sz w:val="24"/>
              </w:rPr>
              <w:t>配合勞動基準法第四十九條第四項規定，增列本條第二項以排除不得使女性約用人員於夜間工作之規定。</w:t>
            </w:r>
            <w:r w:rsidR="00C46556">
              <w:rPr>
                <w:rFonts w:ascii="標楷體" w:eastAsia="標楷體" w:hAnsi="標楷體" w:hint="eastAsia"/>
                <w:sz w:val="24"/>
              </w:rPr>
              <w:t>另原第一項後段移列</w:t>
            </w:r>
            <w:r w:rsidR="00054586">
              <w:rPr>
                <w:rFonts w:ascii="標楷體" w:eastAsia="標楷體" w:hAnsi="標楷體" w:hint="eastAsia"/>
                <w:sz w:val="24"/>
              </w:rPr>
              <w:t>增訂為</w:t>
            </w:r>
            <w:r w:rsidR="00C46556">
              <w:rPr>
                <w:rFonts w:ascii="標楷體" w:eastAsia="標楷體" w:hAnsi="標楷體" w:hint="eastAsia"/>
                <w:sz w:val="24"/>
              </w:rPr>
              <w:t>第三項。</w:t>
            </w:r>
          </w:p>
        </w:tc>
      </w:tr>
      <w:tr w:rsidR="001C56D1" w:rsidRPr="00D93691" w:rsidTr="005770A6">
        <w:tc>
          <w:tcPr>
            <w:tcW w:w="3794" w:type="dxa"/>
            <w:tcBorders>
              <w:top w:val="single" w:sz="4" w:space="0" w:color="auto"/>
              <w:bottom w:val="single" w:sz="4" w:space="0" w:color="auto"/>
            </w:tcBorders>
          </w:tcPr>
          <w:p w:rsidR="00F037CD" w:rsidRDefault="001C56D1" w:rsidP="001C56D1">
            <w:pPr>
              <w:ind w:left="480" w:hanging="480"/>
              <w:rPr>
                <w:rFonts w:ascii="標楷體" w:eastAsia="標楷體" w:hAnsi="標楷體"/>
                <w:sz w:val="24"/>
              </w:rPr>
            </w:pPr>
            <w:r>
              <w:rPr>
                <w:rFonts w:ascii="標楷體" w:eastAsia="標楷體" w:hAnsi="標楷體" w:hint="eastAsia"/>
                <w:sz w:val="24"/>
              </w:rPr>
              <w:t xml:space="preserve">第二十七條  </w:t>
            </w:r>
          </w:p>
          <w:p w:rsidR="001C56D1" w:rsidRPr="00F037CD" w:rsidRDefault="001C56D1" w:rsidP="00F037CD">
            <w:pPr>
              <w:ind w:left="284"/>
              <w:rPr>
                <w:rFonts w:ascii="標楷體" w:eastAsia="標楷體" w:hAnsi="標楷體"/>
                <w:sz w:val="24"/>
              </w:rPr>
            </w:pPr>
            <w:r w:rsidRPr="002739DE">
              <w:rPr>
                <w:rFonts w:ascii="標楷體" w:eastAsia="標楷體" w:hAnsi="標楷體" w:hint="eastAsia"/>
                <w:sz w:val="24"/>
              </w:rPr>
              <w:t>子女未滿</w:t>
            </w:r>
            <w:r w:rsidRPr="00BC3853">
              <w:rPr>
                <w:rFonts w:ascii="標楷體" w:eastAsia="標楷體" w:hAnsi="標楷體" w:hint="eastAsia"/>
                <w:sz w:val="24"/>
                <w:u w:val="single"/>
              </w:rPr>
              <w:t>二</w:t>
            </w:r>
            <w:r w:rsidRPr="002739DE">
              <w:rPr>
                <w:rFonts w:ascii="標楷體" w:eastAsia="標楷體" w:hAnsi="標楷體" w:hint="eastAsia"/>
                <w:sz w:val="24"/>
              </w:rPr>
              <w:t>歲須</w:t>
            </w:r>
            <w:r>
              <w:rPr>
                <w:rFonts w:ascii="標楷體" w:eastAsia="標楷體" w:hAnsi="標楷體" w:hint="eastAsia"/>
                <w:sz w:val="24"/>
              </w:rPr>
              <w:t>約用人員</w:t>
            </w:r>
            <w:r w:rsidRPr="002739DE">
              <w:rPr>
                <w:rFonts w:ascii="標楷體" w:eastAsia="標楷體" w:hAnsi="標楷體" w:hint="eastAsia"/>
                <w:sz w:val="24"/>
              </w:rPr>
              <w:t>親自哺</w:t>
            </w:r>
            <w:r w:rsidRPr="00F037CD">
              <w:rPr>
                <w:rFonts w:ascii="標楷體" w:eastAsia="標楷體" w:hAnsi="標楷體" w:hint="eastAsia"/>
                <w:sz w:val="24"/>
                <w:u w:val="single"/>
              </w:rPr>
              <w:t>（集）</w:t>
            </w:r>
            <w:r w:rsidRPr="002739DE">
              <w:rPr>
                <w:rFonts w:ascii="標楷體" w:eastAsia="標楷體" w:hAnsi="標楷體" w:hint="eastAsia"/>
                <w:sz w:val="24"/>
              </w:rPr>
              <w:t>乳者，</w:t>
            </w:r>
            <w:r w:rsidRPr="00F037CD">
              <w:rPr>
                <w:rFonts w:ascii="標楷體" w:eastAsia="標楷體" w:hAnsi="標楷體" w:hint="eastAsia"/>
                <w:sz w:val="24"/>
                <w:u w:val="single"/>
              </w:rPr>
              <w:t>除勞動基準法第三十五條規定之</w:t>
            </w:r>
            <w:r w:rsidRPr="002739DE">
              <w:rPr>
                <w:rFonts w:ascii="標楷體" w:eastAsia="標楷體" w:hAnsi="標楷體" w:hint="eastAsia"/>
                <w:sz w:val="24"/>
              </w:rPr>
              <w:t>休息時間外，</w:t>
            </w:r>
            <w:r w:rsidRPr="00F037CD">
              <w:rPr>
                <w:rFonts w:ascii="標楷體" w:eastAsia="標楷體" w:hAnsi="標楷體" w:hint="eastAsia"/>
                <w:sz w:val="24"/>
                <w:u w:val="single"/>
              </w:rPr>
              <w:t>應</w:t>
            </w:r>
            <w:r w:rsidRPr="00F037CD">
              <w:rPr>
                <w:rFonts w:ascii="標楷體" w:eastAsia="標楷體" w:hAnsi="標楷體" w:hint="eastAsia"/>
                <w:sz w:val="24"/>
              </w:rPr>
              <w:t>每日另給</w:t>
            </w:r>
            <w:r w:rsidRPr="00F037CD">
              <w:rPr>
                <w:rFonts w:ascii="標楷體" w:eastAsia="標楷體" w:hAnsi="標楷體" w:hint="eastAsia"/>
                <w:sz w:val="24"/>
                <w:u w:val="single"/>
              </w:rPr>
              <w:t>哺（集）乳時間六十分鐘。</w:t>
            </w:r>
          </w:p>
          <w:p w:rsidR="001C56D1" w:rsidRPr="00F037CD" w:rsidRDefault="001C56D1" w:rsidP="00F037CD">
            <w:pPr>
              <w:ind w:left="284"/>
              <w:rPr>
                <w:rFonts w:ascii="標楷體" w:eastAsia="標楷體" w:hAnsi="標楷體"/>
                <w:sz w:val="24"/>
                <w:u w:val="single"/>
              </w:rPr>
            </w:pPr>
            <w:r w:rsidRPr="00F037CD">
              <w:rPr>
                <w:rFonts w:ascii="標楷體" w:eastAsia="標楷體" w:hAnsi="標楷體" w:hint="eastAsia"/>
                <w:sz w:val="24"/>
                <w:u w:val="single"/>
              </w:rPr>
              <w:t>約用人員於每日正常工作時間以外之延長工作時間達一小時以上者，應給予哺（集）乳時間三十分鐘。</w:t>
            </w:r>
          </w:p>
          <w:p w:rsidR="001C56D1" w:rsidRPr="005741B5" w:rsidRDefault="001C56D1" w:rsidP="00F037CD">
            <w:pPr>
              <w:ind w:left="284"/>
              <w:rPr>
                <w:rFonts w:ascii="標楷體" w:eastAsia="標楷體" w:hAnsi="標楷體"/>
                <w:sz w:val="24"/>
                <w:u w:val="single"/>
              </w:rPr>
            </w:pPr>
            <w:r w:rsidRPr="00F037CD">
              <w:rPr>
                <w:rFonts w:ascii="標楷體" w:eastAsia="標楷體" w:hAnsi="標楷體" w:hint="eastAsia"/>
                <w:sz w:val="24"/>
                <w:u w:val="single"/>
              </w:rPr>
              <w:t>前二項哺（集）乳時間，視為工作時間。</w:t>
            </w:r>
          </w:p>
        </w:tc>
        <w:tc>
          <w:tcPr>
            <w:tcW w:w="3827" w:type="dxa"/>
            <w:tcBorders>
              <w:top w:val="single" w:sz="4" w:space="0" w:color="auto"/>
              <w:bottom w:val="single" w:sz="4" w:space="0" w:color="auto"/>
            </w:tcBorders>
          </w:tcPr>
          <w:p w:rsidR="00F037CD" w:rsidRDefault="001C56D1" w:rsidP="001C56D1">
            <w:pPr>
              <w:ind w:left="480" w:hanging="480"/>
              <w:rPr>
                <w:rFonts w:ascii="標楷體" w:eastAsia="標楷體" w:hAnsi="標楷體"/>
                <w:sz w:val="24"/>
              </w:rPr>
            </w:pPr>
            <w:r>
              <w:rPr>
                <w:rFonts w:ascii="標楷體" w:eastAsia="標楷體" w:hAnsi="標楷體" w:hint="eastAsia"/>
                <w:sz w:val="24"/>
              </w:rPr>
              <w:t xml:space="preserve">第二十七條  </w:t>
            </w:r>
          </w:p>
          <w:p w:rsidR="001C56D1" w:rsidRPr="007C4BB4" w:rsidRDefault="001C56D1" w:rsidP="00F037CD">
            <w:pPr>
              <w:ind w:left="284"/>
              <w:rPr>
                <w:rFonts w:ascii="標楷體" w:eastAsia="標楷體" w:hAnsi="標楷體"/>
                <w:sz w:val="24"/>
              </w:rPr>
            </w:pPr>
            <w:r w:rsidRPr="002739DE">
              <w:rPr>
                <w:rFonts w:ascii="標楷體" w:eastAsia="標楷體" w:hAnsi="標楷體" w:hint="eastAsia"/>
                <w:sz w:val="24"/>
              </w:rPr>
              <w:t>子女未滿一歲，約用人員須親自哺乳者，於休息時間外，每日得於工作時間內哺乳二次，每次以三十分鐘為限。</w:t>
            </w:r>
          </w:p>
        </w:tc>
        <w:tc>
          <w:tcPr>
            <w:tcW w:w="2268" w:type="dxa"/>
            <w:tcBorders>
              <w:top w:val="single" w:sz="4" w:space="0" w:color="auto"/>
              <w:bottom w:val="single" w:sz="4" w:space="0" w:color="auto"/>
            </w:tcBorders>
          </w:tcPr>
          <w:p w:rsidR="001C56D1" w:rsidRDefault="001C56D1" w:rsidP="001C56D1">
            <w:pPr>
              <w:ind w:left="1"/>
              <w:rPr>
                <w:rFonts w:ascii="標楷體" w:eastAsia="標楷體" w:hAnsi="標楷體"/>
                <w:sz w:val="24"/>
              </w:rPr>
            </w:pPr>
            <w:r>
              <w:rPr>
                <w:rFonts w:ascii="標楷體" w:eastAsia="標楷體" w:hAnsi="標楷體" w:hint="eastAsia"/>
                <w:sz w:val="24"/>
              </w:rPr>
              <w:t>配合性別工作平等法第十八條之修正，酌作文字修正。</w:t>
            </w:r>
          </w:p>
        </w:tc>
      </w:tr>
      <w:tr w:rsidR="001C56D1" w:rsidRPr="00D93691" w:rsidTr="005770A6">
        <w:tc>
          <w:tcPr>
            <w:tcW w:w="3794" w:type="dxa"/>
            <w:tcBorders>
              <w:top w:val="single" w:sz="4" w:space="0" w:color="auto"/>
              <w:bottom w:val="single" w:sz="4" w:space="0" w:color="auto"/>
            </w:tcBorders>
          </w:tcPr>
          <w:p w:rsidR="00F037CD" w:rsidRDefault="001C56D1" w:rsidP="001C56D1">
            <w:pPr>
              <w:ind w:left="480" w:hanging="480"/>
              <w:rPr>
                <w:rFonts w:ascii="標楷體" w:eastAsia="標楷體" w:hAnsi="標楷體"/>
                <w:sz w:val="24"/>
              </w:rPr>
            </w:pPr>
            <w:r w:rsidRPr="00062692">
              <w:rPr>
                <w:rFonts w:ascii="標楷體" w:eastAsia="標楷體" w:hAnsi="標楷體" w:hint="eastAsia"/>
                <w:sz w:val="24"/>
              </w:rPr>
              <w:t>第二十八條</w:t>
            </w:r>
            <w:r>
              <w:rPr>
                <w:rFonts w:ascii="標楷體" w:eastAsia="標楷體" w:hAnsi="標楷體" w:hint="eastAsia"/>
                <w:sz w:val="24"/>
              </w:rPr>
              <w:t xml:space="preserve">  </w:t>
            </w:r>
          </w:p>
          <w:p w:rsidR="001C56D1" w:rsidRPr="00984513" w:rsidRDefault="001C56D1" w:rsidP="00F037CD">
            <w:pPr>
              <w:ind w:left="284"/>
              <w:rPr>
                <w:rFonts w:ascii="標楷體" w:eastAsia="標楷體" w:hAnsi="標楷體"/>
                <w:sz w:val="24"/>
              </w:rPr>
            </w:pPr>
            <w:r w:rsidRPr="00984513">
              <w:rPr>
                <w:rFonts w:ascii="標楷體" w:eastAsia="標楷體" w:hAnsi="標楷體" w:hint="eastAsia"/>
                <w:sz w:val="24"/>
              </w:rPr>
              <w:t>為應業務需要</w:t>
            </w:r>
            <w:r w:rsidRPr="00F037CD">
              <w:rPr>
                <w:rFonts w:ascii="標楷體" w:eastAsia="標楷體" w:hAnsi="標楷體" w:hint="eastAsia"/>
                <w:sz w:val="24"/>
                <w:u w:val="single"/>
              </w:rPr>
              <w:t>延長工作時間</w:t>
            </w:r>
            <w:r w:rsidRPr="00984513">
              <w:rPr>
                <w:rFonts w:ascii="標楷體" w:eastAsia="標楷體" w:hAnsi="標楷體" w:hint="eastAsia"/>
                <w:sz w:val="24"/>
              </w:rPr>
              <w:t>，</w:t>
            </w:r>
            <w:r w:rsidRPr="00F037CD">
              <w:rPr>
                <w:rFonts w:ascii="標楷體" w:eastAsia="標楷體" w:hAnsi="標楷體" w:hint="eastAsia"/>
                <w:sz w:val="24"/>
                <w:u w:val="single"/>
              </w:rPr>
              <w:t>除應</w:t>
            </w:r>
            <w:r w:rsidRPr="00984513">
              <w:rPr>
                <w:rFonts w:ascii="標楷體" w:eastAsia="標楷體" w:hAnsi="標楷體" w:hint="eastAsia"/>
                <w:sz w:val="24"/>
              </w:rPr>
              <w:t>符合勞動基準法規定</w:t>
            </w:r>
            <w:r w:rsidRPr="00F037CD">
              <w:rPr>
                <w:rFonts w:ascii="標楷體" w:eastAsia="標楷體" w:hAnsi="標楷體" w:hint="eastAsia"/>
                <w:sz w:val="24"/>
                <w:u w:val="single"/>
              </w:rPr>
              <w:t>外</w:t>
            </w:r>
            <w:r w:rsidRPr="00984513">
              <w:rPr>
                <w:rFonts w:ascii="標楷體" w:eastAsia="標楷體" w:hAnsi="標楷體" w:hint="eastAsia"/>
                <w:sz w:val="24"/>
              </w:rPr>
              <w:t>，</w:t>
            </w:r>
            <w:r w:rsidRPr="00F037CD">
              <w:rPr>
                <w:rFonts w:ascii="標楷體" w:eastAsia="標楷體" w:hAnsi="標楷體" w:hint="eastAsia"/>
                <w:sz w:val="24"/>
                <w:u w:val="single"/>
              </w:rPr>
              <w:t>應經主管核准後，始得加班。</w:t>
            </w:r>
          </w:p>
          <w:p w:rsidR="001C56D1" w:rsidRPr="00F037CD" w:rsidRDefault="001C56D1" w:rsidP="00F037CD">
            <w:pPr>
              <w:ind w:left="284"/>
              <w:rPr>
                <w:rFonts w:ascii="標楷體" w:eastAsia="標楷體" w:hAnsi="標楷體"/>
                <w:color w:val="FF0000"/>
                <w:sz w:val="24"/>
                <w:u w:val="single"/>
              </w:rPr>
            </w:pPr>
            <w:r w:rsidRPr="00F037CD">
              <w:rPr>
                <w:rFonts w:ascii="標楷體" w:eastAsia="標楷體" w:hAnsi="標楷體" w:hint="eastAsia"/>
                <w:sz w:val="24"/>
                <w:u w:val="single"/>
              </w:rPr>
              <w:t>約用人員延長工時</w:t>
            </w:r>
            <w:r w:rsidR="00C46556" w:rsidRPr="00F037CD">
              <w:rPr>
                <w:rFonts w:ascii="標楷體" w:eastAsia="標楷體" w:hAnsi="標楷體" w:hint="eastAsia"/>
                <w:sz w:val="24"/>
                <w:u w:val="single"/>
              </w:rPr>
              <w:t>經其同意</w:t>
            </w:r>
            <w:r w:rsidRPr="00F037CD">
              <w:rPr>
                <w:rFonts w:ascii="標楷體" w:eastAsia="標楷體" w:hAnsi="標楷體" w:hint="eastAsia"/>
                <w:sz w:val="24"/>
                <w:u w:val="single"/>
              </w:rPr>
              <w:t>擬採補休者，應於六個月內補休完畢，其他各項補休，亦同。但如契約</w:t>
            </w:r>
            <w:r w:rsidR="00C46556" w:rsidRPr="00F037CD">
              <w:rPr>
                <w:rFonts w:ascii="標楷體" w:eastAsia="標楷體" w:hAnsi="標楷體" w:hint="eastAsia"/>
                <w:sz w:val="24"/>
                <w:u w:val="single"/>
              </w:rPr>
              <w:t>終止</w:t>
            </w:r>
            <w:r w:rsidRPr="00F037CD">
              <w:rPr>
                <w:rFonts w:ascii="標楷體" w:eastAsia="標楷體" w:hAnsi="標楷體" w:hint="eastAsia"/>
                <w:sz w:val="24"/>
                <w:u w:val="single"/>
              </w:rPr>
              <w:t>，其尚未補休完之</w:t>
            </w:r>
            <w:r w:rsidR="00726593">
              <w:rPr>
                <w:rFonts w:ascii="標楷體" w:eastAsia="標楷體" w:hAnsi="標楷體" w:hint="eastAsia"/>
                <w:sz w:val="24"/>
                <w:u w:val="single"/>
              </w:rPr>
              <w:t>工時</w:t>
            </w:r>
            <w:r w:rsidRPr="00F037CD">
              <w:rPr>
                <w:rFonts w:ascii="標楷體" w:eastAsia="標楷體" w:hAnsi="標楷體" w:hint="eastAsia"/>
                <w:sz w:val="24"/>
                <w:u w:val="single"/>
              </w:rPr>
              <w:t>，如係該員應休能休而不休，非屬歸責於本府之原因者，視同放棄。</w:t>
            </w:r>
          </w:p>
        </w:tc>
        <w:tc>
          <w:tcPr>
            <w:tcW w:w="3827" w:type="dxa"/>
            <w:tcBorders>
              <w:top w:val="single" w:sz="4" w:space="0" w:color="auto"/>
              <w:bottom w:val="single" w:sz="4" w:space="0" w:color="auto"/>
            </w:tcBorders>
          </w:tcPr>
          <w:p w:rsidR="00F037CD" w:rsidRDefault="001C56D1" w:rsidP="001C56D1">
            <w:pPr>
              <w:ind w:left="480" w:hanging="480"/>
              <w:rPr>
                <w:rFonts w:ascii="標楷體" w:eastAsia="標楷體" w:hAnsi="標楷體"/>
                <w:sz w:val="24"/>
              </w:rPr>
            </w:pPr>
            <w:bookmarkStart w:id="6" w:name="OLE_LINK97"/>
            <w:r w:rsidRPr="00062692">
              <w:rPr>
                <w:rFonts w:ascii="標楷體" w:eastAsia="標楷體" w:hAnsi="標楷體" w:hint="eastAsia"/>
                <w:sz w:val="24"/>
              </w:rPr>
              <w:t>第二十八條</w:t>
            </w:r>
            <w:r>
              <w:rPr>
                <w:rFonts w:ascii="標楷體" w:eastAsia="標楷體" w:hAnsi="標楷體" w:hint="eastAsia"/>
                <w:sz w:val="24"/>
              </w:rPr>
              <w:t xml:space="preserve">  </w:t>
            </w:r>
          </w:p>
          <w:p w:rsidR="001C56D1" w:rsidRDefault="001C56D1" w:rsidP="00F037CD">
            <w:pPr>
              <w:ind w:left="284"/>
              <w:rPr>
                <w:rFonts w:ascii="標楷體" w:eastAsia="標楷體" w:hAnsi="標楷體"/>
                <w:sz w:val="24"/>
              </w:rPr>
            </w:pPr>
            <w:r w:rsidRPr="00062692">
              <w:rPr>
                <w:rFonts w:ascii="標楷體" w:eastAsia="標楷體" w:hAnsi="標楷體" w:hint="eastAsia"/>
                <w:sz w:val="24"/>
              </w:rPr>
              <w:t>為應業務需要，並符合勞動基準法規定下，經約用人員同意後，得將工作時間延長。</w:t>
            </w:r>
            <w:bookmarkEnd w:id="6"/>
          </w:p>
        </w:tc>
        <w:tc>
          <w:tcPr>
            <w:tcW w:w="2268" w:type="dxa"/>
            <w:tcBorders>
              <w:top w:val="single" w:sz="4" w:space="0" w:color="auto"/>
              <w:bottom w:val="single" w:sz="4" w:space="0" w:color="auto"/>
            </w:tcBorders>
          </w:tcPr>
          <w:p w:rsidR="001C56D1" w:rsidRPr="00984513" w:rsidRDefault="001C56D1" w:rsidP="001C56D1">
            <w:pPr>
              <w:ind w:leftChars="15" w:left="458" w:hangingChars="177" w:hanging="425"/>
              <w:rPr>
                <w:rFonts w:ascii="標楷體" w:eastAsia="標楷體" w:hAnsi="標楷體"/>
                <w:sz w:val="24"/>
              </w:rPr>
            </w:pPr>
            <w:r w:rsidRPr="00984513">
              <w:rPr>
                <w:rFonts w:ascii="標楷體" w:eastAsia="標楷體" w:hAnsi="標楷體" w:hint="eastAsia"/>
                <w:sz w:val="24"/>
              </w:rPr>
              <w:t>一、為使約用人員工作時間符合勞動基準法規定，其延長工作時間者除需依勞基法經工會或勞資會議及約用人員同意外，如係約用人員主動加班，應事先報請主管核准後，始得加班，爰酌</w:t>
            </w:r>
            <w:r>
              <w:rPr>
                <w:rFonts w:ascii="標楷體" w:eastAsia="標楷體" w:hAnsi="標楷體" w:hint="eastAsia"/>
                <w:sz w:val="24"/>
              </w:rPr>
              <w:t>作</w:t>
            </w:r>
            <w:r w:rsidRPr="00984513">
              <w:rPr>
                <w:rFonts w:ascii="標楷體" w:eastAsia="標楷體" w:hAnsi="標楷體" w:hint="eastAsia"/>
                <w:sz w:val="24"/>
              </w:rPr>
              <w:t>第一項</w:t>
            </w:r>
            <w:r>
              <w:rPr>
                <w:rFonts w:ascii="標楷體" w:eastAsia="標楷體" w:hAnsi="標楷體" w:hint="eastAsia"/>
                <w:sz w:val="24"/>
              </w:rPr>
              <w:t>內容修正</w:t>
            </w:r>
            <w:r w:rsidRPr="00984513">
              <w:rPr>
                <w:rFonts w:ascii="標楷體" w:eastAsia="標楷體" w:hAnsi="標楷體" w:hint="eastAsia"/>
                <w:sz w:val="24"/>
              </w:rPr>
              <w:t>。</w:t>
            </w:r>
          </w:p>
          <w:p w:rsidR="001C56D1" w:rsidRPr="008C194F" w:rsidRDefault="001C56D1" w:rsidP="001C56D1">
            <w:pPr>
              <w:ind w:leftChars="15" w:left="458" w:hangingChars="177" w:hanging="425"/>
              <w:rPr>
                <w:rFonts w:ascii="標楷體" w:eastAsia="標楷體" w:hAnsi="標楷體"/>
                <w:sz w:val="24"/>
              </w:rPr>
            </w:pPr>
            <w:r w:rsidRPr="00984513">
              <w:rPr>
                <w:rFonts w:ascii="標楷體" w:eastAsia="標楷體" w:hAnsi="標楷體" w:hint="eastAsia"/>
                <w:sz w:val="24"/>
              </w:rPr>
              <w:t>二、將原三十三條規定移列本條第二項，並酌作文字修正。</w:t>
            </w:r>
          </w:p>
        </w:tc>
      </w:tr>
      <w:tr w:rsidR="001C56D1" w:rsidRPr="00D93691" w:rsidTr="005770A6">
        <w:tc>
          <w:tcPr>
            <w:tcW w:w="3794" w:type="dxa"/>
            <w:tcBorders>
              <w:top w:val="single" w:sz="4" w:space="0" w:color="auto"/>
              <w:bottom w:val="single" w:sz="4" w:space="0" w:color="auto"/>
            </w:tcBorders>
          </w:tcPr>
          <w:p w:rsidR="00F037CD" w:rsidRDefault="003024A8" w:rsidP="001C56D1">
            <w:pPr>
              <w:ind w:left="480" w:hanging="480"/>
              <w:rPr>
                <w:rFonts w:ascii="標楷體" w:eastAsia="標楷體" w:hAnsi="標楷體"/>
                <w:sz w:val="24"/>
              </w:rPr>
            </w:pPr>
            <w:r w:rsidRPr="00163CD2">
              <w:rPr>
                <w:rFonts w:ascii="標楷體" w:eastAsia="標楷體" w:hAnsi="標楷體" w:hint="eastAsia"/>
                <w:sz w:val="24"/>
              </w:rPr>
              <w:t>第二十九條</w:t>
            </w:r>
          </w:p>
          <w:p w:rsidR="001C56D1" w:rsidRPr="00F037CD" w:rsidRDefault="003024A8" w:rsidP="00F037CD">
            <w:pPr>
              <w:ind w:left="284"/>
              <w:rPr>
                <w:rFonts w:ascii="標楷體" w:eastAsia="標楷體" w:hAnsi="標楷體"/>
                <w:sz w:val="24"/>
                <w:u w:val="single"/>
              </w:rPr>
            </w:pPr>
            <w:r>
              <w:rPr>
                <w:rFonts w:ascii="標楷體" w:eastAsia="標楷體" w:hAnsi="標楷體" w:hint="eastAsia"/>
                <w:sz w:val="24"/>
              </w:rPr>
              <w:t xml:space="preserve"> </w:t>
            </w:r>
            <w:r w:rsidR="001C56D1" w:rsidRPr="00F037CD">
              <w:rPr>
                <w:rFonts w:ascii="標楷體" w:eastAsia="標楷體" w:hAnsi="標楷體" w:hint="eastAsia"/>
                <w:sz w:val="24"/>
                <w:u w:val="single"/>
              </w:rPr>
              <w:t>(刪除)</w:t>
            </w:r>
          </w:p>
        </w:tc>
        <w:tc>
          <w:tcPr>
            <w:tcW w:w="3827" w:type="dxa"/>
            <w:tcBorders>
              <w:top w:val="single" w:sz="4" w:space="0" w:color="auto"/>
              <w:bottom w:val="single" w:sz="4" w:space="0" w:color="auto"/>
            </w:tcBorders>
          </w:tcPr>
          <w:p w:rsidR="00F037CD" w:rsidRDefault="001C56D1" w:rsidP="001C56D1">
            <w:pPr>
              <w:ind w:left="480" w:hanging="480"/>
              <w:rPr>
                <w:rFonts w:ascii="標楷體" w:eastAsia="標楷體" w:hAnsi="標楷體"/>
                <w:sz w:val="24"/>
              </w:rPr>
            </w:pPr>
            <w:r w:rsidRPr="00163CD2">
              <w:rPr>
                <w:rFonts w:ascii="標楷體" w:eastAsia="標楷體" w:hAnsi="標楷體" w:hint="eastAsia"/>
                <w:sz w:val="24"/>
              </w:rPr>
              <w:t xml:space="preserve">第二十九條 </w:t>
            </w:r>
          </w:p>
          <w:p w:rsidR="001C56D1" w:rsidRPr="00062692" w:rsidRDefault="001C56D1" w:rsidP="00F037CD">
            <w:pPr>
              <w:ind w:left="284"/>
              <w:rPr>
                <w:rFonts w:ascii="標楷體" w:eastAsia="標楷體" w:hAnsi="標楷體"/>
                <w:sz w:val="24"/>
              </w:rPr>
            </w:pPr>
            <w:r w:rsidRPr="00BF5B8A">
              <w:rPr>
                <w:rFonts w:ascii="標楷體" w:eastAsia="標楷體" w:hAnsi="標楷體" w:hint="eastAsia"/>
                <w:sz w:val="24"/>
              </w:rPr>
              <w:t>因天災、事變或突發事件，必須於正常工作時間以外工作者，得將工作時間延長之，並於延長開始後二十四小時內報本府勞工局備查。延長之工作時間，應於事後補給適當之休息。</w:t>
            </w:r>
          </w:p>
        </w:tc>
        <w:tc>
          <w:tcPr>
            <w:tcW w:w="2268" w:type="dxa"/>
            <w:tcBorders>
              <w:top w:val="single" w:sz="4" w:space="0" w:color="auto"/>
              <w:bottom w:val="single" w:sz="4" w:space="0" w:color="auto"/>
            </w:tcBorders>
          </w:tcPr>
          <w:p w:rsidR="001C56D1" w:rsidRPr="006F470A" w:rsidRDefault="001C56D1" w:rsidP="006F470A">
            <w:pPr>
              <w:pStyle w:val="ad"/>
              <w:numPr>
                <w:ilvl w:val="0"/>
                <w:numId w:val="16"/>
              </w:numPr>
              <w:ind w:leftChars="0"/>
              <w:rPr>
                <w:rFonts w:ascii="標楷體" w:eastAsia="標楷體" w:hAnsi="標楷體"/>
                <w:sz w:val="24"/>
              </w:rPr>
            </w:pPr>
            <w:r w:rsidRPr="006F470A">
              <w:rPr>
                <w:rFonts w:ascii="標楷體" w:eastAsia="標楷體" w:hAnsi="標楷體" w:hint="eastAsia"/>
                <w:sz w:val="24"/>
              </w:rPr>
              <w:t>本條刪除</w:t>
            </w:r>
            <w:r w:rsidR="006F470A" w:rsidRPr="006F470A">
              <w:rPr>
                <w:rFonts w:ascii="標楷體" w:eastAsia="標楷體" w:hAnsi="標楷體" w:hint="eastAsia"/>
                <w:sz w:val="24"/>
              </w:rPr>
              <w:t>。</w:t>
            </w:r>
          </w:p>
          <w:p w:rsidR="006F470A" w:rsidRPr="006F470A" w:rsidRDefault="006F470A" w:rsidP="006F470A">
            <w:pPr>
              <w:pStyle w:val="ad"/>
              <w:numPr>
                <w:ilvl w:val="0"/>
                <w:numId w:val="16"/>
              </w:numPr>
              <w:ind w:leftChars="0"/>
              <w:rPr>
                <w:rFonts w:ascii="標楷體" w:eastAsia="標楷體" w:hAnsi="標楷體"/>
                <w:sz w:val="24"/>
              </w:rPr>
            </w:pPr>
            <w:r>
              <w:rPr>
                <w:rFonts w:ascii="標楷體" w:eastAsia="標楷體" w:hAnsi="標楷體" w:hint="eastAsia"/>
                <w:sz w:val="24"/>
              </w:rPr>
              <w:t>勞動基準法第三十二條已明訂延長工作時間之程序，爰本條予以刪除。</w:t>
            </w:r>
          </w:p>
        </w:tc>
      </w:tr>
      <w:tr w:rsidR="001C56D1" w:rsidRPr="00D93691" w:rsidTr="005770A6">
        <w:tc>
          <w:tcPr>
            <w:tcW w:w="3794" w:type="dxa"/>
            <w:tcBorders>
              <w:top w:val="single" w:sz="4" w:space="0" w:color="auto"/>
              <w:bottom w:val="single" w:sz="4" w:space="0" w:color="auto"/>
            </w:tcBorders>
          </w:tcPr>
          <w:p w:rsidR="001C56D1" w:rsidRPr="00062692" w:rsidRDefault="001C56D1" w:rsidP="001C56D1">
            <w:pPr>
              <w:ind w:left="480" w:hanging="480"/>
              <w:rPr>
                <w:rFonts w:ascii="標楷體" w:eastAsia="標楷體" w:hAnsi="標楷體"/>
                <w:sz w:val="24"/>
              </w:rPr>
            </w:pPr>
            <w:r>
              <w:rPr>
                <w:rFonts w:ascii="標楷體" w:eastAsia="標楷體" w:hAnsi="標楷體" w:hint="eastAsia"/>
                <w:sz w:val="24"/>
              </w:rPr>
              <w:t>第五章  休假與請假</w:t>
            </w:r>
          </w:p>
        </w:tc>
        <w:tc>
          <w:tcPr>
            <w:tcW w:w="3827" w:type="dxa"/>
            <w:tcBorders>
              <w:top w:val="single" w:sz="4" w:space="0" w:color="auto"/>
              <w:bottom w:val="single" w:sz="4" w:space="0" w:color="auto"/>
            </w:tcBorders>
          </w:tcPr>
          <w:p w:rsidR="001C56D1" w:rsidRPr="00163CD2" w:rsidRDefault="001C56D1" w:rsidP="001C56D1">
            <w:pPr>
              <w:ind w:left="480" w:hanging="480"/>
              <w:rPr>
                <w:rFonts w:ascii="標楷體" w:eastAsia="標楷體" w:hAnsi="標楷體"/>
                <w:sz w:val="24"/>
              </w:rPr>
            </w:pPr>
            <w:r>
              <w:rPr>
                <w:rFonts w:ascii="標楷體" w:eastAsia="標楷體" w:hAnsi="標楷體" w:hint="eastAsia"/>
                <w:sz w:val="24"/>
              </w:rPr>
              <w:t>第五章  休假與請假</w:t>
            </w:r>
          </w:p>
        </w:tc>
        <w:tc>
          <w:tcPr>
            <w:tcW w:w="2268" w:type="dxa"/>
            <w:tcBorders>
              <w:top w:val="single" w:sz="4" w:space="0" w:color="auto"/>
              <w:bottom w:val="single" w:sz="4" w:space="0" w:color="auto"/>
            </w:tcBorders>
          </w:tcPr>
          <w:p w:rsidR="001C56D1" w:rsidRDefault="001C56D1" w:rsidP="001C56D1">
            <w:pPr>
              <w:ind w:leftChars="15" w:left="458" w:hangingChars="177" w:hanging="425"/>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F037CD" w:rsidRDefault="00BF5B8A" w:rsidP="001C56D1">
            <w:pPr>
              <w:ind w:left="480" w:hanging="480"/>
              <w:rPr>
                <w:rFonts w:ascii="標楷體" w:eastAsia="標楷體" w:hAnsi="標楷體"/>
                <w:sz w:val="24"/>
              </w:rPr>
            </w:pPr>
            <w:r>
              <w:rPr>
                <w:rFonts w:ascii="標楷體" w:eastAsia="標楷體" w:hAnsi="標楷體"/>
                <w:sz w:val="24"/>
              </w:rPr>
              <w:t>第</w:t>
            </w:r>
            <w:r>
              <w:rPr>
                <w:rFonts w:ascii="標楷體" w:eastAsia="標楷體" w:hAnsi="標楷體" w:hint="eastAsia"/>
                <w:sz w:val="24"/>
              </w:rPr>
              <w:t>三十</w:t>
            </w:r>
            <w:r w:rsidR="001C56D1" w:rsidRPr="00D56B73">
              <w:rPr>
                <w:rFonts w:ascii="標楷體" w:eastAsia="標楷體" w:hAnsi="標楷體"/>
                <w:sz w:val="24"/>
              </w:rPr>
              <w:t xml:space="preserve">條 </w:t>
            </w:r>
            <w:r w:rsidR="001C56D1" w:rsidRPr="00D56B73">
              <w:rPr>
                <w:rFonts w:ascii="標楷體" w:eastAsia="標楷體" w:hAnsi="標楷體" w:hint="eastAsia"/>
                <w:sz w:val="24"/>
              </w:rPr>
              <w:t xml:space="preserve"> </w:t>
            </w:r>
          </w:p>
          <w:p w:rsidR="001C56D1" w:rsidRPr="00F037CD" w:rsidRDefault="001C56D1" w:rsidP="00F037CD">
            <w:pPr>
              <w:ind w:left="284"/>
              <w:rPr>
                <w:rFonts w:ascii="標楷體" w:eastAsia="標楷體" w:hAnsi="標楷體"/>
                <w:sz w:val="24"/>
                <w:u w:val="single"/>
              </w:rPr>
            </w:pPr>
            <w:r w:rsidRPr="00F037CD">
              <w:rPr>
                <w:rFonts w:ascii="標楷體" w:eastAsia="標楷體" w:hAnsi="標楷體" w:hint="eastAsia"/>
                <w:sz w:val="24"/>
                <w:u w:val="single"/>
              </w:rPr>
              <w:t>約用人員每七日中應有二日之休息，其中一日為例假，一日為休息日。</w:t>
            </w:r>
          </w:p>
          <w:p w:rsidR="001C56D1" w:rsidRPr="0045235D" w:rsidRDefault="001C56D1" w:rsidP="001C56D1">
            <w:pPr>
              <w:ind w:left="284"/>
              <w:rPr>
                <w:rFonts w:ascii="標楷體" w:eastAsia="標楷體" w:hAnsi="標楷體"/>
                <w:sz w:val="24"/>
                <w:u w:val="single"/>
              </w:rPr>
            </w:pPr>
            <w:r w:rsidRPr="0045235D">
              <w:rPr>
                <w:rFonts w:ascii="標楷體" w:eastAsia="標楷體" w:hAnsi="標楷體" w:hint="eastAsia"/>
                <w:sz w:val="24"/>
                <w:u w:val="single"/>
              </w:rPr>
              <w:t>各機關學校有下列情形之一，不受前項規定之限制：</w:t>
            </w:r>
          </w:p>
          <w:p w:rsidR="001C56D1" w:rsidRPr="0045235D" w:rsidRDefault="001C56D1" w:rsidP="001C56D1">
            <w:pPr>
              <w:ind w:leftChars="129" w:left="721" w:hangingChars="182" w:hanging="437"/>
              <w:rPr>
                <w:rFonts w:ascii="標楷體" w:eastAsia="標楷體" w:hAnsi="標楷體"/>
                <w:sz w:val="24"/>
                <w:u w:val="single"/>
              </w:rPr>
            </w:pPr>
            <w:r w:rsidRPr="0045235D">
              <w:rPr>
                <w:rFonts w:ascii="標楷體" w:eastAsia="標楷體" w:hAnsi="標楷體" w:hint="eastAsia"/>
                <w:sz w:val="24"/>
                <w:u w:val="single"/>
              </w:rPr>
              <w:t>一、依勞動基準法第三十條第二項規定變更正常工作時間者，約用人員每七日中至少應有一日之例假，每二週內之例假及休息日至少應有四日。</w:t>
            </w:r>
          </w:p>
          <w:p w:rsidR="001C56D1" w:rsidRPr="0045235D" w:rsidRDefault="001C56D1" w:rsidP="001C56D1">
            <w:pPr>
              <w:ind w:leftChars="129" w:left="721" w:hangingChars="182" w:hanging="437"/>
              <w:rPr>
                <w:rFonts w:ascii="標楷體" w:eastAsia="標楷體" w:hAnsi="標楷體"/>
                <w:sz w:val="24"/>
                <w:u w:val="single"/>
              </w:rPr>
            </w:pPr>
            <w:r w:rsidRPr="0045235D">
              <w:rPr>
                <w:rFonts w:ascii="標楷體" w:eastAsia="標楷體" w:hAnsi="標楷體" w:hint="eastAsia"/>
                <w:sz w:val="24"/>
                <w:u w:val="single"/>
              </w:rPr>
              <w:t>二、依勞動基準法第三十條第三項規定變更正常工作時間者，約用人員每七日中至少應有一日之例假，每八週內之例假及休息日至少應有十六日。</w:t>
            </w:r>
          </w:p>
          <w:p w:rsidR="001C56D1" w:rsidRPr="0045235D" w:rsidRDefault="001C56D1" w:rsidP="001C56D1">
            <w:pPr>
              <w:ind w:leftChars="129" w:left="721" w:hangingChars="182" w:hanging="437"/>
              <w:rPr>
                <w:rFonts w:ascii="標楷體" w:eastAsia="標楷體" w:hAnsi="標楷體"/>
                <w:sz w:val="24"/>
                <w:u w:val="single"/>
              </w:rPr>
            </w:pPr>
            <w:r w:rsidRPr="0045235D">
              <w:rPr>
                <w:rFonts w:ascii="標楷體" w:eastAsia="標楷體" w:hAnsi="標楷體" w:hint="eastAsia"/>
                <w:sz w:val="24"/>
                <w:u w:val="single"/>
              </w:rPr>
              <w:t>三、依勞動基準法第三十條之一規定變更正常工作時間者，勞工每二週內至少應有二日之例假，每四週內之例假及休息日至少應有八日。</w:t>
            </w:r>
          </w:p>
          <w:p w:rsidR="001C56D1" w:rsidRDefault="001C56D1" w:rsidP="001C56D1">
            <w:pPr>
              <w:ind w:left="284"/>
              <w:rPr>
                <w:rFonts w:ascii="標楷體" w:eastAsia="標楷體" w:hAnsi="標楷體"/>
                <w:sz w:val="24"/>
                <w:u w:val="single"/>
              </w:rPr>
            </w:pPr>
            <w:r w:rsidRPr="0045235D">
              <w:rPr>
                <w:rFonts w:ascii="標楷體" w:eastAsia="標楷體" w:hAnsi="標楷體" w:hint="eastAsia"/>
                <w:sz w:val="24"/>
                <w:u w:val="single"/>
              </w:rPr>
              <w:t>各機關學校使約用人員於休息日工作之時間，計入勞動基準法第三十二條第二項所定延長工作時間總數。</w:t>
            </w:r>
            <w:r w:rsidRPr="00BF6448">
              <w:rPr>
                <w:rFonts w:ascii="標楷體" w:eastAsia="標楷體" w:hAnsi="標楷體" w:hint="eastAsia"/>
                <w:sz w:val="24"/>
                <w:u w:val="single"/>
              </w:rPr>
              <w:t>但因天災、事變或突發事件，約用人員於休息日工作之必要者，其工作時數不受勞動基準法第三十二條第二項規定之限制。</w:t>
            </w:r>
          </w:p>
          <w:p w:rsidR="004B1210" w:rsidRPr="004B1210" w:rsidRDefault="004B1210" w:rsidP="001C56D1">
            <w:pPr>
              <w:ind w:left="284"/>
              <w:rPr>
                <w:rFonts w:ascii="標楷體" w:eastAsia="標楷體" w:hAnsi="標楷體"/>
                <w:sz w:val="24"/>
                <w:u w:val="single"/>
              </w:rPr>
            </w:pPr>
            <w:r w:rsidRPr="004B1210">
              <w:rPr>
                <w:rFonts w:ascii="標楷體" w:eastAsia="標楷體" w:hAnsi="標楷體" w:hint="eastAsia"/>
                <w:sz w:val="24"/>
                <w:u w:val="single"/>
              </w:rPr>
              <w:t>(※其中勞動基準法第三十條第二項、第三項及第三十條之一之規定，須符合中央主管機關所指</w:t>
            </w:r>
            <w:r w:rsidR="00A255F0">
              <w:rPr>
                <w:rFonts w:ascii="標楷體" w:eastAsia="標楷體" w:hAnsi="標楷體" w:hint="eastAsia"/>
                <w:sz w:val="24"/>
                <w:u w:val="single"/>
              </w:rPr>
              <w:t>定</w:t>
            </w:r>
            <w:r w:rsidRPr="004B1210">
              <w:rPr>
                <w:rFonts w:ascii="標楷體" w:eastAsia="標楷體" w:hAnsi="標楷體" w:hint="eastAsia"/>
                <w:sz w:val="24"/>
                <w:u w:val="single"/>
              </w:rPr>
              <w:t>之行業始可實施)</w:t>
            </w:r>
          </w:p>
        </w:tc>
        <w:tc>
          <w:tcPr>
            <w:tcW w:w="3827" w:type="dxa"/>
            <w:tcBorders>
              <w:top w:val="single" w:sz="4" w:space="0" w:color="auto"/>
              <w:bottom w:val="single" w:sz="4" w:space="0" w:color="auto"/>
            </w:tcBorders>
          </w:tcPr>
          <w:p w:rsidR="00F037CD" w:rsidRDefault="001C56D1" w:rsidP="001C56D1">
            <w:pPr>
              <w:pStyle w:val="HTML"/>
              <w:ind w:leftChars="32" w:left="70"/>
              <w:rPr>
                <w:rFonts w:ascii="標楷體" w:eastAsia="標楷體" w:hAnsi="標楷體"/>
                <w:sz w:val="24"/>
              </w:rPr>
            </w:pPr>
            <w:r w:rsidRPr="007C4BB4">
              <w:rPr>
                <w:rFonts w:ascii="標楷體" w:eastAsia="標楷體" w:hAnsi="標楷體"/>
                <w:sz w:val="24"/>
              </w:rPr>
              <w:t xml:space="preserve">第三十條 </w:t>
            </w:r>
          </w:p>
          <w:p w:rsidR="001C56D1" w:rsidRPr="007C4BB4" w:rsidRDefault="001C56D1" w:rsidP="00F037CD">
            <w:pPr>
              <w:ind w:left="284"/>
              <w:rPr>
                <w:rFonts w:ascii="標楷體" w:eastAsia="標楷體" w:hAnsi="標楷體"/>
                <w:sz w:val="24"/>
              </w:rPr>
            </w:pPr>
            <w:r w:rsidRPr="007C4BB4">
              <w:rPr>
                <w:rFonts w:ascii="標楷體" w:eastAsia="標楷體" w:hAnsi="標楷體"/>
                <w:sz w:val="24"/>
              </w:rPr>
              <w:t>每七日中至少應有一日之休息作為例假。</w:t>
            </w:r>
          </w:p>
          <w:p w:rsidR="001C56D1" w:rsidRPr="007C4BB4" w:rsidRDefault="001C56D1" w:rsidP="001C56D1">
            <w:pPr>
              <w:pStyle w:val="HTML"/>
              <w:ind w:leftChars="32" w:left="70"/>
              <w:rPr>
                <w:rFonts w:ascii="標楷體" w:eastAsia="標楷體" w:hAnsi="標楷體"/>
                <w:sz w:val="24"/>
              </w:rPr>
            </w:pPr>
          </w:p>
        </w:tc>
        <w:tc>
          <w:tcPr>
            <w:tcW w:w="2268" w:type="dxa"/>
            <w:tcBorders>
              <w:top w:val="single" w:sz="4" w:space="0" w:color="auto"/>
              <w:bottom w:val="single" w:sz="4" w:space="0" w:color="auto"/>
            </w:tcBorders>
          </w:tcPr>
          <w:p w:rsidR="00BF5B8A" w:rsidRPr="00BF5B8A" w:rsidRDefault="00BF5B8A" w:rsidP="00BF5B8A">
            <w:pPr>
              <w:ind w:left="456" w:hangingChars="190" w:hanging="456"/>
              <w:rPr>
                <w:rFonts w:ascii="標楷體" w:eastAsia="標楷體" w:hAnsi="標楷體"/>
                <w:sz w:val="24"/>
              </w:rPr>
            </w:pPr>
            <w:r>
              <w:rPr>
                <w:rFonts w:ascii="標楷體" w:eastAsia="標楷體" w:hAnsi="標楷體" w:hint="eastAsia"/>
                <w:sz w:val="24"/>
              </w:rPr>
              <w:t>一、</w:t>
            </w:r>
            <w:r w:rsidR="001C56D1" w:rsidRPr="00BF5B8A">
              <w:rPr>
                <w:rFonts w:ascii="標楷體" w:eastAsia="標楷體" w:hAnsi="標楷體" w:hint="eastAsia"/>
                <w:sz w:val="24"/>
              </w:rPr>
              <w:t>配合勞動基準法第三十六條之修正，爰增訂本條內文。</w:t>
            </w:r>
          </w:p>
          <w:p w:rsidR="001C56D1" w:rsidRPr="00BF5B8A" w:rsidRDefault="00BF5B8A" w:rsidP="00BF5B8A">
            <w:pPr>
              <w:ind w:left="456" w:hangingChars="190" w:hanging="456"/>
              <w:rPr>
                <w:rFonts w:ascii="標楷體" w:eastAsia="標楷體" w:hAnsi="標楷體"/>
                <w:sz w:val="24"/>
              </w:rPr>
            </w:pPr>
            <w:r>
              <w:rPr>
                <w:rFonts w:ascii="標楷體" w:eastAsia="標楷體" w:hAnsi="標楷體" w:hint="eastAsia"/>
                <w:sz w:val="24"/>
              </w:rPr>
              <w:t>二</w:t>
            </w:r>
            <w:r w:rsidR="001C56D1" w:rsidRPr="00BF5B8A">
              <w:rPr>
                <w:rFonts w:ascii="標楷體" w:eastAsia="標楷體" w:hAnsi="標楷體" w:hint="eastAsia"/>
                <w:sz w:val="24"/>
              </w:rPr>
              <w:t>、增訂本條之目的係期望落實一例一休後，各用人機關得在不影響約用人員休息日及例假日之前提下，可依據業務屬性及需求，實施彈性工時，兼顧約用人員權益及業務遂行。</w:t>
            </w:r>
          </w:p>
        </w:tc>
      </w:tr>
      <w:tr w:rsidR="001C56D1" w:rsidRPr="00D93691" w:rsidTr="005770A6">
        <w:tc>
          <w:tcPr>
            <w:tcW w:w="3794" w:type="dxa"/>
            <w:tcBorders>
              <w:top w:val="single" w:sz="4" w:space="0" w:color="auto"/>
              <w:bottom w:val="single" w:sz="4" w:space="0" w:color="auto"/>
            </w:tcBorders>
          </w:tcPr>
          <w:p w:rsidR="00F037CD" w:rsidRDefault="001C56D1" w:rsidP="001C56D1">
            <w:pPr>
              <w:pStyle w:val="HTML"/>
              <w:ind w:leftChars="65" w:left="707" w:hangingChars="235" w:hanging="564"/>
              <w:rPr>
                <w:rFonts w:ascii="標楷體" w:eastAsia="標楷體" w:hAnsi="標楷體"/>
                <w:sz w:val="24"/>
              </w:rPr>
            </w:pPr>
            <w:r w:rsidRPr="007C4BB4">
              <w:rPr>
                <w:rFonts w:ascii="標楷體" w:eastAsia="標楷體" w:hAnsi="標楷體"/>
                <w:sz w:val="24"/>
              </w:rPr>
              <w:t>第三十</w:t>
            </w:r>
            <w:r>
              <w:rPr>
                <w:rFonts w:ascii="標楷體" w:eastAsia="標楷體" w:hAnsi="標楷體" w:hint="eastAsia"/>
                <w:sz w:val="24"/>
              </w:rPr>
              <w:t>一</w:t>
            </w:r>
            <w:r w:rsidRPr="007C4BB4">
              <w:rPr>
                <w:rFonts w:ascii="標楷體" w:eastAsia="標楷體" w:hAnsi="標楷體"/>
                <w:sz w:val="24"/>
              </w:rPr>
              <w:t>條</w:t>
            </w:r>
            <w:r>
              <w:rPr>
                <w:rFonts w:ascii="標楷體" w:eastAsia="標楷體" w:hAnsi="標楷體" w:hint="eastAsia"/>
                <w:sz w:val="24"/>
              </w:rPr>
              <w:t xml:space="preserve"> </w:t>
            </w:r>
          </w:p>
          <w:p w:rsidR="001C56D1" w:rsidRPr="00F037CD" w:rsidRDefault="001C56D1" w:rsidP="00F037CD">
            <w:pPr>
              <w:ind w:left="284"/>
              <w:rPr>
                <w:rFonts w:ascii="標楷體" w:eastAsia="標楷體" w:hAnsi="標楷體"/>
                <w:sz w:val="24"/>
                <w:u w:val="single"/>
              </w:rPr>
            </w:pPr>
            <w:r w:rsidRPr="00F037CD">
              <w:rPr>
                <w:rFonts w:ascii="標楷體" w:eastAsia="標楷體" w:hAnsi="標楷體" w:hint="eastAsia"/>
                <w:sz w:val="24"/>
                <w:u w:val="single"/>
              </w:rPr>
              <w:t>內政部所定應放假之紀念日、節日、勞動節及其他中央主管機關指定應放假之日，均應休假。</w:t>
            </w:r>
          </w:p>
          <w:p w:rsidR="001C56D1" w:rsidRPr="00080125" w:rsidRDefault="001C56D1" w:rsidP="00F037CD">
            <w:pPr>
              <w:ind w:left="284"/>
              <w:rPr>
                <w:rFonts w:ascii="標楷體" w:eastAsia="標楷體" w:hAnsi="標楷體"/>
                <w:sz w:val="24"/>
              </w:rPr>
            </w:pPr>
            <w:r w:rsidRPr="00F037CD">
              <w:rPr>
                <w:rFonts w:ascii="標楷體" w:eastAsia="標楷體" w:hAnsi="標楷體" w:hint="eastAsia"/>
                <w:sz w:val="24"/>
                <w:u w:val="single"/>
              </w:rPr>
              <w:t>修正之前項規定，自一百零六年一月一日施行。</w:t>
            </w:r>
          </w:p>
        </w:tc>
        <w:tc>
          <w:tcPr>
            <w:tcW w:w="3827" w:type="dxa"/>
            <w:tcBorders>
              <w:top w:val="single" w:sz="4" w:space="0" w:color="auto"/>
              <w:bottom w:val="single" w:sz="4" w:space="0" w:color="auto"/>
            </w:tcBorders>
          </w:tcPr>
          <w:p w:rsidR="00F037CD" w:rsidRDefault="001C56D1" w:rsidP="001C56D1">
            <w:pPr>
              <w:pStyle w:val="HTML"/>
              <w:ind w:leftChars="17" w:left="601" w:hangingChars="235" w:hanging="564"/>
              <w:rPr>
                <w:rFonts w:ascii="標楷體" w:eastAsia="標楷體" w:hAnsi="標楷體"/>
                <w:sz w:val="24"/>
              </w:rPr>
            </w:pPr>
            <w:r w:rsidRPr="007C4BB4">
              <w:rPr>
                <w:rFonts w:ascii="標楷體" w:eastAsia="標楷體" w:hAnsi="標楷體"/>
                <w:sz w:val="24"/>
              </w:rPr>
              <w:t>第三十</w:t>
            </w:r>
            <w:r>
              <w:rPr>
                <w:rFonts w:ascii="標楷體" w:eastAsia="標楷體" w:hAnsi="標楷體" w:hint="eastAsia"/>
                <w:sz w:val="24"/>
              </w:rPr>
              <w:t>一</w:t>
            </w:r>
            <w:r w:rsidRPr="007C4BB4">
              <w:rPr>
                <w:rFonts w:ascii="標楷體" w:eastAsia="標楷體" w:hAnsi="標楷體"/>
                <w:sz w:val="24"/>
              </w:rPr>
              <w:t>條</w:t>
            </w:r>
            <w:r>
              <w:rPr>
                <w:rFonts w:ascii="標楷體" w:eastAsia="標楷體" w:hAnsi="標楷體" w:hint="eastAsia"/>
                <w:sz w:val="24"/>
              </w:rPr>
              <w:t xml:space="preserve">  </w:t>
            </w:r>
          </w:p>
          <w:p w:rsidR="001C56D1" w:rsidRPr="00080125" w:rsidRDefault="001C56D1" w:rsidP="00F037CD">
            <w:pPr>
              <w:ind w:left="284"/>
              <w:rPr>
                <w:rFonts w:ascii="標楷體" w:eastAsia="標楷體" w:hAnsi="標楷體"/>
                <w:sz w:val="24"/>
              </w:rPr>
            </w:pPr>
            <w:r w:rsidRPr="00A94A2B">
              <w:rPr>
                <w:rFonts w:ascii="標楷體" w:eastAsia="標楷體" w:hAnsi="標楷體"/>
                <w:sz w:val="24"/>
              </w:rPr>
              <w:t>約用人員應放假之紀念日、勞動節日及其他由中央主管機關規定應放假之日，</w:t>
            </w:r>
            <w:bookmarkStart w:id="7" w:name="OLE_LINK19"/>
            <w:r w:rsidRPr="00A94A2B">
              <w:rPr>
                <w:rFonts w:ascii="標楷體" w:eastAsia="標楷體" w:hAnsi="標楷體"/>
                <w:sz w:val="24"/>
              </w:rPr>
              <w:t>於符合勞動基準法情況下，得比照公務人員週休二日實施辦法調整之。</w:t>
            </w:r>
            <w:bookmarkEnd w:id="7"/>
          </w:p>
        </w:tc>
        <w:tc>
          <w:tcPr>
            <w:tcW w:w="2268" w:type="dxa"/>
            <w:tcBorders>
              <w:top w:val="single" w:sz="4" w:space="0" w:color="auto"/>
              <w:bottom w:val="single" w:sz="4" w:space="0" w:color="auto"/>
            </w:tcBorders>
          </w:tcPr>
          <w:p w:rsidR="001C56D1" w:rsidRPr="00227EAC" w:rsidRDefault="00BF5B8A" w:rsidP="001C56D1">
            <w:pPr>
              <w:ind w:left="456" w:hangingChars="190" w:hanging="456"/>
              <w:rPr>
                <w:rFonts w:ascii="標楷體" w:eastAsia="標楷體" w:hAnsi="標楷體"/>
                <w:sz w:val="24"/>
              </w:rPr>
            </w:pPr>
            <w:r>
              <w:rPr>
                <w:rFonts w:ascii="標楷體" w:eastAsia="標楷體" w:hAnsi="標楷體" w:hint="eastAsia"/>
                <w:sz w:val="24"/>
              </w:rPr>
              <w:t>一</w:t>
            </w:r>
            <w:r w:rsidR="001C56D1">
              <w:rPr>
                <w:rFonts w:ascii="標楷體" w:eastAsia="標楷體" w:hAnsi="標楷體" w:hint="eastAsia"/>
                <w:sz w:val="24"/>
              </w:rPr>
              <w:t>、</w:t>
            </w:r>
            <w:r w:rsidR="001C56D1" w:rsidRPr="00227EAC">
              <w:rPr>
                <w:rFonts w:ascii="標楷體" w:eastAsia="標楷體" w:hAnsi="標楷體" w:hint="eastAsia"/>
                <w:sz w:val="24"/>
              </w:rPr>
              <w:t>配合勞動基準法第三十七條之修正修訂本條規定。</w:t>
            </w:r>
          </w:p>
          <w:p w:rsidR="001C56D1" w:rsidRPr="00227EAC" w:rsidRDefault="00BF5B8A" w:rsidP="001C56D1">
            <w:pPr>
              <w:ind w:left="456" w:hangingChars="190" w:hanging="456"/>
              <w:rPr>
                <w:rFonts w:ascii="標楷體" w:eastAsia="標楷體" w:hAnsi="標楷體"/>
                <w:sz w:val="24"/>
              </w:rPr>
            </w:pPr>
            <w:r>
              <w:rPr>
                <w:rFonts w:ascii="標楷體" w:eastAsia="標楷體" w:hAnsi="標楷體" w:hint="eastAsia"/>
                <w:sz w:val="24"/>
              </w:rPr>
              <w:t>二</w:t>
            </w:r>
            <w:r w:rsidR="001C56D1">
              <w:rPr>
                <w:rFonts w:ascii="標楷體" w:eastAsia="標楷體" w:hAnsi="標楷體" w:hint="eastAsia"/>
                <w:sz w:val="24"/>
              </w:rPr>
              <w:t>、本條修正規定自一百零六年一月一日施行。</w:t>
            </w:r>
          </w:p>
        </w:tc>
      </w:tr>
      <w:tr w:rsidR="001C56D1" w:rsidRPr="00D93691" w:rsidTr="005770A6">
        <w:tc>
          <w:tcPr>
            <w:tcW w:w="3794" w:type="dxa"/>
            <w:tcBorders>
              <w:top w:val="single" w:sz="4" w:space="0" w:color="auto"/>
              <w:bottom w:val="single" w:sz="4" w:space="0" w:color="auto"/>
            </w:tcBorders>
          </w:tcPr>
          <w:p w:rsidR="00F037CD" w:rsidRDefault="001C56D1" w:rsidP="001C56D1">
            <w:pPr>
              <w:pStyle w:val="HTML"/>
              <w:ind w:leftChars="65" w:left="707" w:hangingChars="235" w:hanging="564"/>
              <w:rPr>
                <w:rFonts w:ascii="標楷體" w:eastAsia="標楷體" w:hAnsi="標楷體"/>
                <w:sz w:val="24"/>
              </w:rPr>
            </w:pPr>
            <w:r w:rsidRPr="007C4BB4">
              <w:rPr>
                <w:rFonts w:ascii="標楷體" w:eastAsia="標楷體" w:hAnsi="標楷體"/>
                <w:sz w:val="24"/>
              </w:rPr>
              <w:t>第三十</w:t>
            </w:r>
            <w:r>
              <w:rPr>
                <w:rFonts w:ascii="標楷體" w:eastAsia="標楷體" w:hAnsi="標楷體" w:hint="eastAsia"/>
                <w:sz w:val="24"/>
              </w:rPr>
              <w:t>二</w:t>
            </w:r>
            <w:r w:rsidRPr="007C4BB4">
              <w:rPr>
                <w:rFonts w:ascii="標楷體" w:eastAsia="標楷體" w:hAnsi="標楷體"/>
                <w:sz w:val="24"/>
              </w:rPr>
              <w:t>條</w:t>
            </w:r>
            <w:r>
              <w:rPr>
                <w:rFonts w:ascii="標楷體" w:eastAsia="標楷體" w:hAnsi="標楷體" w:hint="eastAsia"/>
                <w:sz w:val="24"/>
              </w:rPr>
              <w:t xml:space="preserve"> </w:t>
            </w:r>
          </w:p>
          <w:p w:rsidR="001C56D1" w:rsidRPr="00F037CD" w:rsidRDefault="001C56D1" w:rsidP="00F037CD">
            <w:pPr>
              <w:ind w:left="284"/>
              <w:rPr>
                <w:rFonts w:ascii="標楷體" w:eastAsia="標楷體" w:hAnsi="標楷體"/>
                <w:sz w:val="24"/>
                <w:u w:val="single"/>
              </w:rPr>
            </w:pPr>
            <w:r w:rsidRPr="00984513">
              <w:rPr>
                <w:rFonts w:ascii="標楷體" w:eastAsia="標楷體" w:hAnsi="標楷體" w:hint="eastAsia"/>
                <w:sz w:val="24"/>
              </w:rPr>
              <w:t>約用人員在</w:t>
            </w:r>
            <w:r w:rsidR="00C46556">
              <w:rPr>
                <w:rFonts w:ascii="標楷體" w:eastAsia="標楷體" w:hAnsi="標楷體" w:hint="eastAsia"/>
                <w:sz w:val="24"/>
              </w:rPr>
              <w:t>本機關</w:t>
            </w:r>
            <w:r w:rsidRPr="00F037CD">
              <w:rPr>
                <w:rFonts w:ascii="標楷體" w:eastAsia="標楷體" w:hAnsi="標楷體" w:hint="eastAsia"/>
                <w:sz w:val="24"/>
                <w:u w:val="single"/>
              </w:rPr>
              <w:t>繼續工作</w:t>
            </w:r>
            <w:r w:rsidRPr="00F037CD">
              <w:rPr>
                <w:rFonts w:ascii="標楷體" w:eastAsia="標楷體" w:hAnsi="標楷體" w:hint="eastAsia"/>
                <w:sz w:val="24"/>
              </w:rPr>
              <w:t>滿一定期間者，應依下列規定給予特別休假：</w:t>
            </w:r>
          </w:p>
          <w:p w:rsidR="001C56D1" w:rsidRPr="00BE319F" w:rsidRDefault="001C56D1" w:rsidP="001C56D1">
            <w:pPr>
              <w:ind w:leftChars="129" w:left="721" w:hangingChars="182" w:hanging="437"/>
              <w:rPr>
                <w:rFonts w:ascii="標楷體" w:eastAsia="標楷體" w:hAnsi="標楷體"/>
                <w:sz w:val="24"/>
                <w:u w:val="single"/>
              </w:rPr>
            </w:pPr>
            <w:r w:rsidRPr="00BE319F">
              <w:rPr>
                <w:rFonts w:ascii="標楷體" w:eastAsia="標楷體" w:hAnsi="標楷體" w:hint="eastAsia"/>
                <w:sz w:val="24"/>
                <w:u w:val="single"/>
              </w:rPr>
              <w:t>一、六個月以上一年未滿者，三日。</w:t>
            </w:r>
          </w:p>
          <w:p w:rsidR="001C56D1" w:rsidRPr="00BE319F" w:rsidRDefault="001C56D1" w:rsidP="001C56D1">
            <w:pPr>
              <w:ind w:leftChars="129" w:left="721" w:hangingChars="182" w:hanging="437"/>
              <w:rPr>
                <w:rFonts w:ascii="標楷體" w:eastAsia="標楷體" w:hAnsi="標楷體"/>
                <w:sz w:val="24"/>
                <w:u w:val="single"/>
              </w:rPr>
            </w:pPr>
            <w:r w:rsidRPr="00BE319F">
              <w:rPr>
                <w:rFonts w:ascii="標楷體" w:eastAsia="標楷體" w:hAnsi="標楷體" w:hint="eastAsia"/>
                <w:sz w:val="24"/>
                <w:u w:val="single"/>
              </w:rPr>
              <w:t>二、一年以上二年未滿者，七日。</w:t>
            </w:r>
          </w:p>
          <w:p w:rsidR="001C56D1" w:rsidRPr="00BE319F" w:rsidRDefault="001C56D1" w:rsidP="001C56D1">
            <w:pPr>
              <w:ind w:leftChars="129" w:left="721" w:hangingChars="182" w:hanging="437"/>
              <w:rPr>
                <w:rFonts w:ascii="標楷體" w:eastAsia="標楷體" w:hAnsi="標楷體"/>
                <w:sz w:val="24"/>
                <w:u w:val="single"/>
              </w:rPr>
            </w:pPr>
            <w:r w:rsidRPr="00BE319F">
              <w:rPr>
                <w:rFonts w:ascii="標楷體" w:eastAsia="標楷體" w:hAnsi="標楷體" w:hint="eastAsia"/>
                <w:sz w:val="24"/>
                <w:u w:val="single"/>
              </w:rPr>
              <w:t>三、二年以上三年未滿者，十日。</w:t>
            </w:r>
          </w:p>
          <w:p w:rsidR="001C56D1" w:rsidRPr="00BE319F" w:rsidRDefault="001C56D1" w:rsidP="001C56D1">
            <w:pPr>
              <w:ind w:leftChars="129" w:left="721" w:hangingChars="182" w:hanging="437"/>
              <w:rPr>
                <w:rFonts w:ascii="標楷體" w:eastAsia="標楷體" w:hAnsi="標楷體"/>
                <w:sz w:val="24"/>
                <w:u w:val="single"/>
              </w:rPr>
            </w:pPr>
            <w:r w:rsidRPr="00BE319F">
              <w:rPr>
                <w:rFonts w:ascii="標楷體" w:eastAsia="標楷體" w:hAnsi="標楷體" w:hint="eastAsia"/>
                <w:sz w:val="24"/>
                <w:u w:val="single"/>
              </w:rPr>
              <w:t>四、三年以上五年未滿者，每年十四日。</w:t>
            </w:r>
          </w:p>
          <w:p w:rsidR="001C56D1" w:rsidRPr="00BE319F" w:rsidRDefault="001C56D1" w:rsidP="001C56D1">
            <w:pPr>
              <w:ind w:leftChars="129" w:left="721" w:hangingChars="182" w:hanging="437"/>
              <w:rPr>
                <w:rFonts w:ascii="標楷體" w:eastAsia="標楷體" w:hAnsi="標楷體"/>
                <w:sz w:val="24"/>
                <w:u w:val="single"/>
              </w:rPr>
            </w:pPr>
            <w:r w:rsidRPr="00BE319F">
              <w:rPr>
                <w:rFonts w:ascii="標楷體" w:eastAsia="標楷體" w:hAnsi="標楷體" w:hint="eastAsia"/>
                <w:sz w:val="24"/>
                <w:u w:val="single"/>
              </w:rPr>
              <w:t>五、五年以上十年未滿者，每年十五日。</w:t>
            </w:r>
          </w:p>
          <w:p w:rsidR="001C56D1" w:rsidRPr="00BE319F" w:rsidRDefault="001C56D1" w:rsidP="001C56D1">
            <w:pPr>
              <w:ind w:leftChars="129" w:left="721" w:hangingChars="182" w:hanging="437"/>
              <w:rPr>
                <w:rFonts w:ascii="標楷體" w:eastAsia="標楷體" w:hAnsi="標楷體"/>
                <w:sz w:val="24"/>
                <w:u w:val="single"/>
              </w:rPr>
            </w:pPr>
            <w:r w:rsidRPr="00BE319F">
              <w:rPr>
                <w:rFonts w:ascii="標楷體" w:eastAsia="標楷體" w:hAnsi="標楷體" w:hint="eastAsia"/>
                <w:sz w:val="24"/>
                <w:u w:val="single"/>
              </w:rPr>
              <w:t>六、十年以上者，每一年加給一日，加至三十日為止。</w:t>
            </w:r>
          </w:p>
          <w:p w:rsidR="001C56D1" w:rsidRPr="00BE319F" w:rsidRDefault="001C56D1" w:rsidP="001C56D1">
            <w:pPr>
              <w:pStyle w:val="HTML"/>
              <w:ind w:leftChars="145" w:left="319" w:firstLine="2"/>
              <w:rPr>
                <w:rFonts w:ascii="標楷體" w:eastAsia="標楷體" w:hAnsi="標楷體"/>
                <w:sz w:val="24"/>
                <w:u w:val="single"/>
              </w:rPr>
            </w:pPr>
            <w:r w:rsidRPr="00BE319F">
              <w:rPr>
                <w:rFonts w:ascii="標楷體" w:eastAsia="標楷體" w:hAnsi="標楷體" w:hint="eastAsia"/>
                <w:sz w:val="24"/>
                <w:u w:val="single"/>
              </w:rPr>
              <w:t>前項之特別休假期日，由約用人員排定之。但各機關學校基於業務上急迫需求或約用人員因個人因素，得與他方協商調整。</w:t>
            </w:r>
          </w:p>
          <w:p w:rsidR="001C56D1" w:rsidRPr="00BE319F" w:rsidRDefault="001C56D1" w:rsidP="001C56D1">
            <w:pPr>
              <w:pStyle w:val="HTML"/>
              <w:ind w:leftChars="145" w:left="319" w:firstLine="2"/>
              <w:rPr>
                <w:rFonts w:ascii="標楷體" w:eastAsia="標楷體" w:hAnsi="標楷體"/>
                <w:sz w:val="24"/>
                <w:u w:val="single"/>
              </w:rPr>
            </w:pPr>
            <w:r w:rsidRPr="00BE319F">
              <w:rPr>
                <w:rFonts w:ascii="標楷體" w:eastAsia="標楷體" w:hAnsi="標楷體" w:hint="eastAsia"/>
                <w:sz w:val="24"/>
                <w:u w:val="single"/>
              </w:rPr>
              <w:t>各機關學校應於約用人員符合第一項所定之特別休假條件時，告知其依前二項規定排定特別休假。</w:t>
            </w:r>
          </w:p>
          <w:p w:rsidR="001C56D1" w:rsidRPr="00BE319F" w:rsidRDefault="001C56D1" w:rsidP="001C56D1">
            <w:pPr>
              <w:pStyle w:val="HTML"/>
              <w:ind w:leftChars="145" w:left="319" w:firstLine="2"/>
              <w:rPr>
                <w:rFonts w:ascii="標楷體" w:eastAsia="標楷體" w:hAnsi="標楷體"/>
                <w:sz w:val="24"/>
                <w:u w:val="single"/>
              </w:rPr>
            </w:pPr>
            <w:r w:rsidRPr="00BE319F">
              <w:rPr>
                <w:rFonts w:ascii="標楷體" w:eastAsia="標楷體" w:hAnsi="標楷體" w:hint="eastAsia"/>
                <w:sz w:val="24"/>
                <w:u w:val="single"/>
              </w:rPr>
              <w:t>約用人員之特別休假，因年度終結或契約終止而未休之日數，應發給工資。</w:t>
            </w:r>
          </w:p>
          <w:p w:rsidR="001C56D1" w:rsidRPr="00BE319F" w:rsidRDefault="001C56D1" w:rsidP="001C56D1">
            <w:pPr>
              <w:pStyle w:val="HTML"/>
              <w:ind w:leftChars="145" w:left="319" w:firstLine="2"/>
              <w:rPr>
                <w:rFonts w:ascii="標楷體" w:eastAsia="標楷體" w:hAnsi="標楷體"/>
                <w:sz w:val="24"/>
                <w:u w:val="single"/>
              </w:rPr>
            </w:pPr>
            <w:r w:rsidRPr="00BE319F">
              <w:rPr>
                <w:rFonts w:ascii="標楷體" w:eastAsia="標楷體" w:hAnsi="標楷體" w:hint="eastAsia"/>
                <w:sz w:val="24"/>
                <w:u w:val="single"/>
              </w:rPr>
              <w:t>各機關學校應將約用人員每年特別休假之期日及未休之日數所發給之工資數額，記載於勞動基準法第二十三條所定之工資清冊，並每年定期將其內容以書面通知約用人員。</w:t>
            </w:r>
          </w:p>
          <w:p w:rsidR="001C56D1" w:rsidRPr="00BE319F" w:rsidRDefault="001C56D1" w:rsidP="001C56D1">
            <w:pPr>
              <w:pStyle w:val="HTML"/>
              <w:ind w:leftChars="145" w:left="319" w:firstLine="2"/>
              <w:rPr>
                <w:rFonts w:ascii="標楷體" w:eastAsia="標楷體" w:hAnsi="標楷體"/>
                <w:sz w:val="24"/>
                <w:u w:val="single"/>
              </w:rPr>
            </w:pPr>
            <w:r w:rsidRPr="00BE319F">
              <w:rPr>
                <w:rFonts w:ascii="標楷體" w:eastAsia="標楷體" w:hAnsi="標楷體" w:hint="eastAsia"/>
                <w:sz w:val="24"/>
                <w:u w:val="single"/>
              </w:rPr>
              <w:t>修正之本條規定，自一百零六年一月一日施行。</w:t>
            </w:r>
          </w:p>
        </w:tc>
        <w:tc>
          <w:tcPr>
            <w:tcW w:w="3827" w:type="dxa"/>
            <w:tcBorders>
              <w:top w:val="single" w:sz="4" w:space="0" w:color="auto"/>
              <w:bottom w:val="single" w:sz="4" w:space="0" w:color="auto"/>
            </w:tcBorders>
          </w:tcPr>
          <w:p w:rsidR="00F037CD" w:rsidRDefault="001C56D1" w:rsidP="001C56D1">
            <w:pPr>
              <w:pStyle w:val="HTML"/>
              <w:ind w:leftChars="32" w:left="603" w:hangingChars="222" w:hanging="533"/>
              <w:rPr>
                <w:rFonts w:ascii="標楷體" w:eastAsia="標楷體" w:hAnsi="標楷體"/>
                <w:sz w:val="24"/>
              </w:rPr>
            </w:pPr>
            <w:r w:rsidRPr="007C4BB4">
              <w:rPr>
                <w:rFonts w:ascii="標楷體" w:eastAsia="標楷體" w:hAnsi="標楷體"/>
                <w:sz w:val="24"/>
              </w:rPr>
              <w:t>第三十</w:t>
            </w:r>
            <w:r>
              <w:rPr>
                <w:rFonts w:ascii="標楷體" w:eastAsia="標楷體" w:hAnsi="標楷體" w:hint="eastAsia"/>
                <w:sz w:val="24"/>
              </w:rPr>
              <w:t>二</w:t>
            </w:r>
            <w:r w:rsidRPr="007C4BB4">
              <w:rPr>
                <w:rFonts w:ascii="標楷體" w:eastAsia="標楷體" w:hAnsi="標楷體"/>
                <w:sz w:val="24"/>
              </w:rPr>
              <w:t>條</w:t>
            </w:r>
            <w:r>
              <w:rPr>
                <w:rFonts w:ascii="標楷體" w:eastAsia="標楷體" w:hAnsi="標楷體" w:hint="eastAsia"/>
                <w:sz w:val="24"/>
              </w:rPr>
              <w:t xml:space="preserve">  </w:t>
            </w:r>
          </w:p>
          <w:p w:rsidR="001C56D1" w:rsidRPr="00125082" w:rsidRDefault="001C56D1" w:rsidP="00F037CD">
            <w:pPr>
              <w:ind w:left="284"/>
              <w:rPr>
                <w:rFonts w:ascii="標楷體" w:eastAsia="標楷體" w:hAnsi="標楷體"/>
                <w:sz w:val="24"/>
              </w:rPr>
            </w:pPr>
            <w:r w:rsidRPr="00125082">
              <w:rPr>
                <w:rFonts w:ascii="標楷體" w:eastAsia="標楷體" w:hAnsi="標楷體" w:hint="eastAsia"/>
                <w:sz w:val="24"/>
              </w:rPr>
              <w:t>約用人員在</w:t>
            </w:r>
            <w:r w:rsidRPr="00F037CD">
              <w:rPr>
                <w:rFonts w:ascii="標楷體" w:eastAsia="標楷體" w:hAnsi="標楷體" w:hint="eastAsia"/>
                <w:sz w:val="24"/>
              </w:rPr>
              <w:t>本機關連續服務</w:t>
            </w:r>
            <w:r w:rsidRPr="00125082">
              <w:rPr>
                <w:rFonts w:ascii="標楷體" w:eastAsia="標楷體" w:hAnsi="標楷體" w:hint="eastAsia"/>
                <w:sz w:val="24"/>
              </w:rPr>
              <w:t>滿一定期間者，</w:t>
            </w:r>
            <w:r w:rsidRPr="00F037CD">
              <w:rPr>
                <w:rFonts w:ascii="標楷體" w:eastAsia="標楷體" w:hAnsi="標楷體" w:hint="eastAsia"/>
                <w:sz w:val="24"/>
                <w:u w:val="single"/>
              </w:rPr>
              <w:t>每年</w:t>
            </w:r>
            <w:r w:rsidRPr="00125082">
              <w:rPr>
                <w:rFonts w:ascii="標楷體" w:eastAsia="標楷體" w:hAnsi="標楷體" w:hint="eastAsia"/>
                <w:sz w:val="24"/>
              </w:rPr>
              <w:t xml:space="preserve">應依下列規定給予特別休假： </w:t>
            </w:r>
          </w:p>
          <w:p w:rsidR="001C56D1" w:rsidRPr="00125082" w:rsidRDefault="001C56D1" w:rsidP="001C56D1">
            <w:pPr>
              <w:ind w:leftChars="129" w:left="721" w:hangingChars="182" w:hanging="437"/>
              <w:rPr>
                <w:rFonts w:ascii="標楷體" w:eastAsia="標楷體" w:hAnsi="標楷體"/>
                <w:sz w:val="24"/>
              </w:rPr>
            </w:pPr>
            <w:r w:rsidRPr="00125082">
              <w:rPr>
                <w:rFonts w:ascii="標楷體" w:eastAsia="標楷體" w:hAnsi="標楷體" w:hint="eastAsia"/>
                <w:sz w:val="24"/>
              </w:rPr>
              <w:t xml:space="preserve">一、一年以上三年未滿者七日。 </w:t>
            </w:r>
          </w:p>
          <w:p w:rsidR="001C56D1" w:rsidRPr="00125082" w:rsidRDefault="001C56D1" w:rsidP="001C56D1">
            <w:pPr>
              <w:ind w:leftChars="129" w:left="721" w:hangingChars="182" w:hanging="437"/>
              <w:rPr>
                <w:rFonts w:ascii="標楷體" w:eastAsia="標楷體" w:hAnsi="標楷體"/>
                <w:sz w:val="24"/>
              </w:rPr>
            </w:pPr>
            <w:r w:rsidRPr="00125082">
              <w:rPr>
                <w:rFonts w:ascii="標楷體" w:eastAsia="標楷體" w:hAnsi="標楷體" w:hint="eastAsia"/>
                <w:sz w:val="24"/>
              </w:rPr>
              <w:t xml:space="preserve">二、三年以上五年未滿者十日。 </w:t>
            </w:r>
          </w:p>
          <w:p w:rsidR="001C56D1" w:rsidRPr="00125082" w:rsidRDefault="001C56D1" w:rsidP="001C56D1">
            <w:pPr>
              <w:ind w:leftChars="129" w:left="721" w:hangingChars="182" w:hanging="437"/>
              <w:rPr>
                <w:rFonts w:ascii="標楷體" w:eastAsia="標楷體" w:hAnsi="標楷體"/>
                <w:sz w:val="24"/>
              </w:rPr>
            </w:pPr>
            <w:r w:rsidRPr="00125082">
              <w:rPr>
                <w:rFonts w:ascii="標楷體" w:eastAsia="標楷體" w:hAnsi="標楷體" w:hint="eastAsia"/>
                <w:sz w:val="24"/>
              </w:rPr>
              <w:t xml:space="preserve">三、五年以上十年未滿者十四日。 </w:t>
            </w:r>
          </w:p>
          <w:p w:rsidR="001C56D1" w:rsidRPr="00125082" w:rsidRDefault="001C56D1" w:rsidP="001C56D1">
            <w:pPr>
              <w:ind w:leftChars="129" w:left="721" w:hangingChars="182" w:hanging="437"/>
              <w:rPr>
                <w:rFonts w:ascii="標楷體" w:eastAsia="標楷體" w:hAnsi="標楷體"/>
                <w:sz w:val="24"/>
              </w:rPr>
            </w:pPr>
            <w:r w:rsidRPr="00125082">
              <w:rPr>
                <w:rFonts w:ascii="標楷體" w:eastAsia="標楷體" w:hAnsi="標楷體" w:hint="eastAsia"/>
                <w:sz w:val="24"/>
              </w:rPr>
              <w:t xml:space="preserve">四、十年以上者，每一年加給一日，加至三十日為止。 </w:t>
            </w:r>
          </w:p>
          <w:p w:rsidR="001C56D1" w:rsidRPr="00125082" w:rsidRDefault="001C56D1" w:rsidP="001C56D1">
            <w:pPr>
              <w:pStyle w:val="HTML"/>
              <w:ind w:leftChars="145" w:left="319" w:firstLine="2"/>
              <w:rPr>
                <w:rFonts w:ascii="標楷體" w:eastAsia="標楷體" w:hAnsi="標楷體"/>
                <w:sz w:val="24"/>
              </w:rPr>
            </w:pPr>
            <w:r w:rsidRPr="00125082">
              <w:rPr>
                <w:rFonts w:ascii="標楷體" w:eastAsia="標楷體" w:hAnsi="標楷體" w:hint="eastAsia"/>
                <w:sz w:val="24"/>
              </w:rPr>
              <w:t>應休能休而不休之特別休假，如非屬歸責於本府之原因，本府可不發給未休畢特別休假日數之工資。</w:t>
            </w:r>
          </w:p>
          <w:p w:rsidR="001C56D1" w:rsidRPr="007C4BB4" w:rsidRDefault="001C56D1" w:rsidP="001C56D1">
            <w:pPr>
              <w:pStyle w:val="HTML"/>
              <w:ind w:leftChars="145" w:left="319" w:firstLine="2"/>
              <w:rPr>
                <w:rFonts w:ascii="標楷體" w:eastAsia="標楷體" w:hAnsi="標楷體"/>
                <w:sz w:val="24"/>
              </w:rPr>
            </w:pPr>
            <w:r w:rsidRPr="00125082">
              <w:rPr>
                <w:rFonts w:ascii="標楷體" w:eastAsia="標楷體" w:hAnsi="標楷體" w:hint="eastAsia"/>
                <w:sz w:val="24"/>
              </w:rPr>
              <w:t>特別休假日數應於當年度全部休畢，若非屬歸責於本府原因而未休畢者，視同放棄。</w:t>
            </w:r>
          </w:p>
        </w:tc>
        <w:tc>
          <w:tcPr>
            <w:tcW w:w="2268" w:type="dxa"/>
            <w:tcBorders>
              <w:top w:val="single" w:sz="4" w:space="0" w:color="auto"/>
              <w:bottom w:val="single" w:sz="4" w:space="0" w:color="auto"/>
            </w:tcBorders>
          </w:tcPr>
          <w:p w:rsidR="00860566" w:rsidRDefault="003C0951" w:rsidP="00860566">
            <w:pPr>
              <w:ind w:left="456" w:hangingChars="190" w:hanging="456"/>
              <w:rPr>
                <w:rFonts w:ascii="標楷體" w:eastAsia="標楷體" w:hAnsi="標楷體"/>
                <w:sz w:val="24"/>
              </w:rPr>
            </w:pPr>
            <w:r>
              <w:rPr>
                <w:rFonts w:ascii="標楷體" w:eastAsia="標楷體" w:hAnsi="標楷體" w:hint="eastAsia"/>
                <w:sz w:val="24"/>
              </w:rPr>
              <w:t>一、</w:t>
            </w:r>
            <w:r w:rsidR="001C56D1" w:rsidRPr="003C0951">
              <w:rPr>
                <w:rFonts w:ascii="標楷體" w:eastAsia="標楷體" w:hAnsi="標楷體" w:hint="eastAsia"/>
                <w:sz w:val="24"/>
              </w:rPr>
              <w:t>配合勞動基準法第三十八條之修正酌修本條第一項特別休假之給予規定</w:t>
            </w:r>
            <w:r w:rsidR="00860566">
              <w:rPr>
                <w:rFonts w:ascii="標楷體" w:eastAsia="標楷體" w:hAnsi="標楷體" w:hint="eastAsia"/>
                <w:sz w:val="24"/>
              </w:rPr>
              <w:t>。</w:t>
            </w:r>
          </w:p>
          <w:p w:rsidR="001C56D1" w:rsidRPr="00860566" w:rsidRDefault="003C0951" w:rsidP="00860566">
            <w:pPr>
              <w:ind w:left="456" w:hangingChars="190" w:hanging="456"/>
              <w:rPr>
                <w:rFonts w:ascii="標楷體" w:eastAsia="標楷體" w:hAnsi="標楷體"/>
                <w:sz w:val="24"/>
              </w:rPr>
            </w:pPr>
            <w:r>
              <w:rPr>
                <w:rFonts w:ascii="標楷體" w:eastAsia="標楷體" w:hAnsi="標楷體" w:hint="eastAsia"/>
                <w:sz w:val="24"/>
              </w:rPr>
              <w:t>二、</w:t>
            </w:r>
            <w:r w:rsidR="001C56D1" w:rsidRPr="003C0951">
              <w:rPr>
                <w:rFonts w:ascii="標楷體" w:eastAsia="標楷體" w:hAnsi="標楷體" w:hint="eastAsia"/>
                <w:sz w:val="24"/>
              </w:rPr>
              <w:t>刪除原第二項、第三項應休能休而不休之特別休假，如非屬歸責於本府之原因，可不發給未休畢特別休假日數之工資及視同放棄休假之規定。</w:t>
            </w:r>
            <w:r w:rsidR="00860566" w:rsidRPr="003C0951">
              <w:rPr>
                <w:rFonts w:ascii="標楷體" w:eastAsia="標楷體" w:hAnsi="標楷體" w:hint="eastAsia"/>
                <w:sz w:val="24"/>
              </w:rPr>
              <w:t>並回歸勞基法特別休假採計原則，以在同一機關學校繼續工作滿一定期間者為限，本府102年7月12日府人力字第1020491170號函有關放寬「本府及所屬機關適用勞基法人員參加『本府各機關學校約聘（僱、用）、臨時人員公開甄選』，獲錄取為他機關學校約用人員連續服務滿一定期間者，得併計年資給予特別休假」規定停止適用。</w:t>
            </w:r>
          </w:p>
          <w:p w:rsidR="001C56D1" w:rsidRPr="00227EAC" w:rsidRDefault="001C56D1" w:rsidP="003C0951">
            <w:pPr>
              <w:ind w:left="456" w:hangingChars="190" w:hanging="456"/>
              <w:rPr>
                <w:rFonts w:ascii="標楷體" w:eastAsia="標楷體" w:hAnsi="標楷體"/>
                <w:sz w:val="24"/>
              </w:rPr>
            </w:pPr>
            <w:r>
              <w:rPr>
                <w:rFonts w:ascii="標楷體" w:eastAsia="標楷體" w:hAnsi="標楷體" w:hint="eastAsia"/>
                <w:sz w:val="24"/>
              </w:rPr>
              <w:t>三、符合本條第一項特別休假條件時，各機關學校及約用人員應行注意之通知義務及權益等事項皆逐項訂定。</w:t>
            </w:r>
          </w:p>
        </w:tc>
      </w:tr>
      <w:tr w:rsidR="001C56D1" w:rsidRPr="00D93691" w:rsidTr="005770A6">
        <w:tc>
          <w:tcPr>
            <w:tcW w:w="3794" w:type="dxa"/>
            <w:tcBorders>
              <w:top w:val="single" w:sz="4" w:space="0" w:color="auto"/>
              <w:bottom w:val="single" w:sz="4" w:space="0" w:color="auto"/>
            </w:tcBorders>
          </w:tcPr>
          <w:p w:rsidR="003A2B66" w:rsidRDefault="003024A8" w:rsidP="001C56D1">
            <w:pPr>
              <w:pStyle w:val="HTML"/>
              <w:rPr>
                <w:rFonts w:ascii="標楷體" w:eastAsia="標楷體" w:hAnsi="標楷體"/>
                <w:sz w:val="24"/>
              </w:rPr>
            </w:pPr>
            <w:r>
              <w:rPr>
                <w:rFonts w:ascii="標楷體" w:eastAsia="標楷體" w:hAnsi="標楷體" w:hint="eastAsia"/>
                <w:sz w:val="24"/>
              </w:rPr>
              <w:t xml:space="preserve">第三十三條 </w:t>
            </w:r>
          </w:p>
          <w:p w:rsidR="001C56D1" w:rsidRPr="003A2B66" w:rsidRDefault="001C56D1" w:rsidP="003A2B66">
            <w:pPr>
              <w:pStyle w:val="HTML"/>
              <w:ind w:leftChars="145" w:left="319" w:firstLine="2"/>
              <w:rPr>
                <w:rFonts w:ascii="標楷體" w:eastAsia="標楷體" w:hAnsi="標楷體"/>
                <w:sz w:val="24"/>
                <w:u w:val="single"/>
              </w:rPr>
            </w:pPr>
            <w:r w:rsidRPr="003A2B66">
              <w:rPr>
                <w:rFonts w:ascii="標楷體" w:eastAsia="標楷體" w:hAnsi="標楷體" w:hint="eastAsia"/>
                <w:sz w:val="24"/>
                <w:u w:val="single"/>
              </w:rPr>
              <w:t>(刪除)</w:t>
            </w:r>
          </w:p>
          <w:p w:rsidR="001C56D1" w:rsidRPr="00482A04" w:rsidRDefault="001C56D1" w:rsidP="001C56D1">
            <w:pPr>
              <w:pStyle w:val="HTML"/>
              <w:ind w:leftChars="145" w:left="319" w:firstLine="2"/>
              <w:rPr>
                <w:rFonts w:ascii="標楷體" w:eastAsia="標楷體" w:hAnsi="標楷體"/>
                <w:sz w:val="24"/>
              </w:rPr>
            </w:pPr>
          </w:p>
        </w:tc>
        <w:tc>
          <w:tcPr>
            <w:tcW w:w="3827" w:type="dxa"/>
            <w:tcBorders>
              <w:top w:val="single" w:sz="4" w:space="0" w:color="auto"/>
              <w:bottom w:val="single" w:sz="4" w:space="0" w:color="auto"/>
            </w:tcBorders>
          </w:tcPr>
          <w:p w:rsidR="003A2B66" w:rsidRDefault="001C56D1" w:rsidP="001C56D1">
            <w:pPr>
              <w:pStyle w:val="HTML"/>
              <w:ind w:leftChars="32" w:left="603" w:hangingChars="222" w:hanging="533"/>
              <w:rPr>
                <w:rFonts w:ascii="標楷體" w:eastAsia="標楷體" w:hAnsi="標楷體"/>
                <w:sz w:val="24"/>
              </w:rPr>
            </w:pPr>
            <w:r w:rsidRPr="0049382E">
              <w:rPr>
                <w:rFonts w:ascii="標楷體" w:eastAsia="標楷體" w:hAnsi="標楷體" w:hint="eastAsia"/>
                <w:sz w:val="24"/>
              </w:rPr>
              <w:t xml:space="preserve">第三十三條 </w:t>
            </w:r>
          </w:p>
          <w:p w:rsidR="001C56D1" w:rsidRPr="0049382E" w:rsidRDefault="001C56D1" w:rsidP="003A2B66">
            <w:pPr>
              <w:pStyle w:val="HTML"/>
              <w:ind w:leftChars="145" w:left="319" w:firstLine="2"/>
              <w:rPr>
                <w:rFonts w:ascii="標楷體" w:eastAsia="標楷體" w:hAnsi="標楷體"/>
                <w:sz w:val="24"/>
              </w:rPr>
            </w:pPr>
            <w:r w:rsidRPr="0049382E">
              <w:rPr>
                <w:rFonts w:ascii="標楷體" w:eastAsia="標楷體" w:hAnsi="標楷體" w:hint="eastAsia"/>
                <w:sz w:val="24"/>
              </w:rPr>
              <w:t>約用人員延長工時加班未請領加班費之時數，應於六個月內補休完畢，並以「時」為計算單位，逾期未補休者，不另給與加班費或其他補償；其他各項補休，亦同。但如契約期滿未獲續僱時，其尚未補休完之日數，如係該員應休能休而不休，非屬歸責於本府之原因者，視同放棄。</w:t>
            </w:r>
          </w:p>
        </w:tc>
        <w:tc>
          <w:tcPr>
            <w:tcW w:w="2268" w:type="dxa"/>
            <w:tcBorders>
              <w:top w:val="single" w:sz="4" w:space="0" w:color="auto"/>
              <w:bottom w:val="single" w:sz="4" w:space="0" w:color="auto"/>
            </w:tcBorders>
          </w:tcPr>
          <w:p w:rsidR="001C56D1" w:rsidRPr="004C1396" w:rsidRDefault="001C56D1" w:rsidP="001C56D1">
            <w:pPr>
              <w:ind w:left="1"/>
              <w:rPr>
                <w:rFonts w:ascii="標楷體" w:eastAsia="標楷體" w:hAnsi="標楷體"/>
                <w:sz w:val="24"/>
              </w:rPr>
            </w:pPr>
            <w:r w:rsidRPr="00984513">
              <w:rPr>
                <w:rFonts w:ascii="標楷體" w:eastAsia="標楷體" w:hAnsi="標楷體" w:hint="eastAsia"/>
                <w:sz w:val="24"/>
              </w:rPr>
              <w:t>本條移列第二十八條第二項。</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32" w:left="70"/>
              <w:rPr>
                <w:rFonts w:ascii="標楷體" w:eastAsia="標楷體" w:hAnsi="標楷體"/>
                <w:sz w:val="24"/>
              </w:rPr>
            </w:pPr>
            <w:r w:rsidRPr="00D56B73">
              <w:rPr>
                <w:rFonts w:ascii="標楷體" w:eastAsia="標楷體" w:hAnsi="標楷體" w:hint="eastAsia"/>
                <w:sz w:val="24"/>
              </w:rPr>
              <w:t>第三十四條</w:t>
            </w:r>
            <w:r w:rsidRPr="00E0437C">
              <w:rPr>
                <w:rFonts w:ascii="標楷體" w:eastAsia="標楷體" w:hAnsi="標楷體" w:hint="eastAsia"/>
                <w:sz w:val="24"/>
              </w:rPr>
              <w:t xml:space="preserve"> </w:t>
            </w:r>
          </w:p>
          <w:p w:rsidR="001C56D1" w:rsidRPr="0049382E"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基於業務上需要，</w:t>
            </w:r>
            <w:r>
              <w:rPr>
                <w:rFonts w:ascii="標楷體" w:eastAsia="標楷體" w:hAnsi="標楷體" w:hint="eastAsia"/>
                <w:sz w:val="24"/>
              </w:rPr>
              <w:t>休</w:t>
            </w:r>
            <w:r w:rsidRPr="00E0437C">
              <w:rPr>
                <w:rFonts w:ascii="標楷體" w:eastAsia="標楷體" w:hAnsi="標楷體" w:hint="eastAsia"/>
                <w:sz w:val="24"/>
              </w:rPr>
              <w:t>假日經徵得約用人員同意不休假而於正常工作時間以內照常工作時，原工資照給外，再發一日工資。</w:t>
            </w:r>
          </w:p>
        </w:tc>
        <w:tc>
          <w:tcPr>
            <w:tcW w:w="3827" w:type="dxa"/>
            <w:tcBorders>
              <w:top w:val="single" w:sz="4" w:space="0" w:color="auto"/>
              <w:bottom w:val="single" w:sz="4" w:space="0" w:color="auto"/>
            </w:tcBorders>
          </w:tcPr>
          <w:p w:rsidR="003A2B66" w:rsidRDefault="001C56D1" w:rsidP="001C56D1">
            <w:pPr>
              <w:pStyle w:val="HTML"/>
              <w:ind w:leftChars="32" w:left="70"/>
              <w:rPr>
                <w:rFonts w:ascii="標楷體" w:eastAsia="標楷體" w:hAnsi="標楷體"/>
                <w:sz w:val="24"/>
              </w:rPr>
            </w:pPr>
            <w:r w:rsidRPr="00163CD2">
              <w:rPr>
                <w:rFonts w:ascii="標楷體" w:eastAsia="標楷體" w:hAnsi="標楷體" w:hint="eastAsia"/>
                <w:sz w:val="24"/>
              </w:rPr>
              <w:t xml:space="preserve">第三十四條 </w:t>
            </w:r>
          </w:p>
          <w:p w:rsidR="001C56D1" w:rsidRPr="0049382E" w:rsidRDefault="001C56D1" w:rsidP="003A2B66">
            <w:pPr>
              <w:pStyle w:val="HTML"/>
              <w:ind w:leftChars="145" w:left="319" w:firstLine="2"/>
              <w:rPr>
                <w:rFonts w:ascii="標楷體" w:eastAsia="標楷體" w:hAnsi="標楷體"/>
                <w:sz w:val="24"/>
              </w:rPr>
            </w:pPr>
            <w:r w:rsidRPr="00163CD2">
              <w:rPr>
                <w:rFonts w:ascii="標楷體" w:eastAsia="標楷體" w:hAnsi="標楷體" w:hint="eastAsia"/>
                <w:sz w:val="24"/>
              </w:rPr>
              <w:t>基於業務上需要，休假日經徵得約用人員同意不休假而於正常工作時間以內照常工作時，原工資照給外，再發一日工資。</w:t>
            </w:r>
          </w:p>
        </w:tc>
        <w:tc>
          <w:tcPr>
            <w:tcW w:w="2268" w:type="dxa"/>
            <w:tcBorders>
              <w:top w:val="single" w:sz="4" w:space="0" w:color="auto"/>
              <w:bottom w:val="single" w:sz="4" w:space="0" w:color="auto"/>
            </w:tcBorders>
          </w:tcPr>
          <w:p w:rsidR="001C56D1" w:rsidRPr="00984513" w:rsidRDefault="00BF5B8A"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32" w:left="567" w:hangingChars="207" w:hanging="497"/>
              <w:rPr>
                <w:rFonts w:ascii="標楷體" w:eastAsia="標楷體" w:hAnsi="標楷體"/>
                <w:sz w:val="24"/>
              </w:rPr>
            </w:pPr>
            <w:r w:rsidRPr="00E0437C">
              <w:rPr>
                <w:rFonts w:ascii="標楷體" w:eastAsia="標楷體" w:hAnsi="標楷體" w:hint="eastAsia"/>
                <w:sz w:val="24"/>
              </w:rPr>
              <w:t>第三十五條</w:t>
            </w:r>
            <w:r>
              <w:rPr>
                <w:rFonts w:ascii="標楷體" w:eastAsia="標楷體" w:hAnsi="標楷體" w:hint="eastAsia"/>
                <w:sz w:val="24"/>
              </w:rPr>
              <w:t xml:space="preserve"> </w:t>
            </w:r>
          </w:p>
          <w:p w:rsidR="001C56D1" w:rsidRPr="0049382E"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約用人員因有事必須親自處理者，得請事假，一年合計不得超過十四日，如超過十四日應專案簽准，始得請事假。事假期間不給工資。</w:t>
            </w:r>
          </w:p>
        </w:tc>
        <w:tc>
          <w:tcPr>
            <w:tcW w:w="3827" w:type="dxa"/>
            <w:tcBorders>
              <w:top w:val="single" w:sz="4" w:space="0" w:color="auto"/>
              <w:bottom w:val="single" w:sz="4" w:space="0" w:color="auto"/>
            </w:tcBorders>
          </w:tcPr>
          <w:p w:rsidR="003A2B66" w:rsidRDefault="001C56D1" w:rsidP="001C56D1">
            <w:pPr>
              <w:pStyle w:val="HTML"/>
              <w:ind w:leftChars="17" w:left="603" w:hangingChars="236" w:hanging="566"/>
              <w:rPr>
                <w:rFonts w:ascii="標楷體" w:eastAsia="標楷體" w:hAnsi="標楷體"/>
                <w:sz w:val="24"/>
              </w:rPr>
            </w:pPr>
            <w:r w:rsidRPr="00E0437C">
              <w:rPr>
                <w:rFonts w:ascii="標楷體" w:eastAsia="標楷體" w:hAnsi="標楷體" w:hint="eastAsia"/>
                <w:sz w:val="24"/>
              </w:rPr>
              <w:t xml:space="preserve">第三十五條 </w:t>
            </w:r>
          </w:p>
          <w:p w:rsidR="001C56D1" w:rsidRPr="0049382E"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約用人員因有事必須親自處理者，得請事假，一年合計不得超過十四日，如超過十四日應專案簽准，始得請事假。事假期間不給工資。</w:t>
            </w:r>
          </w:p>
        </w:tc>
        <w:tc>
          <w:tcPr>
            <w:tcW w:w="2268" w:type="dxa"/>
            <w:tcBorders>
              <w:top w:val="single" w:sz="4" w:space="0" w:color="auto"/>
              <w:bottom w:val="single" w:sz="4" w:space="0" w:color="auto"/>
            </w:tcBorders>
          </w:tcPr>
          <w:p w:rsidR="001C56D1" w:rsidRPr="00984513"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1" w:left="566" w:hangingChars="235" w:hanging="564"/>
              <w:rPr>
                <w:rFonts w:ascii="標楷體" w:eastAsia="標楷體" w:hAnsi="標楷體"/>
                <w:sz w:val="24"/>
              </w:rPr>
            </w:pPr>
            <w:r w:rsidRPr="00E0437C">
              <w:rPr>
                <w:rFonts w:ascii="標楷體" w:eastAsia="標楷體" w:hAnsi="標楷體" w:hint="eastAsia"/>
                <w:sz w:val="24"/>
              </w:rPr>
              <w:t>第三十六條</w:t>
            </w:r>
            <w:r>
              <w:rPr>
                <w:rFonts w:ascii="標楷體" w:eastAsia="標楷體" w:hAnsi="標楷體" w:hint="eastAsia"/>
                <w:sz w:val="24"/>
              </w:rPr>
              <w:t xml:space="preserve"> </w:t>
            </w:r>
          </w:p>
          <w:p w:rsidR="001C56D1" w:rsidRPr="00E0437C"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 xml:space="preserve">約用人員因普通傷害、疾病或生理原因必須治療或休養者，得在下列規定範圍內請普通傷病假。 </w:t>
            </w:r>
          </w:p>
          <w:p w:rsidR="001C56D1" w:rsidRPr="00E0437C" w:rsidRDefault="001C56D1" w:rsidP="003A2B66">
            <w:pPr>
              <w:ind w:leftChars="129" w:left="721" w:hangingChars="182" w:hanging="437"/>
              <w:rPr>
                <w:rFonts w:ascii="標楷體" w:eastAsia="標楷體" w:hAnsi="標楷體"/>
                <w:sz w:val="24"/>
              </w:rPr>
            </w:pPr>
            <w:r w:rsidRPr="00E0437C">
              <w:rPr>
                <w:rFonts w:ascii="標楷體" w:eastAsia="標楷體" w:hAnsi="標楷體" w:hint="eastAsia"/>
                <w:sz w:val="24"/>
              </w:rPr>
              <w:t xml:space="preserve">一、未住院者，一年內合計不得超過三十日。 </w:t>
            </w:r>
          </w:p>
          <w:p w:rsidR="001C56D1" w:rsidRPr="00E0437C" w:rsidRDefault="001C56D1" w:rsidP="003A2B66">
            <w:pPr>
              <w:ind w:leftChars="129" w:left="721" w:hangingChars="182" w:hanging="437"/>
              <w:rPr>
                <w:rFonts w:ascii="標楷體" w:eastAsia="標楷體" w:hAnsi="標楷體"/>
                <w:sz w:val="24"/>
              </w:rPr>
            </w:pPr>
            <w:r w:rsidRPr="00E0437C">
              <w:rPr>
                <w:rFonts w:ascii="標楷體" w:eastAsia="標楷體" w:hAnsi="標楷體" w:hint="eastAsia"/>
                <w:sz w:val="24"/>
              </w:rPr>
              <w:t xml:space="preserve">二、住院者，二年內合計不得超過一年。 </w:t>
            </w:r>
          </w:p>
          <w:p w:rsidR="001C56D1" w:rsidRPr="00E0437C" w:rsidRDefault="001C56D1" w:rsidP="003A2B66">
            <w:pPr>
              <w:ind w:leftChars="129" w:left="721" w:hangingChars="182" w:hanging="437"/>
              <w:rPr>
                <w:rFonts w:ascii="標楷體" w:eastAsia="標楷體" w:hAnsi="標楷體"/>
                <w:sz w:val="24"/>
              </w:rPr>
            </w:pPr>
            <w:r>
              <w:rPr>
                <w:rFonts w:ascii="標楷體" w:eastAsia="標楷體" w:hAnsi="標楷體" w:hint="eastAsia"/>
                <w:sz w:val="24"/>
              </w:rPr>
              <w:t>三、</w:t>
            </w:r>
            <w:r w:rsidRPr="00E0437C">
              <w:rPr>
                <w:rFonts w:ascii="標楷體" w:eastAsia="標楷體" w:hAnsi="標楷體" w:hint="eastAsia"/>
                <w:sz w:val="24"/>
              </w:rPr>
              <w:t xml:space="preserve">住院傷病假與住院傷病假二年內合計不得超過一年。 </w:t>
            </w:r>
          </w:p>
          <w:p w:rsidR="001C56D1" w:rsidRPr="00E0437C"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經醫師診斷，罹患癌症（含原位癌）採門診方式治療或懷孕期間需安胎休養者，其治療或休養期間，併入住院傷病假計算。</w:t>
            </w:r>
          </w:p>
          <w:p w:rsidR="001C56D1" w:rsidRPr="00E0437C"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 xml:space="preserve">普通傷病假一年內合計未超過三十日部分，工資折半發給，其領有勞工保險普通傷病給付得予抵充之。 </w:t>
            </w:r>
          </w:p>
          <w:p w:rsidR="001C56D1" w:rsidRPr="0049382E"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普通傷病假超過第一項規定期限，經以事假或特別休假抵充後仍未痊癒者，得予留職停薪。留職停薪期間以一年為限。</w:t>
            </w:r>
          </w:p>
        </w:tc>
        <w:tc>
          <w:tcPr>
            <w:tcW w:w="3827" w:type="dxa"/>
            <w:tcBorders>
              <w:top w:val="single" w:sz="4" w:space="0" w:color="auto"/>
              <w:bottom w:val="single" w:sz="4" w:space="0" w:color="auto"/>
            </w:tcBorders>
          </w:tcPr>
          <w:p w:rsidR="003A2B66" w:rsidRDefault="001C56D1" w:rsidP="001C56D1">
            <w:pPr>
              <w:pStyle w:val="HTML"/>
              <w:ind w:leftChars="17" w:left="603" w:hangingChars="236" w:hanging="566"/>
              <w:rPr>
                <w:rFonts w:ascii="標楷體" w:eastAsia="標楷體" w:hAnsi="標楷體"/>
                <w:sz w:val="24"/>
              </w:rPr>
            </w:pPr>
            <w:r w:rsidRPr="00E0437C">
              <w:rPr>
                <w:rFonts w:ascii="標楷體" w:eastAsia="標楷體" w:hAnsi="標楷體" w:hint="eastAsia"/>
                <w:sz w:val="24"/>
              </w:rPr>
              <w:t xml:space="preserve">第三十六條 </w:t>
            </w:r>
          </w:p>
          <w:p w:rsidR="001C56D1" w:rsidRPr="00E0437C"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 xml:space="preserve">約用人員因普通傷害、疾病或生理原因必須治療或休養者，得在下列規定範圍內請普通傷病假。 </w:t>
            </w:r>
          </w:p>
          <w:p w:rsidR="001C56D1" w:rsidRPr="00E0437C" w:rsidRDefault="001C56D1" w:rsidP="003A2B66">
            <w:pPr>
              <w:ind w:leftChars="129" w:left="721" w:hangingChars="182" w:hanging="437"/>
              <w:rPr>
                <w:rFonts w:ascii="標楷體" w:eastAsia="標楷體" w:hAnsi="標楷體"/>
                <w:sz w:val="24"/>
              </w:rPr>
            </w:pPr>
            <w:r w:rsidRPr="00E0437C">
              <w:rPr>
                <w:rFonts w:ascii="標楷體" w:eastAsia="標楷體" w:hAnsi="標楷體" w:hint="eastAsia"/>
                <w:sz w:val="24"/>
              </w:rPr>
              <w:t xml:space="preserve">一、未住院者，一年內合計不得超過三十日。 </w:t>
            </w:r>
          </w:p>
          <w:p w:rsidR="001C56D1" w:rsidRPr="00E0437C" w:rsidRDefault="001C56D1" w:rsidP="003A2B66">
            <w:pPr>
              <w:ind w:leftChars="129" w:left="721" w:hangingChars="182" w:hanging="437"/>
              <w:rPr>
                <w:rFonts w:ascii="標楷體" w:eastAsia="標楷體" w:hAnsi="標楷體"/>
                <w:sz w:val="24"/>
              </w:rPr>
            </w:pPr>
            <w:r w:rsidRPr="00E0437C">
              <w:rPr>
                <w:rFonts w:ascii="標楷體" w:eastAsia="標楷體" w:hAnsi="標楷體" w:hint="eastAsia"/>
                <w:sz w:val="24"/>
              </w:rPr>
              <w:t xml:space="preserve">二、住院者，二年內合計不得超過一年。 </w:t>
            </w:r>
          </w:p>
          <w:p w:rsidR="001C56D1" w:rsidRPr="00E0437C" w:rsidRDefault="001C56D1" w:rsidP="003A2B66">
            <w:pPr>
              <w:ind w:leftChars="129" w:left="721" w:hangingChars="182" w:hanging="437"/>
              <w:rPr>
                <w:rFonts w:ascii="標楷體" w:eastAsia="標楷體" w:hAnsi="標楷體"/>
                <w:sz w:val="24"/>
              </w:rPr>
            </w:pPr>
            <w:r w:rsidRPr="00E0437C">
              <w:rPr>
                <w:rFonts w:ascii="標楷體" w:eastAsia="標楷體" w:hAnsi="標楷體" w:hint="eastAsia"/>
                <w:sz w:val="24"/>
              </w:rPr>
              <w:t xml:space="preserve">三、未住院傷病假與住院傷病假二年內合計不得超過一年。 </w:t>
            </w:r>
          </w:p>
          <w:p w:rsidR="001C56D1" w:rsidRPr="00E0437C"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經醫師診斷，罹患癌症（含原位癌）採門診方式治療或懷孕期間需安胎休養者，其治療或休養期間，併入住院傷病假計算。</w:t>
            </w:r>
          </w:p>
          <w:p w:rsidR="001C56D1" w:rsidRPr="00E0437C"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 xml:space="preserve">普通傷病假一年內合計未超過三十日部分，工資折半發給，其領有勞工保險普通傷病給付得予抵充之。 </w:t>
            </w:r>
          </w:p>
          <w:p w:rsidR="001C56D1" w:rsidRPr="0049382E"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普通傷病假超過第一項規定期限，經以事假或特別休假抵充後仍未痊癒者，得予留職停薪。留職停薪期間以一年為限。</w:t>
            </w:r>
          </w:p>
        </w:tc>
        <w:tc>
          <w:tcPr>
            <w:tcW w:w="2268" w:type="dxa"/>
            <w:tcBorders>
              <w:top w:val="single" w:sz="4" w:space="0" w:color="auto"/>
              <w:bottom w:val="single" w:sz="4" w:space="0" w:color="auto"/>
            </w:tcBorders>
          </w:tcPr>
          <w:p w:rsidR="001C56D1" w:rsidRPr="00984513"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1" w:left="566" w:hangingChars="235" w:hanging="564"/>
              <w:rPr>
                <w:rFonts w:ascii="標楷體" w:eastAsia="標楷體" w:hAnsi="標楷體"/>
                <w:sz w:val="24"/>
              </w:rPr>
            </w:pPr>
            <w:r w:rsidRPr="00E0437C">
              <w:rPr>
                <w:rFonts w:ascii="標楷體" w:eastAsia="標楷體" w:hAnsi="標楷體" w:hint="eastAsia"/>
                <w:sz w:val="24"/>
              </w:rPr>
              <w:t>第三十七條</w:t>
            </w:r>
            <w:r>
              <w:rPr>
                <w:rFonts w:ascii="標楷體" w:eastAsia="標楷體" w:hAnsi="標楷體" w:hint="eastAsia"/>
                <w:sz w:val="24"/>
              </w:rPr>
              <w:t xml:space="preserve"> </w:t>
            </w:r>
          </w:p>
          <w:p w:rsidR="001C56D1" w:rsidRPr="001C49D6" w:rsidRDefault="001C56D1" w:rsidP="003A2B66">
            <w:pPr>
              <w:pStyle w:val="HTML"/>
              <w:ind w:leftChars="145" w:left="319" w:firstLine="2"/>
              <w:rPr>
                <w:rFonts w:ascii="標楷體" w:eastAsia="標楷體" w:hAnsi="標楷體"/>
                <w:sz w:val="24"/>
              </w:rPr>
            </w:pPr>
            <w:r w:rsidRPr="001C49D6">
              <w:rPr>
                <w:rFonts w:ascii="標楷體" w:eastAsia="標楷體" w:hAnsi="標楷體" w:hint="eastAsia"/>
                <w:sz w:val="24"/>
              </w:rPr>
              <w:t>約用人員結婚給婚假八日，工資照給。</w:t>
            </w:r>
          </w:p>
          <w:p w:rsidR="001C56D1" w:rsidRPr="0049382E" w:rsidRDefault="001C56D1" w:rsidP="003A2B66">
            <w:pPr>
              <w:pStyle w:val="HTML"/>
              <w:ind w:leftChars="145" w:left="319" w:firstLine="2"/>
              <w:rPr>
                <w:rFonts w:ascii="標楷體" w:eastAsia="標楷體" w:hAnsi="標楷體"/>
                <w:sz w:val="24"/>
              </w:rPr>
            </w:pPr>
            <w:r w:rsidRPr="001C49D6">
              <w:rPr>
                <w:rFonts w:ascii="標楷體" w:eastAsia="標楷體" w:hAnsi="標楷體" w:hint="eastAsia"/>
                <w:sz w:val="24"/>
              </w:rPr>
              <w:t>前項婚假應自結婚之日前十日起三個月內請畢。但經雇主同意者，得於一年內請畢。</w:t>
            </w:r>
          </w:p>
        </w:tc>
        <w:tc>
          <w:tcPr>
            <w:tcW w:w="3827" w:type="dxa"/>
            <w:tcBorders>
              <w:top w:val="single" w:sz="4" w:space="0" w:color="auto"/>
              <w:bottom w:val="single" w:sz="4" w:space="0" w:color="auto"/>
            </w:tcBorders>
          </w:tcPr>
          <w:p w:rsidR="003A2B66" w:rsidRDefault="001C56D1" w:rsidP="001C56D1">
            <w:pPr>
              <w:pStyle w:val="HTML"/>
              <w:ind w:leftChars="17" w:left="459" w:hangingChars="176" w:hanging="422"/>
              <w:rPr>
                <w:rFonts w:ascii="標楷體" w:eastAsia="標楷體" w:hAnsi="標楷體"/>
                <w:sz w:val="24"/>
              </w:rPr>
            </w:pPr>
            <w:r w:rsidRPr="00E0437C">
              <w:rPr>
                <w:rFonts w:ascii="標楷體" w:eastAsia="標楷體" w:hAnsi="標楷體" w:hint="eastAsia"/>
                <w:sz w:val="24"/>
              </w:rPr>
              <w:t xml:space="preserve">第三十七條 </w:t>
            </w:r>
          </w:p>
          <w:p w:rsidR="001C56D1" w:rsidRPr="00E0437C" w:rsidRDefault="001C56D1" w:rsidP="003A2B66">
            <w:pPr>
              <w:pStyle w:val="HTML"/>
              <w:ind w:leftChars="145" w:left="319" w:firstLine="2"/>
              <w:rPr>
                <w:rFonts w:ascii="標楷體" w:eastAsia="標楷體" w:hAnsi="標楷體"/>
                <w:sz w:val="24"/>
              </w:rPr>
            </w:pPr>
            <w:r w:rsidRPr="00E0437C">
              <w:rPr>
                <w:rFonts w:ascii="標楷體" w:eastAsia="標楷體" w:hAnsi="標楷體" w:hint="eastAsia"/>
                <w:sz w:val="24"/>
              </w:rPr>
              <w:t>約用人員結婚給婚假八日，工資照給。</w:t>
            </w:r>
          </w:p>
          <w:p w:rsidR="001C56D1" w:rsidRPr="0049382E" w:rsidRDefault="001C56D1" w:rsidP="003A2B66">
            <w:pPr>
              <w:pStyle w:val="HTML"/>
              <w:ind w:leftChars="145" w:left="319" w:firstLine="2"/>
              <w:rPr>
                <w:rFonts w:ascii="標楷體" w:eastAsia="標楷體" w:hAnsi="標楷體"/>
                <w:sz w:val="24"/>
              </w:rPr>
            </w:pPr>
            <w:r>
              <w:rPr>
                <w:rFonts w:ascii="標楷體" w:eastAsia="標楷體" w:hAnsi="標楷體" w:hint="eastAsia"/>
                <w:sz w:val="24"/>
              </w:rPr>
              <w:t>前項婚假應自結婚之日前十日起三個月內請畢。但經雇主同意者，得於一年內請畢</w:t>
            </w:r>
            <w:r w:rsidRPr="00E0437C">
              <w:rPr>
                <w:rFonts w:ascii="標楷體" w:eastAsia="標楷體" w:hAnsi="標楷體" w:hint="eastAsia"/>
                <w:sz w:val="24"/>
              </w:rPr>
              <w:t>。</w:t>
            </w:r>
          </w:p>
        </w:tc>
        <w:tc>
          <w:tcPr>
            <w:tcW w:w="2268" w:type="dxa"/>
            <w:tcBorders>
              <w:top w:val="single" w:sz="4" w:space="0" w:color="auto"/>
              <w:bottom w:val="single" w:sz="4" w:space="0" w:color="auto"/>
            </w:tcBorders>
          </w:tcPr>
          <w:p w:rsidR="001C56D1"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1" w:left="566" w:hangingChars="235" w:hanging="564"/>
              <w:rPr>
                <w:rFonts w:ascii="標楷體" w:eastAsia="標楷體" w:hAnsi="標楷體"/>
                <w:sz w:val="24"/>
              </w:rPr>
            </w:pPr>
            <w:r w:rsidRPr="00FF3918">
              <w:rPr>
                <w:rFonts w:ascii="標楷體" w:eastAsia="標楷體" w:hAnsi="標楷體" w:hint="eastAsia"/>
                <w:sz w:val="24"/>
              </w:rPr>
              <w:t>第三十八條</w:t>
            </w:r>
            <w:r>
              <w:rPr>
                <w:rFonts w:ascii="標楷體" w:eastAsia="標楷體" w:hAnsi="標楷體" w:hint="eastAsia"/>
                <w:sz w:val="24"/>
              </w:rPr>
              <w:t xml:space="preserve"> </w:t>
            </w:r>
          </w:p>
          <w:p w:rsidR="001C56D1" w:rsidRPr="00FF3918"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 xml:space="preserve">約用人員喪假依下列規定： </w:t>
            </w:r>
          </w:p>
          <w:p w:rsidR="001C56D1" w:rsidRPr="00FF3918" w:rsidRDefault="001C56D1" w:rsidP="003A2B66">
            <w:pPr>
              <w:ind w:leftChars="129" w:left="721" w:hangingChars="182" w:hanging="437"/>
              <w:rPr>
                <w:rFonts w:ascii="標楷體" w:eastAsia="標楷體" w:hAnsi="標楷體"/>
                <w:sz w:val="24"/>
              </w:rPr>
            </w:pPr>
            <w:r w:rsidRPr="00FF3918">
              <w:rPr>
                <w:rFonts w:ascii="標楷體" w:eastAsia="標楷體" w:hAnsi="標楷體" w:hint="eastAsia"/>
                <w:sz w:val="24"/>
              </w:rPr>
              <w:t xml:space="preserve">一、父母、養父母、繼父母、配偶喪亡者，給喪假八日，工資照給。 </w:t>
            </w:r>
          </w:p>
          <w:p w:rsidR="001C56D1" w:rsidRPr="00FF3918" w:rsidRDefault="001C56D1" w:rsidP="003A2B66">
            <w:pPr>
              <w:ind w:leftChars="129" w:left="721" w:hangingChars="182" w:hanging="437"/>
              <w:rPr>
                <w:rFonts w:ascii="標楷體" w:eastAsia="標楷體" w:hAnsi="標楷體"/>
                <w:sz w:val="24"/>
              </w:rPr>
            </w:pPr>
            <w:r w:rsidRPr="00FF3918">
              <w:rPr>
                <w:rFonts w:ascii="標楷體" w:eastAsia="標楷體" w:hAnsi="標楷體" w:hint="eastAsia"/>
                <w:sz w:val="24"/>
              </w:rPr>
              <w:t xml:space="preserve">二、祖父母、子女、配偶之父母、配偶之養父母或繼父母喪亡者，給喪假六日，工資照給。 </w:t>
            </w:r>
          </w:p>
          <w:p w:rsidR="001C56D1" w:rsidRPr="00FF3918" w:rsidRDefault="001C56D1" w:rsidP="003A2B66">
            <w:pPr>
              <w:ind w:leftChars="129" w:left="721" w:hangingChars="182" w:hanging="437"/>
              <w:rPr>
                <w:rFonts w:ascii="標楷體" w:eastAsia="標楷體" w:hAnsi="標楷體"/>
                <w:sz w:val="24"/>
              </w:rPr>
            </w:pPr>
            <w:r w:rsidRPr="00FF3918">
              <w:rPr>
                <w:rFonts w:ascii="標楷體" w:eastAsia="標楷體" w:hAnsi="標楷體" w:hint="eastAsia"/>
                <w:sz w:val="24"/>
              </w:rPr>
              <w:t>三、曾祖父母、兄弟姐妹、配偶之祖父母喪亡者，給喪假三日，工資照給。</w:t>
            </w:r>
          </w:p>
          <w:p w:rsidR="001C56D1" w:rsidRPr="001C49D6" w:rsidRDefault="001C56D1" w:rsidP="003A2B66">
            <w:pPr>
              <w:ind w:leftChars="129" w:left="721" w:hangingChars="182" w:hanging="437"/>
              <w:rPr>
                <w:rFonts w:ascii="標楷體" w:eastAsia="標楷體" w:hAnsi="標楷體"/>
                <w:sz w:val="24"/>
                <w:u w:val="single"/>
              </w:rPr>
            </w:pPr>
            <w:r w:rsidRPr="00FF3918">
              <w:rPr>
                <w:rFonts w:ascii="標楷體" w:eastAsia="標楷體" w:hAnsi="標楷體" w:hint="eastAsia"/>
                <w:sz w:val="24"/>
              </w:rPr>
              <w:t>四、喪假得分次申請，並應於死亡之日起百日內請畢。</w:t>
            </w:r>
          </w:p>
        </w:tc>
        <w:tc>
          <w:tcPr>
            <w:tcW w:w="3827" w:type="dxa"/>
            <w:tcBorders>
              <w:top w:val="single" w:sz="4" w:space="0" w:color="auto"/>
              <w:bottom w:val="single" w:sz="4" w:space="0" w:color="auto"/>
            </w:tcBorders>
          </w:tcPr>
          <w:p w:rsidR="003A2B66" w:rsidRDefault="001C56D1" w:rsidP="001C56D1">
            <w:pPr>
              <w:pStyle w:val="HTML"/>
              <w:ind w:leftChars="17" w:left="603" w:hangingChars="236" w:hanging="566"/>
              <w:rPr>
                <w:rFonts w:ascii="標楷體" w:eastAsia="標楷體" w:hAnsi="標楷體"/>
                <w:sz w:val="24"/>
              </w:rPr>
            </w:pPr>
            <w:r w:rsidRPr="00FF3918">
              <w:rPr>
                <w:rFonts w:ascii="標楷體" w:eastAsia="標楷體" w:hAnsi="標楷體" w:hint="eastAsia"/>
                <w:sz w:val="24"/>
              </w:rPr>
              <w:t xml:space="preserve">第三十八條 </w:t>
            </w:r>
          </w:p>
          <w:p w:rsidR="001C56D1" w:rsidRPr="00FF3918"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 xml:space="preserve">約用人員喪假依下列規定： </w:t>
            </w:r>
          </w:p>
          <w:p w:rsidR="001C56D1" w:rsidRPr="00FF3918" w:rsidRDefault="001C56D1" w:rsidP="003A2B66">
            <w:pPr>
              <w:ind w:leftChars="129" w:left="721" w:hangingChars="182" w:hanging="437"/>
              <w:rPr>
                <w:rFonts w:ascii="標楷體" w:eastAsia="標楷體" w:hAnsi="標楷體"/>
                <w:sz w:val="24"/>
              </w:rPr>
            </w:pPr>
            <w:r w:rsidRPr="00FF3918">
              <w:rPr>
                <w:rFonts w:ascii="標楷體" w:eastAsia="標楷體" w:hAnsi="標楷體" w:hint="eastAsia"/>
                <w:sz w:val="24"/>
              </w:rPr>
              <w:t xml:space="preserve">一、父母、養父母、繼父母、配偶喪亡者，給喪假八日，工資照給。 </w:t>
            </w:r>
          </w:p>
          <w:p w:rsidR="001C56D1" w:rsidRPr="00FF3918" w:rsidRDefault="001C56D1" w:rsidP="003A2B66">
            <w:pPr>
              <w:ind w:leftChars="129" w:left="721" w:hangingChars="182" w:hanging="437"/>
              <w:rPr>
                <w:rFonts w:ascii="標楷體" w:eastAsia="標楷體" w:hAnsi="標楷體"/>
                <w:sz w:val="24"/>
              </w:rPr>
            </w:pPr>
            <w:r w:rsidRPr="00FF3918">
              <w:rPr>
                <w:rFonts w:ascii="標楷體" w:eastAsia="標楷體" w:hAnsi="標楷體" w:hint="eastAsia"/>
                <w:sz w:val="24"/>
              </w:rPr>
              <w:t xml:space="preserve">二、祖父母、子女、配偶之父母、配偶之養父母或繼父母喪亡者，給喪假六日，工資照給。 </w:t>
            </w:r>
          </w:p>
          <w:p w:rsidR="001C56D1" w:rsidRPr="00FF3918" w:rsidRDefault="001C56D1" w:rsidP="003A2B66">
            <w:pPr>
              <w:ind w:leftChars="129" w:left="721" w:hangingChars="182" w:hanging="437"/>
              <w:rPr>
                <w:rFonts w:ascii="標楷體" w:eastAsia="標楷體" w:hAnsi="標楷體"/>
                <w:sz w:val="24"/>
              </w:rPr>
            </w:pPr>
            <w:r w:rsidRPr="00FF3918">
              <w:rPr>
                <w:rFonts w:ascii="標楷體" w:eastAsia="標楷體" w:hAnsi="標楷體" w:hint="eastAsia"/>
                <w:sz w:val="24"/>
              </w:rPr>
              <w:t>三、曾祖父母、兄弟姐妹、配偶之祖父母喪亡者，給喪假三日，工資照給。</w:t>
            </w:r>
          </w:p>
          <w:p w:rsidR="001C56D1" w:rsidRPr="00E0437C" w:rsidRDefault="001C56D1" w:rsidP="003A2B66">
            <w:pPr>
              <w:ind w:leftChars="129" w:left="721" w:hangingChars="182" w:hanging="437"/>
              <w:rPr>
                <w:rFonts w:ascii="標楷體" w:eastAsia="標楷體" w:hAnsi="標楷體"/>
                <w:sz w:val="24"/>
              </w:rPr>
            </w:pPr>
            <w:r w:rsidRPr="00FF3918">
              <w:rPr>
                <w:rFonts w:ascii="標楷體" w:eastAsia="標楷體" w:hAnsi="標楷體" w:hint="eastAsia"/>
                <w:sz w:val="24"/>
              </w:rPr>
              <w:t>四、喪假得分次申請，並應於死亡之日起百日內請畢。</w:t>
            </w:r>
          </w:p>
        </w:tc>
        <w:tc>
          <w:tcPr>
            <w:tcW w:w="2268" w:type="dxa"/>
            <w:tcBorders>
              <w:top w:val="single" w:sz="4" w:space="0" w:color="auto"/>
              <w:bottom w:val="single" w:sz="4" w:space="0" w:color="auto"/>
            </w:tcBorders>
          </w:tcPr>
          <w:p w:rsidR="001C56D1"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461" w:hangingChars="192" w:hanging="461"/>
              <w:rPr>
                <w:rFonts w:ascii="標楷體" w:eastAsia="標楷體" w:hAnsi="標楷體"/>
                <w:sz w:val="24"/>
              </w:rPr>
            </w:pPr>
            <w:r w:rsidRPr="00FF3918">
              <w:rPr>
                <w:rFonts w:ascii="標楷體" w:eastAsia="標楷體" w:hAnsi="標楷體" w:hint="eastAsia"/>
                <w:sz w:val="24"/>
              </w:rPr>
              <w:t>第三十九條</w:t>
            </w:r>
            <w:r>
              <w:rPr>
                <w:rFonts w:ascii="標楷體" w:eastAsia="標楷體" w:hAnsi="標楷體" w:hint="eastAsia"/>
                <w:sz w:val="24"/>
              </w:rPr>
              <w:t xml:space="preserve"> </w:t>
            </w:r>
          </w:p>
          <w:p w:rsidR="001C56D1" w:rsidRPr="00FF3918"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女性約用人員妊娠期間，給產檢假五日，工資照給。分娩前後，應使其停止工作，給產假八星期；妊娠三個月以上流產者，應使其停止工作，給產假四星期；妊娠二個月以上未滿三個月流產者，應使其停止工作，給產假一星期；妊娠未滿二個月流產者，應使其停止工作，給產假五日。產假應一次請畢。</w:t>
            </w:r>
          </w:p>
          <w:p w:rsidR="001C56D1" w:rsidRPr="00FF3918"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前項女性約用人員受僱六個月以上者，停止工作期間工資照給；未滿六個月者減半發給。</w:t>
            </w:r>
          </w:p>
          <w:p w:rsidR="001C56D1" w:rsidRPr="0049382E"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約用人員於其配偶分娩或懷孕滿二十週以上流產者，給陪產假五日，得分次申請，工資照給。但應於配偶分娩日或流產日前後合計十五日（含例假日、國定休假日）內請畢。</w:t>
            </w:r>
          </w:p>
        </w:tc>
        <w:tc>
          <w:tcPr>
            <w:tcW w:w="3827" w:type="dxa"/>
            <w:tcBorders>
              <w:top w:val="single" w:sz="4" w:space="0" w:color="auto"/>
              <w:bottom w:val="single" w:sz="4" w:space="0" w:color="auto"/>
            </w:tcBorders>
          </w:tcPr>
          <w:p w:rsidR="003A2B66" w:rsidRDefault="001C56D1" w:rsidP="001C56D1">
            <w:pPr>
              <w:pStyle w:val="HTML"/>
              <w:ind w:left="461" w:hangingChars="192" w:hanging="461"/>
              <w:rPr>
                <w:rFonts w:ascii="標楷體" w:eastAsia="標楷體" w:hAnsi="標楷體"/>
                <w:sz w:val="24"/>
              </w:rPr>
            </w:pPr>
            <w:r w:rsidRPr="00FF3918">
              <w:rPr>
                <w:rFonts w:ascii="標楷體" w:eastAsia="標楷體" w:hAnsi="標楷體" w:hint="eastAsia"/>
                <w:sz w:val="24"/>
              </w:rPr>
              <w:t xml:space="preserve">第三十九條 </w:t>
            </w:r>
          </w:p>
          <w:p w:rsidR="001C56D1" w:rsidRPr="00FF3918"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女性約用人員妊娠期間，給產檢假五日，工資照給。分娩前後，應使其停止工作，給產假八星期；妊娠三個月以上流產者，應使其停止工作，給產假四星期；妊娠二個月以上未滿三個月流產者，應使其停止工作，給產假一星期；妊娠未滿二個月流產者，應使其停止工作，給產假五日。產假應一次請畢。</w:t>
            </w:r>
          </w:p>
          <w:p w:rsidR="001C56D1" w:rsidRPr="00FF3918"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前項女性約用人員受僱六個月以上者，停止工作期間工資照給；未滿六個月者減半發給。</w:t>
            </w:r>
          </w:p>
          <w:p w:rsidR="001C56D1" w:rsidRPr="0049382E"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約用人員於其配偶分娩或懷孕滿二十週以上流產者，給陪產假五日，得分次申請，工資照給。但應於配偶分娩日或流產日前後合計十五日（含例假日、國定休假日）內請畢。</w:t>
            </w:r>
          </w:p>
        </w:tc>
        <w:tc>
          <w:tcPr>
            <w:tcW w:w="2268" w:type="dxa"/>
            <w:tcBorders>
              <w:top w:val="single" w:sz="4" w:space="0" w:color="auto"/>
              <w:bottom w:val="single" w:sz="4" w:space="0" w:color="auto"/>
            </w:tcBorders>
          </w:tcPr>
          <w:p w:rsidR="001C56D1" w:rsidRPr="00984513"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64" w:left="563" w:hangingChars="176" w:hanging="422"/>
              <w:rPr>
                <w:rFonts w:ascii="標楷體" w:eastAsia="標楷體" w:hAnsi="標楷體"/>
                <w:sz w:val="24"/>
              </w:rPr>
            </w:pPr>
            <w:r w:rsidRPr="00FF3918">
              <w:rPr>
                <w:rFonts w:ascii="標楷體" w:eastAsia="標楷體" w:hAnsi="標楷體" w:hint="eastAsia"/>
                <w:sz w:val="24"/>
              </w:rPr>
              <w:t>第四十條</w:t>
            </w:r>
            <w:r>
              <w:rPr>
                <w:rFonts w:ascii="標楷體" w:eastAsia="標楷體" w:hAnsi="標楷體" w:hint="eastAsia"/>
                <w:sz w:val="24"/>
              </w:rPr>
              <w:t xml:space="preserve"> </w:t>
            </w:r>
          </w:p>
          <w:p w:rsidR="001C56D1" w:rsidRPr="0049382E"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約用人員因職業災害而致殘廢、傷害或疾病者，其治療、休養期間，給予公傷病假。</w:t>
            </w:r>
          </w:p>
        </w:tc>
        <w:tc>
          <w:tcPr>
            <w:tcW w:w="3827" w:type="dxa"/>
            <w:tcBorders>
              <w:top w:val="single" w:sz="4" w:space="0" w:color="auto"/>
              <w:bottom w:val="single" w:sz="4" w:space="0" w:color="auto"/>
            </w:tcBorders>
          </w:tcPr>
          <w:p w:rsidR="003A2B66" w:rsidRDefault="001C56D1" w:rsidP="001C56D1">
            <w:pPr>
              <w:pStyle w:val="HTML"/>
              <w:ind w:left="458" w:hangingChars="191" w:hanging="458"/>
              <w:rPr>
                <w:rFonts w:ascii="標楷體" w:eastAsia="標楷體" w:hAnsi="標楷體"/>
                <w:sz w:val="24"/>
              </w:rPr>
            </w:pPr>
            <w:r w:rsidRPr="00FF3918">
              <w:rPr>
                <w:rFonts w:ascii="標楷體" w:eastAsia="標楷體" w:hAnsi="標楷體" w:hint="eastAsia"/>
                <w:sz w:val="24"/>
              </w:rPr>
              <w:t xml:space="preserve">第四十條 </w:t>
            </w:r>
          </w:p>
          <w:p w:rsidR="001C56D1" w:rsidRPr="0049382E" w:rsidRDefault="001C56D1" w:rsidP="003A2B66">
            <w:pPr>
              <w:pStyle w:val="HTML"/>
              <w:ind w:leftChars="145" w:left="319" w:firstLine="2"/>
              <w:rPr>
                <w:rFonts w:ascii="標楷體" w:eastAsia="標楷體" w:hAnsi="標楷體"/>
                <w:sz w:val="24"/>
              </w:rPr>
            </w:pPr>
            <w:r w:rsidRPr="00FF3918">
              <w:rPr>
                <w:rFonts w:ascii="標楷體" w:eastAsia="標楷體" w:hAnsi="標楷體" w:hint="eastAsia"/>
                <w:sz w:val="24"/>
              </w:rPr>
              <w:t>約用人員因職業災害而致殘廢、傷害或疾病者，其治療、休養期間，給予公傷病假。</w:t>
            </w:r>
          </w:p>
        </w:tc>
        <w:tc>
          <w:tcPr>
            <w:tcW w:w="2268" w:type="dxa"/>
            <w:tcBorders>
              <w:top w:val="single" w:sz="4" w:space="0" w:color="auto"/>
              <w:bottom w:val="single" w:sz="4" w:space="0" w:color="auto"/>
            </w:tcBorders>
          </w:tcPr>
          <w:p w:rsidR="001C56D1" w:rsidRPr="00984513"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64" w:left="563" w:hangingChars="176" w:hanging="422"/>
              <w:rPr>
                <w:rFonts w:ascii="標楷體" w:eastAsia="標楷體" w:hAnsi="標楷體"/>
                <w:sz w:val="24"/>
              </w:rPr>
            </w:pPr>
            <w:r w:rsidRPr="00C42BB8">
              <w:rPr>
                <w:rFonts w:ascii="標楷體" w:eastAsia="標楷體" w:hAnsi="標楷體" w:hint="eastAsia"/>
                <w:sz w:val="24"/>
              </w:rPr>
              <w:t>第四十一條</w:t>
            </w:r>
            <w:r>
              <w:rPr>
                <w:rFonts w:ascii="標楷體" w:eastAsia="標楷體" w:hAnsi="標楷體" w:hint="eastAsia"/>
                <w:sz w:val="24"/>
              </w:rPr>
              <w:t xml:space="preserve"> </w:t>
            </w:r>
          </w:p>
          <w:p w:rsidR="001C56D1" w:rsidRPr="00C42BB8" w:rsidRDefault="001C56D1" w:rsidP="003A2B66">
            <w:pPr>
              <w:pStyle w:val="HTML"/>
              <w:ind w:leftChars="145" w:left="319" w:firstLine="2"/>
              <w:rPr>
                <w:rFonts w:ascii="標楷體" w:eastAsia="標楷體" w:hAnsi="標楷體"/>
                <w:sz w:val="24"/>
                <w:u w:val="single"/>
              </w:rPr>
            </w:pPr>
            <w:r w:rsidRPr="00C42BB8">
              <w:rPr>
                <w:rFonts w:ascii="標楷體" w:eastAsia="標楷體" w:hAnsi="標楷體" w:hint="eastAsia"/>
                <w:sz w:val="24"/>
              </w:rPr>
              <w:t>約用人員依法令規定應給公假者，工資照給，其假期視實際需要定之。</w:t>
            </w:r>
          </w:p>
        </w:tc>
        <w:tc>
          <w:tcPr>
            <w:tcW w:w="3827" w:type="dxa"/>
            <w:tcBorders>
              <w:top w:val="single" w:sz="4" w:space="0" w:color="auto"/>
              <w:bottom w:val="single" w:sz="4" w:space="0" w:color="auto"/>
            </w:tcBorders>
          </w:tcPr>
          <w:p w:rsidR="003A2B66" w:rsidRDefault="001C56D1" w:rsidP="001C56D1">
            <w:pPr>
              <w:pStyle w:val="HTML"/>
              <w:ind w:left="458" w:hangingChars="191" w:hanging="458"/>
              <w:rPr>
                <w:rFonts w:ascii="標楷體" w:eastAsia="標楷體" w:hAnsi="標楷體"/>
                <w:sz w:val="24"/>
              </w:rPr>
            </w:pPr>
            <w:r w:rsidRPr="00C42BB8">
              <w:rPr>
                <w:rFonts w:ascii="標楷體" w:eastAsia="標楷體" w:hAnsi="標楷體" w:hint="eastAsia"/>
                <w:sz w:val="24"/>
              </w:rPr>
              <w:t xml:space="preserve">第四十一條 </w:t>
            </w:r>
          </w:p>
          <w:p w:rsidR="001C56D1" w:rsidRPr="00FF391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約用人員依法令規定應給公假者，工資照給，其假期視實際需要定之。</w:t>
            </w:r>
          </w:p>
        </w:tc>
        <w:tc>
          <w:tcPr>
            <w:tcW w:w="2268" w:type="dxa"/>
            <w:tcBorders>
              <w:top w:val="single" w:sz="4" w:space="0" w:color="auto"/>
              <w:bottom w:val="single" w:sz="4" w:space="0" w:color="auto"/>
            </w:tcBorders>
          </w:tcPr>
          <w:p w:rsidR="001C56D1"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64" w:left="563" w:hangingChars="176" w:hanging="422"/>
              <w:rPr>
                <w:rFonts w:ascii="標楷體" w:eastAsia="標楷體" w:hAnsi="標楷體"/>
                <w:sz w:val="24"/>
              </w:rPr>
            </w:pPr>
            <w:r w:rsidRPr="00C42BB8">
              <w:rPr>
                <w:rFonts w:ascii="標楷體" w:eastAsia="標楷體" w:hAnsi="標楷體" w:hint="eastAsia"/>
                <w:sz w:val="24"/>
              </w:rPr>
              <w:t>第四十二條</w:t>
            </w:r>
            <w:r>
              <w:rPr>
                <w:rFonts w:ascii="標楷體" w:eastAsia="標楷體" w:hAnsi="標楷體" w:hint="eastAsia"/>
                <w:sz w:val="24"/>
              </w:rPr>
              <w:t xml:space="preserve"> </w:t>
            </w:r>
          </w:p>
          <w:p w:rsidR="001C56D1" w:rsidRPr="00C42BB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約用人員請假時，應於事前親自以口頭或書面敘明請假理由及日數；但遇有急病或緊急事故，得委託他人代辦請假手續。辦理請假手續時，服務單位得要求約用人員提出有關證明文件。</w:t>
            </w:r>
          </w:p>
        </w:tc>
        <w:tc>
          <w:tcPr>
            <w:tcW w:w="3827" w:type="dxa"/>
            <w:tcBorders>
              <w:top w:val="single" w:sz="4" w:space="0" w:color="auto"/>
              <w:bottom w:val="single" w:sz="4" w:space="0" w:color="auto"/>
            </w:tcBorders>
          </w:tcPr>
          <w:p w:rsidR="003A2B66" w:rsidRDefault="001C56D1" w:rsidP="001C56D1">
            <w:pPr>
              <w:pStyle w:val="HTML"/>
              <w:ind w:left="458" w:hangingChars="191" w:hanging="458"/>
              <w:rPr>
                <w:rFonts w:ascii="標楷體" w:eastAsia="標楷體" w:hAnsi="標楷體"/>
                <w:sz w:val="24"/>
              </w:rPr>
            </w:pPr>
            <w:r w:rsidRPr="00C42BB8">
              <w:rPr>
                <w:rFonts w:ascii="標楷體" w:eastAsia="標楷體" w:hAnsi="標楷體" w:hint="eastAsia"/>
                <w:sz w:val="24"/>
              </w:rPr>
              <w:t xml:space="preserve">第四十二條 </w:t>
            </w:r>
          </w:p>
          <w:p w:rsidR="001C56D1" w:rsidRPr="00FF391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約用人員請假時，應於事前親自以口頭或書面敘明請假理由及日數；但遇有急病或緊急事故，得委託他人代辦請假手續。辦理請假手續時，服務單位得要求約用人員提出有關證明文件。</w:t>
            </w:r>
          </w:p>
        </w:tc>
        <w:tc>
          <w:tcPr>
            <w:tcW w:w="2268" w:type="dxa"/>
            <w:tcBorders>
              <w:top w:val="single" w:sz="4" w:space="0" w:color="auto"/>
              <w:bottom w:val="single" w:sz="4" w:space="0" w:color="auto"/>
            </w:tcBorders>
          </w:tcPr>
          <w:p w:rsidR="001C56D1"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64" w:left="563" w:hangingChars="176" w:hanging="422"/>
              <w:rPr>
                <w:rFonts w:ascii="標楷體" w:eastAsia="標楷體" w:hAnsi="標楷體"/>
                <w:sz w:val="24"/>
              </w:rPr>
            </w:pPr>
            <w:r w:rsidRPr="00D56B73">
              <w:rPr>
                <w:rFonts w:ascii="標楷體" w:eastAsia="標楷體" w:hAnsi="標楷體" w:hint="eastAsia"/>
                <w:sz w:val="24"/>
              </w:rPr>
              <w:t>第四十三條</w:t>
            </w:r>
            <w:r>
              <w:rPr>
                <w:rFonts w:ascii="標楷體" w:eastAsia="標楷體" w:hAnsi="標楷體" w:hint="eastAsia"/>
                <w:sz w:val="24"/>
              </w:rPr>
              <w:t xml:space="preserve"> </w:t>
            </w:r>
          </w:p>
          <w:p w:rsidR="001C56D1" w:rsidRPr="00C42BB8" w:rsidRDefault="001C56D1" w:rsidP="003A2B66">
            <w:pPr>
              <w:pStyle w:val="HTML"/>
              <w:ind w:leftChars="145" w:left="319" w:firstLine="2"/>
              <w:rPr>
                <w:rFonts w:ascii="標楷體" w:eastAsia="標楷體" w:hAnsi="標楷體"/>
                <w:sz w:val="24"/>
                <w:u w:val="single"/>
              </w:rPr>
            </w:pPr>
            <w:r w:rsidRPr="00C42BB8">
              <w:rPr>
                <w:rFonts w:ascii="標楷體" w:eastAsia="標楷體" w:hAnsi="標楷體" w:hint="eastAsia"/>
                <w:sz w:val="24"/>
              </w:rPr>
              <w:t>有關生理假、家庭照顧假、育嬰留職停薪等，依性別工作平等法規定辦理。</w:t>
            </w:r>
          </w:p>
        </w:tc>
        <w:tc>
          <w:tcPr>
            <w:tcW w:w="3827" w:type="dxa"/>
            <w:tcBorders>
              <w:top w:val="single" w:sz="4" w:space="0" w:color="auto"/>
              <w:bottom w:val="single" w:sz="4" w:space="0" w:color="auto"/>
            </w:tcBorders>
          </w:tcPr>
          <w:p w:rsidR="003A2B66" w:rsidRDefault="001C56D1" w:rsidP="001C56D1">
            <w:pPr>
              <w:pStyle w:val="HTML"/>
              <w:ind w:left="458" w:hangingChars="191" w:hanging="458"/>
              <w:rPr>
                <w:rFonts w:ascii="標楷體" w:eastAsia="標楷體" w:hAnsi="標楷體"/>
                <w:sz w:val="24"/>
              </w:rPr>
            </w:pPr>
            <w:r w:rsidRPr="00C42BB8">
              <w:rPr>
                <w:rFonts w:ascii="標楷體" w:eastAsia="標楷體" w:hAnsi="標楷體" w:hint="eastAsia"/>
                <w:sz w:val="24"/>
              </w:rPr>
              <w:t xml:space="preserve">第四十三條 </w:t>
            </w:r>
          </w:p>
          <w:p w:rsidR="001C56D1" w:rsidRPr="00FF391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有關生理假、家庭照顧假、育嬰留職停薪等，依性別工作平等法規定辦理。</w:t>
            </w:r>
          </w:p>
        </w:tc>
        <w:tc>
          <w:tcPr>
            <w:tcW w:w="2268" w:type="dxa"/>
            <w:tcBorders>
              <w:top w:val="single" w:sz="4" w:space="0" w:color="auto"/>
              <w:bottom w:val="single" w:sz="4" w:space="0" w:color="auto"/>
            </w:tcBorders>
          </w:tcPr>
          <w:p w:rsidR="001C56D1"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64" w:left="563" w:hangingChars="176" w:hanging="422"/>
              <w:rPr>
                <w:rFonts w:ascii="標楷體" w:eastAsia="標楷體" w:hAnsi="標楷體"/>
                <w:sz w:val="24"/>
              </w:rPr>
            </w:pPr>
            <w:r w:rsidRPr="00C42BB8">
              <w:rPr>
                <w:rFonts w:ascii="標楷體" w:eastAsia="標楷體" w:hAnsi="標楷體" w:hint="eastAsia"/>
                <w:sz w:val="24"/>
              </w:rPr>
              <w:t>第四十四條</w:t>
            </w:r>
            <w:r>
              <w:rPr>
                <w:rFonts w:ascii="標楷體" w:eastAsia="標楷體" w:hAnsi="標楷體" w:hint="eastAsia"/>
                <w:sz w:val="24"/>
              </w:rPr>
              <w:t xml:space="preserve"> </w:t>
            </w:r>
          </w:p>
          <w:p w:rsidR="001C56D1" w:rsidRPr="00C42BB8" w:rsidRDefault="001C56D1" w:rsidP="003A2B66">
            <w:pPr>
              <w:pStyle w:val="HTML"/>
              <w:ind w:leftChars="145" w:left="319" w:firstLine="2"/>
              <w:rPr>
                <w:rFonts w:ascii="標楷體" w:eastAsia="標楷體" w:hAnsi="標楷體"/>
                <w:sz w:val="24"/>
                <w:u w:val="single"/>
              </w:rPr>
            </w:pPr>
            <w:r w:rsidRPr="00C42BB8">
              <w:rPr>
                <w:rFonts w:ascii="標楷體" w:eastAsia="標楷體" w:hAnsi="標楷體" w:hint="eastAsia"/>
                <w:sz w:val="24"/>
              </w:rPr>
              <w:t>事假、家庭照顧假、病假、生理假、產檢假及陪產假得以時計；其餘假別每次請假應至少半日。</w:t>
            </w:r>
          </w:p>
        </w:tc>
        <w:tc>
          <w:tcPr>
            <w:tcW w:w="3827" w:type="dxa"/>
            <w:tcBorders>
              <w:top w:val="single" w:sz="4" w:space="0" w:color="auto"/>
              <w:bottom w:val="single" w:sz="4" w:space="0" w:color="auto"/>
            </w:tcBorders>
          </w:tcPr>
          <w:p w:rsidR="003A2B66" w:rsidRDefault="001C56D1" w:rsidP="001C56D1">
            <w:pPr>
              <w:pStyle w:val="HTML"/>
              <w:ind w:left="458" w:hangingChars="191" w:hanging="458"/>
              <w:rPr>
                <w:rFonts w:ascii="標楷體" w:eastAsia="標楷體" w:hAnsi="標楷體"/>
                <w:sz w:val="24"/>
              </w:rPr>
            </w:pPr>
            <w:r w:rsidRPr="00C42BB8">
              <w:rPr>
                <w:rFonts w:ascii="標楷體" w:eastAsia="標楷體" w:hAnsi="標楷體" w:hint="eastAsia"/>
                <w:sz w:val="24"/>
              </w:rPr>
              <w:t xml:space="preserve">第四十四條 </w:t>
            </w:r>
          </w:p>
          <w:p w:rsidR="001C56D1" w:rsidRPr="00FF391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事假、家庭照顧假、病假、生理假、產檢假及陪產假得以時計；其餘假別每次請假應至少半日。</w:t>
            </w:r>
          </w:p>
        </w:tc>
        <w:tc>
          <w:tcPr>
            <w:tcW w:w="2268" w:type="dxa"/>
            <w:tcBorders>
              <w:top w:val="single" w:sz="4" w:space="0" w:color="auto"/>
              <w:bottom w:val="single" w:sz="4" w:space="0" w:color="auto"/>
            </w:tcBorders>
          </w:tcPr>
          <w:p w:rsidR="001C56D1" w:rsidRDefault="003C0951" w:rsidP="001C56D1">
            <w:pPr>
              <w:ind w:left="1"/>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Pr="00C42BB8" w:rsidRDefault="001C56D1" w:rsidP="001C56D1">
            <w:pPr>
              <w:pStyle w:val="HTML"/>
              <w:ind w:leftChars="64" w:left="563" w:hangingChars="176" w:hanging="422"/>
              <w:rPr>
                <w:rFonts w:ascii="標楷體" w:eastAsia="標楷體" w:hAnsi="標楷體"/>
                <w:sz w:val="24"/>
                <w:u w:val="single"/>
              </w:rPr>
            </w:pPr>
            <w:r>
              <w:rPr>
                <w:rFonts w:ascii="標楷體" w:eastAsia="標楷體" w:hAnsi="標楷體" w:hint="eastAsia"/>
                <w:sz w:val="24"/>
                <w:u w:val="single"/>
              </w:rPr>
              <w:t>第六章  工資</w:t>
            </w:r>
          </w:p>
        </w:tc>
        <w:tc>
          <w:tcPr>
            <w:tcW w:w="3827" w:type="dxa"/>
            <w:tcBorders>
              <w:top w:val="single" w:sz="4" w:space="0" w:color="auto"/>
              <w:bottom w:val="single" w:sz="4" w:space="0" w:color="auto"/>
            </w:tcBorders>
          </w:tcPr>
          <w:p w:rsidR="001C56D1" w:rsidRPr="00FF3918" w:rsidRDefault="001C56D1" w:rsidP="001C56D1">
            <w:pPr>
              <w:pStyle w:val="HTML"/>
              <w:ind w:left="458" w:hangingChars="191" w:hanging="458"/>
              <w:rPr>
                <w:rFonts w:ascii="標楷體" w:eastAsia="標楷體" w:hAnsi="標楷體"/>
                <w:sz w:val="24"/>
              </w:rPr>
            </w:pPr>
            <w:r>
              <w:rPr>
                <w:rFonts w:ascii="標楷體" w:eastAsia="標楷體" w:hAnsi="標楷體" w:hint="eastAsia"/>
                <w:sz w:val="24"/>
              </w:rPr>
              <w:t>第六章  報酬</w:t>
            </w:r>
          </w:p>
        </w:tc>
        <w:tc>
          <w:tcPr>
            <w:tcW w:w="2268" w:type="dxa"/>
            <w:tcBorders>
              <w:top w:val="single" w:sz="4" w:space="0" w:color="auto"/>
              <w:bottom w:val="single" w:sz="4" w:space="0" w:color="auto"/>
            </w:tcBorders>
          </w:tcPr>
          <w:p w:rsidR="001C56D1" w:rsidRDefault="001C56D1" w:rsidP="001C56D1">
            <w:pPr>
              <w:ind w:left="1"/>
              <w:rPr>
                <w:rFonts w:ascii="標楷體" w:eastAsia="標楷體" w:hAnsi="標楷體"/>
                <w:sz w:val="24"/>
              </w:rPr>
            </w:pPr>
            <w:r>
              <w:rPr>
                <w:rFonts w:ascii="標楷體" w:eastAsia="標楷體" w:hAnsi="標楷體" w:hint="eastAsia"/>
                <w:sz w:val="24"/>
              </w:rPr>
              <w:t>配合勞動基準法用語，爰酌作章名修正。</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64" w:left="563" w:hangingChars="176" w:hanging="422"/>
              <w:rPr>
                <w:rFonts w:ascii="標楷體" w:eastAsia="標楷體" w:hAnsi="標楷體"/>
                <w:sz w:val="24"/>
              </w:rPr>
            </w:pPr>
            <w:r w:rsidRPr="00C42BB8">
              <w:rPr>
                <w:rFonts w:ascii="標楷體" w:eastAsia="標楷體" w:hAnsi="標楷體" w:hint="eastAsia"/>
                <w:sz w:val="24"/>
              </w:rPr>
              <w:t>第四十五條</w:t>
            </w:r>
            <w:r>
              <w:rPr>
                <w:rFonts w:ascii="標楷體" w:eastAsia="標楷體" w:hAnsi="標楷體" w:hint="eastAsia"/>
                <w:sz w:val="24"/>
              </w:rPr>
              <w:t xml:space="preserve"> </w:t>
            </w:r>
          </w:p>
          <w:p w:rsidR="001C56D1" w:rsidRPr="00C42BB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約用人員</w:t>
            </w:r>
            <w:r w:rsidRPr="003A2B66">
              <w:rPr>
                <w:rFonts w:ascii="標楷體" w:eastAsia="標楷體" w:hAnsi="標楷體" w:hint="eastAsia"/>
                <w:sz w:val="24"/>
                <w:u w:val="single"/>
              </w:rPr>
              <w:t>工資</w:t>
            </w:r>
            <w:r w:rsidRPr="00C42BB8">
              <w:rPr>
                <w:rFonts w:ascii="標楷體" w:eastAsia="標楷體" w:hAnsi="標楷體" w:hint="eastAsia"/>
                <w:sz w:val="24"/>
              </w:rPr>
              <w:t>視工作之繁簡難易、責任輕重、羅致困難程度與應具之專門知能條件，依本府所屬機關學校約用人員支給報酬標準表（附表一）所訂月薪或薪點折合通用貨幣後，於契約書中訂定之，除法令另有規定外，均自報到之日起支，離職之日停支。以補助經費僱用者，如補助機關另有規定，從其規定。</w:t>
            </w:r>
          </w:p>
          <w:p w:rsidR="001C56D1" w:rsidRPr="00C42BB8" w:rsidRDefault="001C56D1" w:rsidP="003A2B66">
            <w:pPr>
              <w:pStyle w:val="HTML"/>
              <w:ind w:leftChars="145" w:left="319" w:firstLine="2"/>
              <w:rPr>
                <w:rFonts w:ascii="標楷體" w:eastAsia="標楷體" w:hAnsi="標楷體"/>
                <w:sz w:val="24"/>
                <w:u w:val="single"/>
              </w:rPr>
            </w:pPr>
            <w:r w:rsidRPr="00C42BB8">
              <w:rPr>
                <w:rFonts w:ascii="標楷體" w:eastAsia="標楷體" w:hAnsi="標楷體" w:hint="eastAsia"/>
                <w:sz w:val="24"/>
              </w:rPr>
              <w:t>前項約用人員月薪或薪點折合通用貨幣後，未達勞動基準法所訂最低基本工資者，其給付標準及起支日依勞動基準法規定辦理。</w:t>
            </w:r>
          </w:p>
        </w:tc>
        <w:tc>
          <w:tcPr>
            <w:tcW w:w="3827" w:type="dxa"/>
            <w:tcBorders>
              <w:top w:val="single" w:sz="4" w:space="0" w:color="auto"/>
              <w:bottom w:val="single" w:sz="4" w:space="0" w:color="auto"/>
            </w:tcBorders>
          </w:tcPr>
          <w:p w:rsidR="003A2B66" w:rsidRDefault="001C56D1" w:rsidP="001C56D1">
            <w:pPr>
              <w:pStyle w:val="HTML"/>
              <w:ind w:left="458" w:hangingChars="191" w:hanging="458"/>
              <w:rPr>
                <w:rFonts w:ascii="標楷體" w:eastAsia="標楷體" w:hAnsi="標楷體"/>
                <w:sz w:val="24"/>
              </w:rPr>
            </w:pPr>
            <w:r w:rsidRPr="00C42BB8">
              <w:rPr>
                <w:rFonts w:ascii="標楷體" w:eastAsia="標楷體" w:hAnsi="標楷體" w:hint="eastAsia"/>
                <w:sz w:val="24"/>
              </w:rPr>
              <w:t xml:space="preserve">第四十五條 </w:t>
            </w:r>
          </w:p>
          <w:p w:rsidR="001C56D1" w:rsidRPr="00C42BB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約用人員報酬視工作之繁簡難易、責任輕重、羅致困難程度與應具之專門知能條件，依本府所屬機關學校約用人員支給報酬標準表（附表一）所訂月薪或薪點折合通用貨幣後，於契約書中訂定之，除法令另有規定外，均自報到之日起支，離職之日停支。以補助經費僱用者，如補助機關另有規定，從其規定。</w:t>
            </w:r>
          </w:p>
          <w:p w:rsidR="001C56D1" w:rsidRPr="00FF391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前項約用人員月薪或薪點折合通用貨幣後，未達勞動基準法所訂最低基本工資者，其給付標準及起支日依勞動基準法規定辦理。</w:t>
            </w:r>
          </w:p>
        </w:tc>
        <w:tc>
          <w:tcPr>
            <w:tcW w:w="2268" w:type="dxa"/>
            <w:tcBorders>
              <w:top w:val="single" w:sz="4" w:space="0" w:color="auto"/>
              <w:bottom w:val="single" w:sz="4" w:space="0" w:color="auto"/>
            </w:tcBorders>
          </w:tcPr>
          <w:p w:rsidR="001C56D1" w:rsidRPr="00C42BB8" w:rsidRDefault="003C0951" w:rsidP="003C0951">
            <w:pPr>
              <w:ind w:left="1"/>
              <w:rPr>
                <w:rFonts w:ascii="標楷體" w:eastAsia="標楷體" w:hAnsi="標楷體"/>
                <w:sz w:val="24"/>
              </w:rPr>
            </w:pPr>
            <w:r>
              <w:rPr>
                <w:rFonts w:ascii="標楷體" w:eastAsia="標楷體" w:hAnsi="標楷體" w:hint="eastAsia"/>
                <w:sz w:val="24"/>
              </w:rPr>
              <w:t>配合本章章名修正，爰</w:t>
            </w:r>
            <w:r w:rsidR="001C56D1">
              <w:rPr>
                <w:rFonts w:ascii="標楷體" w:eastAsia="標楷體" w:hAnsi="標楷體" w:hint="eastAsia"/>
                <w:sz w:val="24"/>
              </w:rPr>
              <w:t>將報酬修正為工資。</w:t>
            </w:r>
          </w:p>
        </w:tc>
      </w:tr>
      <w:tr w:rsidR="001C56D1" w:rsidRPr="00D93691" w:rsidTr="005770A6">
        <w:tc>
          <w:tcPr>
            <w:tcW w:w="3794" w:type="dxa"/>
            <w:tcBorders>
              <w:top w:val="single" w:sz="4" w:space="0" w:color="auto"/>
              <w:bottom w:val="single" w:sz="4" w:space="0" w:color="auto"/>
            </w:tcBorders>
          </w:tcPr>
          <w:p w:rsidR="003A2B66" w:rsidRDefault="001C56D1" w:rsidP="001C56D1">
            <w:pPr>
              <w:pStyle w:val="HTML"/>
              <w:ind w:leftChars="64" w:left="563" w:hangingChars="176" w:hanging="422"/>
              <w:rPr>
                <w:rFonts w:ascii="標楷體" w:eastAsia="標楷體" w:hAnsi="標楷體"/>
                <w:sz w:val="24"/>
              </w:rPr>
            </w:pPr>
            <w:r w:rsidRPr="00C42BB8">
              <w:rPr>
                <w:rFonts w:ascii="標楷體" w:eastAsia="標楷體" w:hAnsi="標楷體" w:hint="eastAsia"/>
                <w:sz w:val="24"/>
              </w:rPr>
              <w:t>第四十六條</w:t>
            </w:r>
            <w:r>
              <w:rPr>
                <w:rFonts w:ascii="標楷體" w:eastAsia="標楷體" w:hAnsi="標楷體" w:hint="eastAsia"/>
                <w:sz w:val="24"/>
              </w:rPr>
              <w:t xml:space="preserve"> </w:t>
            </w:r>
          </w:p>
          <w:p w:rsidR="001C56D1" w:rsidRPr="00C42BB8" w:rsidRDefault="001C56D1" w:rsidP="005770A6">
            <w:pPr>
              <w:pStyle w:val="HTML"/>
              <w:ind w:leftChars="145" w:left="319" w:firstLine="2"/>
              <w:rPr>
                <w:rFonts w:ascii="標楷體" w:eastAsia="標楷體" w:hAnsi="標楷體"/>
                <w:sz w:val="24"/>
              </w:rPr>
            </w:pPr>
            <w:r w:rsidRPr="005770A6">
              <w:rPr>
                <w:rFonts w:ascii="標楷體" w:eastAsia="標楷體" w:hAnsi="標楷體" w:hint="eastAsia"/>
                <w:sz w:val="24"/>
                <w:u w:val="single"/>
              </w:rPr>
              <w:t>工資</w:t>
            </w:r>
            <w:r w:rsidRPr="00C42BB8">
              <w:rPr>
                <w:rFonts w:ascii="標楷體" w:eastAsia="標楷體" w:hAnsi="標楷體" w:hint="eastAsia"/>
                <w:sz w:val="24"/>
              </w:rPr>
              <w:t xml:space="preserve">發給之時間配合會計科目編列核銷規定辦理。 </w:t>
            </w:r>
          </w:p>
          <w:p w:rsidR="001C56D1" w:rsidRPr="00C42BB8" w:rsidRDefault="001C56D1" w:rsidP="005770A6">
            <w:pPr>
              <w:pStyle w:val="HTML"/>
              <w:ind w:leftChars="145" w:left="319" w:firstLine="2"/>
              <w:rPr>
                <w:rFonts w:ascii="標楷體" w:eastAsia="標楷體" w:hAnsi="標楷體"/>
                <w:sz w:val="24"/>
                <w:u w:val="single"/>
              </w:rPr>
            </w:pPr>
            <w:r w:rsidRPr="005770A6">
              <w:rPr>
                <w:rFonts w:ascii="標楷體" w:eastAsia="標楷體" w:hAnsi="標楷體" w:hint="eastAsia"/>
                <w:sz w:val="24"/>
                <w:u w:val="single"/>
              </w:rPr>
              <w:t>工資</w:t>
            </w:r>
            <w:r w:rsidRPr="00C42BB8">
              <w:rPr>
                <w:rFonts w:ascii="標楷體" w:eastAsia="標楷體" w:hAnsi="標楷體" w:hint="eastAsia"/>
                <w:sz w:val="24"/>
              </w:rPr>
              <w:t>之調整得比照行政院核定編制員工調薪百分比案辦理。</w:t>
            </w:r>
          </w:p>
        </w:tc>
        <w:tc>
          <w:tcPr>
            <w:tcW w:w="3827" w:type="dxa"/>
            <w:tcBorders>
              <w:top w:val="single" w:sz="4" w:space="0" w:color="auto"/>
              <w:bottom w:val="single" w:sz="4" w:space="0" w:color="auto"/>
            </w:tcBorders>
          </w:tcPr>
          <w:p w:rsidR="003A2B66" w:rsidRDefault="001C56D1" w:rsidP="001C56D1">
            <w:pPr>
              <w:pStyle w:val="HTML"/>
              <w:ind w:left="458" w:hangingChars="191" w:hanging="458"/>
              <w:rPr>
                <w:rFonts w:ascii="標楷體" w:eastAsia="標楷體" w:hAnsi="標楷體"/>
                <w:sz w:val="24"/>
              </w:rPr>
            </w:pPr>
            <w:r w:rsidRPr="00C42BB8">
              <w:rPr>
                <w:rFonts w:ascii="標楷體" w:eastAsia="標楷體" w:hAnsi="標楷體" w:hint="eastAsia"/>
                <w:sz w:val="24"/>
              </w:rPr>
              <w:t xml:space="preserve">第四十六條 </w:t>
            </w:r>
          </w:p>
          <w:p w:rsidR="001C56D1" w:rsidRPr="00C42BB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 xml:space="preserve">報酬發給之時間配合會計科目編列核銷規定辦理。 </w:t>
            </w:r>
          </w:p>
          <w:p w:rsidR="001C56D1" w:rsidRPr="00FF3918" w:rsidRDefault="001C56D1" w:rsidP="003A2B66">
            <w:pPr>
              <w:pStyle w:val="HTML"/>
              <w:ind w:leftChars="145" w:left="319" w:firstLine="2"/>
              <w:rPr>
                <w:rFonts w:ascii="標楷體" w:eastAsia="標楷體" w:hAnsi="標楷體"/>
                <w:sz w:val="24"/>
              </w:rPr>
            </w:pPr>
            <w:r w:rsidRPr="00C42BB8">
              <w:rPr>
                <w:rFonts w:ascii="標楷體" w:eastAsia="標楷體" w:hAnsi="標楷體" w:hint="eastAsia"/>
                <w:sz w:val="24"/>
              </w:rPr>
              <w:t>報酬之調整得比照行政院核定編制員工調薪百分比案辦理。</w:t>
            </w:r>
          </w:p>
        </w:tc>
        <w:tc>
          <w:tcPr>
            <w:tcW w:w="2268" w:type="dxa"/>
            <w:tcBorders>
              <w:top w:val="single" w:sz="4" w:space="0" w:color="auto"/>
              <w:bottom w:val="single" w:sz="4" w:space="0" w:color="auto"/>
            </w:tcBorders>
          </w:tcPr>
          <w:p w:rsidR="001C56D1" w:rsidRDefault="00C25D55" w:rsidP="00C25D55">
            <w:pPr>
              <w:ind w:left="1"/>
              <w:rPr>
                <w:rFonts w:ascii="標楷體" w:eastAsia="標楷體" w:hAnsi="標楷體"/>
                <w:sz w:val="24"/>
              </w:rPr>
            </w:pPr>
            <w:r>
              <w:rPr>
                <w:rFonts w:ascii="標楷體" w:eastAsia="標楷體" w:hAnsi="標楷體" w:hint="eastAsia"/>
                <w:sz w:val="24"/>
              </w:rPr>
              <w:t>配合章名修正，爰</w:t>
            </w:r>
            <w:r w:rsidR="001C56D1">
              <w:rPr>
                <w:rFonts w:ascii="標楷體" w:eastAsia="標楷體" w:hAnsi="標楷體" w:hint="eastAsia"/>
                <w:sz w:val="24"/>
              </w:rPr>
              <w:t>將報酬修正為工資。</w:t>
            </w:r>
          </w:p>
          <w:p w:rsidR="001C56D1" w:rsidRDefault="001C56D1" w:rsidP="001C56D1">
            <w:pPr>
              <w:ind w:left="1"/>
              <w:rPr>
                <w:rFonts w:ascii="標楷體" w:eastAsia="標楷體" w:hAnsi="標楷體"/>
                <w:sz w:val="24"/>
              </w:rPr>
            </w:pPr>
          </w:p>
        </w:tc>
      </w:tr>
      <w:tr w:rsidR="001C56D1" w:rsidRPr="00D93691" w:rsidTr="005770A6">
        <w:tc>
          <w:tcPr>
            <w:tcW w:w="3794" w:type="dxa"/>
            <w:tcBorders>
              <w:top w:val="single" w:sz="4" w:space="0" w:color="auto"/>
              <w:bottom w:val="single" w:sz="4" w:space="0" w:color="auto"/>
            </w:tcBorders>
          </w:tcPr>
          <w:p w:rsidR="005770A6" w:rsidRDefault="001C56D1" w:rsidP="001C56D1">
            <w:pPr>
              <w:pStyle w:val="HTML"/>
              <w:ind w:leftChars="65" w:left="565" w:hangingChars="176" w:hanging="422"/>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四十七</w:t>
            </w:r>
            <w:r w:rsidRPr="0049382E">
              <w:rPr>
                <w:rFonts w:ascii="標楷體" w:eastAsia="標楷體" w:hAnsi="標楷體" w:hint="eastAsia"/>
                <w:sz w:val="24"/>
              </w:rPr>
              <w:t>條</w:t>
            </w:r>
            <w:r>
              <w:rPr>
                <w:rFonts w:ascii="標楷體" w:eastAsia="標楷體" w:hAnsi="標楷體" w:hint="eastAsia"/>
                <w:sz w:val="24"/>
              </w:rPr>
              <w:t xml:space="preserve">  </w:t>
            </w:r>
          </w:p>
          <w:p w:rsidR="001C56D1" w:rsidRPr="0049382E" w:rsidRDefault="001C56D1" w:rsidP="005770A6">
            <w:pPr>
              <w:pStyle w:val="HTML"/>
              <w:ind w:leftChars="145" w:left="319" w:firstLine="2"/>
              <w:rPr>
                <w:rFonts w:ascii="標楷體" w:eastAsia="標楷體" w:hAnsi="標楷體"/>
                <w:sz w:val="24"/>
              </w:rPr>
            </w:pPr>
            <w:r w:rsidRPr="00DD49F5">
              <w:rPr>
                <w:rFonts w:ascii="標楷體" w:eastAsia="標楷體" w:hAnsi="標楷體" w:hint="eastAsia"/>
                <w:sz w:val="24"/>
              </w:rPr>
              <w:t>有關約用人員能否支領差旅費事宜，應依</w:t>
            </w:r>
            <w:r w:rsidRPr="005770A6">
              <w:rPr>
                <w:rFonts w:ascii="標楷體" w:eastAsia="標楷體" w:hAnsi="標楷體" w:hint="eastAsia"/>
                <w:sz w:val="24"/>
                <w:u w:val="single"/>
              </w:rPr>
              <w:t>本府主計處</w:t>
            </w:r>
            <w:r w:rsidRPr="00DD49F5">
              <w:rPr>
                <w:rFonts w:ascii="標楷體" w:eastAsia="標楷體" w:hAnsi="標楷體" w:hint="eastAsia"/>
                <w:sz w:val="24"/>
              </w:rPr>
              <w:t>相關規定辦理。</w:t>
            </w:r>
          </w:p>
        </w:tc>
        <w:tc>
          <w:tcPr>
            <w:tcW w:w="3827" w:type="dxa"/>
            <w:tcBorders>
              <w:top w:val="single" w:sz="4" w:space="0" w:color="auto"/>
              <w:bottom w:val="single" w:sz="4" w:space="0" w:color="auto"/>
            </w:tcBorders>
          </w:tcPr>
          <w:p w:rsidR="005770A6" w:rsidRDefault="001C56D1" w:rsidP="001C56D1">
            <w:pPr>
              <w:pStyle w:val="HTML"/>
              <w:ind w:leftChars="32" w:left="459" w:hangingChars="162" w:hanging="389"/>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四十七</w:t>
            </w:r>
            <w:r w:rsidRPr="0049382E">
              <w:rPr>
                <w:rFonts w:ascii="標楷體" w:eastAsia="標楷體" w:hAnsi="標楷體" w:hint="eastAsia"/>
                <w:sz w:val="24"/>
              </w:rPr>
              <w:t>條</w:t>
            </w:r>
            <w:r>
              <w:rPr>
                <w:rFonts w:ascii="標楷體" w:eastAsia="標楷體" w:hAnsi="標楷體" w:hint="eastAsia"/>
                <w:sz w:val="24"/>
              </w:rPr>
              <w:t xml:space="preserve">  </w:t>
            </w:r>
          </w:p>
          <w:p w:rsidR="001C56D1" w:rsidRPr="0049382E" w:rsidRDefault="001C56D1" w:rsidP="005770A6">
            <w:pPr>
              <w:pStyle w:val="HTML"/>
              <w:ind w:leftChars="145" w:left="319" w:firstLine="2"/>
              <w:rPr>
                <w:rFonts w:ascii="標楷體" w:eastAsia="標楷體" w:hAnsi="標楷體"/>
                <w:sz w:val="24"/>
              </w:rPr>
            </w:pPr>
            <w:r w:rsidRPr="00DD49F5">
              <w:rPr>
                <w:rFonts w:ascii="標楷體" w:eastAsia="標楷體" w:hAnsi="標楷體" w:hint="eastAsia"/>
                <w:sz w:val="24"/>
              </w:rPr>
              <w:t>有關約用人員能否支領差旅費事宜，應依</w:t>
            </w:r>
            <w:r w:rsidRPr="005770A6">
              <w:rPr>
                <w:rFonts w:ascii="標楷體" w:eastAsia="標楷體" w:hAnsi="標楷體" w:hint="eastAsia"/>
                <w:sz w:val="24"/>
                <w:u w:val="single"/>
              </w:rPr>
              <w:t>行政院主計總處</w:t>
            </w:r>
            <w:r w:rsidRPr="00DD49F5">
              <w:rPr>
                <w:rFonts w:ascii="標楷體" w:eastAsia="標楷體" w:hAnsi="標楷體" w:hint="eastAsia"/>
                <w:sz w:val="24"/>
              </w:rPr>
              <w:t>相關規定辦理。</w:t>
            </w:r>
          </w:p>
        </w:tc>
        <w:tc>
          <w:tcPr>
            <w:tcW w:w="2268" w:type="dxa"/>
            <w:tcBorders>
              <w:top w:val="single" w:sz="4" w:space="0" w:color="auto"/>
              <w:bottom w:val="single" w:sz="4" w:space="0" w:color="auto"/>
            </w:tcBorders>
          </w:tcPr>
          <w:p w:rsidR="001C56D1" w:rsidRPr="00C25D55" w:rsidRDefault="001C56D1" w:rsidP="00C25D55">
            <w:pPr>
              <w:snapToGrid w:val="0"/>
              <w:spacing w:line="240" w:lineRule="atLeast"/>
              <w:rPr>
                <w:rFonts w:ascii="標楷體" w:eastAsia="標楷體" w:hAnsi="標楷體"/>
                <w:sz w:val="24"/>
              </w:rPr>
            </w:pPr>
            <w:r w:rsidRPr="00C25D55">
              <w:rPr>
                <w:rFonts w:ascii="標楷體" w:eastAsia="標楷體" w:hAnsi="標楷體" w:hint="eastAsia"/>
                <w:sz w:val="24"/>
              </w:rPr>
              <w:t>參照行政院主計處99年12月21日處忠字第0990007667號函研商「各機關僱用按日計酬之臨時人員出差或參加訓練講習相關事宜」會議紀錄，各地方政府得視實際需要、預算額度及財政狀況，從嚴訂定相關規範辦理。爰修正約用人員支領差旅費事宜，應依本府主計處相關規定辦理。</w:t>
            </w:r>
          </w:p>
        </w:tc>
      </w:tr>
      <w:tr w:rsidR="001C56D1" w:rsidRPr="00D93691" w:rsidTr="005770A6">
        <w:tc>
          <w:tcPr>
            <w:tcW w:w="3794" w:type="dxa"/>
            <w:tcBorders>
              <w:top w:val="single" w:sz="4" w:space="0" w:color="auto"/>
              <w:bottom w:val="single" w:sz="4" w:space="0" w:color="auto"/>
            </w:tcBorders>
          </w:tcPr>
          <w:p w:rsidR="001C56D1" w:rsidRPr="00C42BB8" w:rsidRDefault="001C56D1" w:rsidP="001C56D1">
            <w:pPr>
              <w:pStyle w:val="HTML"/>
              <w:ind w:leftChars="65" w:left="565" w:hangingChars="176" w:hanging="422"/>
              <w:rPr>
                <w:rFonts w:ascii="標楷體" w:eastAsia="標楷體" w:hAnsi="標楷體"/>
                <w:sz w:val="24"/>
              </w:rPr>
            </w:pPr>
            <w:r w:rsidRPr="00C42BB8">
              <w:rPr>
                <w:rFonts w:ascii="標楷體" w:eastAsia="標楷體" w:hAnsi="標楷體" w:hint="eastAsia"/>
                <w:sz w:val="24"/>
              </w:rPr>
              <w:t>第七章  考核</w:t>
            </w:r>
          </w:p>
        </w:tc>
        <w:tc>
          <w:tcPr>
            <w:tcW w:w="3827" w:type="dxa"/>
            <w:tcBorders>
              <w:top w:val="single" w:sz="4" w:space="0" w:color="auto"/>
              <w:bottom w:val="single" w:sz="4" w:space="0" w:color="auto"/>
            </w:tcBorders>
          </w:tcPr>
          <w:p w:rsidR="001C56D1" w:rsidRPr="0049382E" w:rsidRDefault="001C56D1" w:rsidP="001C56D1">
            <w:pPr>
              <w:pStyle w:val="HTML"/>
              <w:ind w:leftChars="32" w:left="459" w:hangingChars="162" w:hanging="389"/>
              <w:rPr>
                <w:rFonts w:ascii="標楷體" w:eastAsia="標楷體" w:hAnsi="標楷體"/>
                <w:sz w:val="24"/>
              </w:rPr>
            </w:pPr>
            <w:r>
              <w:rPr>
                <w:rFonts w:ascii="標楷體" w:eastAsia="標楷體" w:hAnsi="標楷體" w:hint="eastAsia"/>
                <w:sz w:val="24"/>
              </w:rPr>
              <w:t>第七章  考核</w:t>
            </w:r>
          </w:p>
        </w:tc>
        <w:tc>
          <w:tcPr>
            <w:tcW w:w="2268" w:type="dxa"/>
            <w:tcBorders>
              <w:top w:val="single" w:sz="4" w:space="0" w:color="auto"/>
              <w:bottom w:val="single" w:sz="4" w:space="0" w:color="auto"/>
            </w:tcBorders>
          </w:tcPr>
          <w:p w:rsidR="001C56D1" w:rsidRPr="00C42BB8" w:rsidRDefault="001C56D1" w:rsidP="001C56D1">
            <w:pPr>
              <w:snapToGrid w:val="0"/>
              <w:spacing w:line="240" w:lineRule="atLeast"/>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5770A6" w:rsidRDefault="001C56D1" w:rsidP="001C56D1">
            <w:pPr>
              <w:ind w:leftChars="65" w:left="565" w:hangingChars="176" w:hanging="422"/>
              <w:rPr>
                <w:rFonts w:ascii="標楷體" w:eastAsia="標楷體" w:hAnsi="標楷體"/>
                <w:kern w:val="0"/>
                <w:sz w:val="24"/>
              </w:rPr>
            </w:pPr>
            <w:r w:rsidRPr="00C42BB8">
              <w:rPr>
                <w:rFonts w:ascii="標楷體" w:eastAsia="標楷體" w:hAnsi="標楷體" w:hint="eastAsia"/>
                <w:kern w:val="0"/>
                <w:sz w:val="24"/>
              </w:rPr>
              <w:t>第四十八條</w:t>
            </w:r>
            <w:r>
              <w:rPr>
                <w:rFonts w:ascii="標楷體" w:eastAsia="標楷體" w:hAnsi="標楷體" w:hint="eastAsia"/>
                <w:kern w:val="0"/>
                <w:sz w:val="24"/>
              </w:rPr>
              <w:t xml:space="preserve"> </w:t>
            </w:r>
          </w:p>
          <w:p w:rsidR="001C56D1" w:rsidRPr="00C42BB8" w:rsidRDefault="001C56D1" w:rsidP="005770A6">
            <w:pPr>
              <w:pStyle w:val="HTML"/>
              <w:ind w:leftChars="145" w:left="319" w:firstLine="2"/>
              <w:rPr>
                <w:rFonts w:ascii="標楷體" w:eastAsia="標楷體" w:hAnsi="標楷體"/>
                <w:sz w:val="24"/>
              </w:rPr>
            </w:pPr>
            <w:r w:rsidRPr="00C42BB8">
              <w:rPr>
                <w:rFonts w:ascii="標楷體" w:eastAsia="標楷體" w:hAnsi="標楷體" w:hint="eastAsia"/>
                <w:sz w:val="24"/>
              </w:rPr>
              <w:t>約用人員考核事項，依「臺南市政府及所屬機關學校約聘僱人員考核要點」之適法規定辦理。</w:t>
            </w:r>
          </w:p>
          <w:p w:rsidR="001C56D1" w:rsidRPr="00C42BB8" w:rsidRDefault="001C56D1" w:rsidP="001C56D1">
            <w:pPr>
              <w:pStyle w:val="HTML"/>
              <w:ind w:leftChars="65" w:left="565" w:hangingChars="176" w:hanging="422"/>
              <w:rPr>
                <w:rFonts w:ascii="標楷體" w:eastAsia="標楷體" w:hAnsi="標楷體"/>
                <w:sz w:val="24"/>
                <w:u w:val="single"/>
              </w:rPr>
            </w:pPr>
          </w:p>
        </w:tc>
        <w:tc>
          <w:tcPr>
            <w:tcW w:w="3827" w:type="dxa"/>
            <w:tcBorders>
              <w:top w:val="single" w:sz="4" w:space="0" w:color="auto"/>
              <w:bottom w:val="single" w:sz="4" w:space="0" w:color="auto"/>
            </w:tcBorders>
          </w:tcPr>
          <w:p w:rsidR="005770A6" w:rsidRDefault="001C56D1" w:rsidP="001C56D1">
            <w:pPr>
              <w:ind w:leftChars="17" w:left="459" w:hangingChars="176" w:hanging="422"/>
              <w:rPr>
                <w:rFonts w:ascii="標楷體" w:eastAsia="標楷體" w:hAnsi="標楷體"/>
                <w:kern w:val="0"/>
                <w:sz w:val="24"/>
              </w:rPr>
            </w:pPr>
            <w:r w:rsidRPr="00C42BB8">
              <w:rPr>
                <w:rFonts w:ascii="標楷體" w:eastAsia="標楷體" w:hAnsi="標楷體" w:hint="eastAsia"/>
                <w:kern w:val="0"/>
                <w:sz w:val="24"/>
              </w:rPr>
              <w:t xml:space="preserve">第四十八條 </w:t>
            </w:r>
          </w:p>
          <w:p w:rsidR="001C56D1" w:rsidRPr="00C42BB8" w:rsidRDefault="001C56D1" w:rsidP="005770A6">
            <w:pPr>
              <w:pStyle w:val="HTML"/>
              <w:ind w:leftChars="145" w:left="319" w:firstLine="2"/>
              <w:rPr>
                <w:rFonts w:ascii="標楷體" w:eastAsia="標楷體" w:hAnsi="標楷體"/>
                <w:sz w:val="24"/>
              </w:rPr>
            </w:pPr>
            <w:r w:rsidRPr="00C42BB8">
              <w:rPr>
                <w:rFonts w:ascii="標楷體" w:eastAsia="標楷體" w:hAnsi="標楷體" w:hint="eastAsia"/>
                <w:sz w:val="24"/>
              </w:rPr>
              <w:t>約用人員考核事項，依「臺南市政府及所屬機關學校約聘僱人員考核要點」之適法規定辦理。</w:t>
            </w:r>
          </w:p>
          <w:p w:rsidR="001C56D1" w:rsidRPr="00C42BB8" w:rsidRDefault="001C56D1" w:rsidP="001C56D1">
            <w:pPr>
              <w:pStyle w:val="HTML"/>
              <w:ind w:leftChars="32" w:left="459" w:hangingChars="162" w:hanging="389"/>
              <w:rPr>
                <w:rFonts w:ascii="標楷體" w:eastAsia="標楷體" w:hAnsi="標楷體"/>
                <w:sz w:val="24"/>
              </w:rPr>
            </w:pPr>
          </w:p>
        </w:tc>
        <w:tc>
          <w:tcPr>
            <w:tcW w:w="2268" w:type="dxa"/>
            <w:tcBorders>
              <w:top w:val="single" w:sz="4" w:space="0" w:color="auto"/>
              <w:bottom w:val="single" w:sz="4" w:space="0" w:color="auto"/>
            </w:tcBorders>
          </w:tcPr>
          <w:p w:rsidR="001C56D1" w:rsidRPr="00C42BB8"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Pr="005829F9" w:rsidRDefault="001C56D1" w:rsidP="001C56D1">
            <w:pPr>
              <w:ind w:leftChars="65" w:left="565" w:hangingChars="176" w:hanging="422"/>
              <w:rPr>
                <w:rFonts w:ascii="標楷體" w:eastAsia="標楷體" w:hAnsi="標楷體"/>
                <w:kern w:val="0"/>
                <w:sz w:val="24"/>
              </w:rPr>
            </w:pPr>
            <w:r w:rsidRPr="005829F9">
              <w:rPr>
                <w:rFonts w:ascii="標楷體" w:eastAsia="標楷體" w:hAnsi="標楷體" w:hint="eastAsia"/>
                <w:kern w:val="0"/>
                <w:sz w:val="24"/>
              </w:rPr>
              <w:t>第八章  獎懲</w:t>
            </w:r>
          </w:p>
        </w:tc>
        <w:tc>
          <w:tcPr>
            <w:tcW w:w="3827" w:type="dxa"/>
            <w:tcBorders>
              <w:top w:val="single" w:sz="4" w:space="0" w:color="auto"/>
              <w:bottom w:val="single" w:sz="4" w:space="0" w:color="auto"/>
            </w:tcBorders>
          </w:tcPr>
          <w:p w:rsidR="001C56D1" w:rsidRPr="00C42BB8" w:rsidRDefault="001C56D1" w:rsidP="001C56D1">
            <w:pPr>
              <w:ind w:leftChars="17" w:left="459" w:hangingChars="176" w:hanging="422"/>
              <w:rPr>
                <w:rFonts w:ascii="標楷體" w:eastAsia="標楷體" w:hAnsi="標楷體"/>
                <w:kern w:val="0"/>
                <w:sz w:val="24"/>
              </w:rPr>
            </w:pPr>
            <w:r>
              <w:rPr>
                <w:rFonts w:ascii="標楷體" w:eastAsia="標楷體" w:hAnsi="標楷體" w:hint="eastAsia"/>
                <w:kern w:val="0"/>
                <w:sz w:val="24"/>
              </w:rPr>
              <w:t>第八章  獎懲</w:t>
            </w:r>
          </w:p>
        </w:tc>
        <w:tc>
          <w:tcPr>
            <w:tcW w:w="2268" w:type="dxa"/>
            <w:tcBorders>
              <w:top w:val="single" w:sz="4" w:space="0" w:color="auto"/>
              <w:bottom w:val="single" w:sz="4" w:space="0" w:color="auto"/>
            </w:tcBorders>
          </w:tcPr>
          <w:p w:rsidR="001C56D1" w:rsidRDefault="001C56D1" w:rsidP="001C56D1">
            <w:pPr>
              <w:snapToGrid w:val="0"/>
              <w:spacing w:line="240" w:lineRule="atLeast"/>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1C56D1" w:rsidRDefault="001C56D1" w:rsidP="001C56D1">
            <w:pPr>
              <w:pStyle w:val="HTML"/>
              <w:ind w:leftChars="32" w:left="70"/>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四十九</w:t>
            </w:r>
            <w:r w:rsidRPr="0049382E">
              <w:rPr>
                <w:rFonts w:ascii="標楷體" w:eastAsia="標楷體" w:hAnsi="標楷體" w:hint="eastAsia"/>
                <w:sz w:val="24"/>
              </w:rPr>
              <w:t>條</w:t>
            </w:r>
          </w:p>
          <w:p w:rsidR="001C56D1" w:rsidRPr="0049382E" w:rsidRDefault="001C56D1" w:rsidP="001C56D1">
            <w:pPr>
              <w:pStyle w:val="HTML"/>
              <w:ind w:leftChars="145" w:left="319" w:firstLine="2"/>
              <w:rPr>
                <w:rFonts w:ascii="標楷體" w:eastAsia="標楷體" w:hAnsi="標楷體"/>
                <w:sz w:val="24"/>
              </w:rPr>
            </w:pPr>
            <w:r w:rsidRPr="006A5D19">
              <w:rPr>
                <w:rFonts w:ascii="標楷體" w:eastAsia="標楷體" w:hAnsi="標楷體" w:hint="eastAsia"/>
                <w:sz w:val="24"/>
              </w:rPr>
              <w:t>約用人員獎懲事項，得比照「臺南市政府暨所屬各機關學校公務人員平時獎懲標準表」</w:t>
            </w:r>
            <w:r w:rsidR="00C46556" w:rsidRPr="00C46556">
              <w:rPr>
                <w:rFonts w:ascii="標楷體" w:eastAsia="標楷體" w:hAnsi="標楷體" w:hint="eastAsia"/>
                <w:sz w:val="24"/>
                <w:u w:val="single"/>
              </w:rPr>
              <w:t>之適法</w:t>
            </w:r>
            <w:r w:rsidRPr="006A5D19">
              <w:rPr>
                <w:rFonts w:ascii="標楷體" w:eastAsia="標楷體" w:hAnsi="標楷體" w:hint="eastAsia"/>
                <w:sz w:val="24"/>
              </w:rPr>
              <w:t>規定辦理，由各用人單位發布獎懲令，</w:t>
            </w:r>
            <w:r w:rsidRPr="002B61CB">
              <w:rPr>
                <w:rFonts w:ascii="標楷體" w:eastAsia="標楷體" w:hAnsi="標楷體" w:hint="eastAsia"/>
                <w:sz w:val="24"/>
                <w:u w:val="single"/>
              </w:rPr>
              <w:t>其懲處令</w:t>
            </w:r>
            <w:r w:rsidRPr="006A5D19">
              <w:rPr>
                <w:rFonts w:ascii="標楷體" w:eastAsia="標楷體" w:hAnsi="標楷體" w:hint="eastAsia"/>
                <w:sz w:val="24"/>
              </w:rPr>
              <w:t>並副知本府人事處。</w:t>
            </w:r>
          </w:p>
        </w:tc>
        <w:tc>
          <w:tcPr>
            <w:tcW w:w="3827" w:type="dxa"/>
            <w:tcBorders>
              <w:top w:val="single" w:sz="4" w:space="0" w:color="auto"/>
              <w:bottom w:val="single" w:sz="4" w:space="0" w:color="auto"/>
            </w:tcBorders>
          </w:tcPr>
          <w:p w:rsidR="001C56D1" w:rsidRDefault="001C56D1" w:rsidP="001C56D1">
            <w:pPr>
              <w:pStyle w:val="HTML"/>
              <w:ind w:leftChars="32" w:left="70"/>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四十九</w:t>
            </w:r>
            <w:r w:rsidRPr="0049382E">
              <w:rPr>
                <w:rFonts w:ascii="標楷體" w:eastAsia="標楷體" w:hAnsi="標楷體" w:hint="eastAsia"/>
                <w:sz w:val="24"/>
              </w:rPr>
              <w:t>條</w:t>
            </w:r>
          </w:p>
          <w:p w:rsidR="001C56D1" w:rsidRPr="0049382E" w:rsidRDefault="001C56D1" w:rsidP="001C56D1">
            <w:pPr>
              <w:pStyle w:val="HTML"/>
              <w:ind w:leftChars="145" w:left="319" w:firstLine="2"/>
              <w:rPr>
                <w:rFonts w:ascii="標楷體" w:eastAsia="標楷體" w:hAnsi="標楷體"/>
                <w:sz w:val="24"/>
              </w:rPr>
            </w:pPr>
            <w:r w:rsidRPr="006A5D19">
              <w:rPr>
                <w:rFonts w:ascii="標楷體" w:eastAsia="標楷體" w:hAnsi="標楷體" w:hint="eastAsia"/>
                <w:sz w:val="24"/>
              </w:rPr>
              <w:t>約用人員獎懲事項，得比照「臺南市政府暨所屬各機關學校公務人員平時獎懲標準表」規定辦理，由各用人單位發布獎懲令，並副知本府人事處。</w:t>
            </w:r>
          </w:p>
        </w:tc>
        <w:tc>
          <w:tcPr>
            <w:tcW w:w="2268" w:type="dxa"/>
            <w:tcBorders>
              <w:top w:val="single" w:sz="4" w:space="0" w:color="auto"/>
              <w:bottom w:val="single" w:sz="4" w:space="0" w:color="auto"/>
            </w:tcBorders>
          </w:tcPr>
          <w:p w:rsidR="001C56D1" w:rsidRPr="00C25D55" w:rsidRDefault="00C25D55" w:rsidP="00C25D55">
            <w:pPr>
              <w:snapToGrid w:val="0"/>
              <w:spacing w:line="240" w:lineRule="atLeast"/>
              <w:rPr>
                <w:rFonts w:ascii="標楷體" w:eastAsia="標楷體" w:hAnsi="標楷體"/>
                <w:sz w:val="24"/>
              </w:rPr>
            </w:pPr>
            <w:r>
              <w:rPr>
                <w:rFonts w:ascii="標楷體" w:eastAsia="標楷體" w:hAnsi="標楷體" w:hint="eastAsia"/>
                <w:sz w:val="24"/>
              </w:rPr>
              <w:t>為簡化作業流程，約用人員如受懲處</w:t>
            </w:r>
            <w:r w:rsidR="001C56D1" w:rsidRPr="00C25D55">
              <w:rPr>
                <w:rFonts w:ascii="標楷體" w:eastAsia="標楷體" w:hAnsi="標楷體" w:hint="eastAsia"/>
                <w:sz w:val="24"/>
              </w:rPr>
              <w:t>處分，始副知本府人事處。</w:t>
            </w:r>
          </w:p>
        </w:tc>
      </w:tr>
      <w:tr w:rsidR="001C56D1" w:rsidRPr="00D93691" w:rsidTr="005770A6">
        <w:tc>
          <w:tcPr>
            <w:tcW w:w="3794" w:type="dxa"/>
            <w:tcBorders>
              <w:top w:val="single" w:sz="4" w:space="0" w:color="auto"/>
              <w:bottom w:val="single" w:sz="4" w:space="0" w:color="auto"/>
            </w:tcBorders>
          </w:tcPr>
          <w:p w:rsidR="001C56D1" w:rsidRPr="006A5D19" w:rsidRDefault="001C56D1" w:rsidP="001C56D1">
            <w:pPr>
              <w:pStyle w:val="HTML"/>
              <w:ind w:leftChars="32" w:left="70"/>
              <w:rPr>
                <w:rFonts w:ascii="標楷體" w:eastAsia="標楷體" w:hAnsi="標楷體"/>
                <w:sz w:val="24"/>
              </w:rPr>
            </w:pPr>
            <w:r>
              <w:rPr>
                <w:rFonts w:ascii="標楷體" w:eastAsia="標楷體" w:hAnsi="標楷體" w:hint="eastAsia"/>
                <w:sz w:val="24"/>
              </w:rPr>
              <w:t>第九章 勞動契約之終止</w:t>
            </w:r>
          </w:p>
        </w:tc>
        <w:tc>
          <w:tcPr>
            <w:tcW w:w="3827" w:type="dxa"/>
            <w:tcBorders>
              <w:top w:val="single" w:sz="4" w:space="0" w:color="auto"/>
              <w:bottom w:val="single" w:sz="4" w:space="0" w:color="auto"/>
            </w:tcBorders>
          </w:tcPr>
          <w:p w:rsidR="001C56D1" w:rsidRPr="0049382E" w:rsidRDefault="001C56D1" w:rsidP="001C56D1">
            <w:pPr>
              <w:pStyle w:val="HTML"/>
              <w:ind w:leftChars="32" w:left="70"/>
              <w:rPr>
                <w:rFonts w:ascii="標楷體" w:eastAsia="標楷體" w:hAnsi="標楷體"/>
                <w:sz w:val="24"/>
              </w:rPr>
            </w:pPr>
            <w:r>
              <w:rPr>
                <w:rFonts w:ascii="標楷體" w:eastAsia="標楷體" w:hAnsi="標楷體" w:hint="eastAsia"/>
                <w:sz w:val="24"/>
              </w:rPr>
              <w:t>第九章 勞動契約之終止</w:t>
            </w:r>
          </w:p>
        </w:tc>
        <w:tc>
          <w:tcPr>
            <w:tcW w:w="2268" w:type="dxa"/>
            <w:tcBorders>
              <w:top w:val="single" w:sz="4" w:space="0" w:color="auto"/>
              <w:bottom w:val="single" w:sz="4" w:space="0" w:color="auto"/>
            </w:tcBorders>
          </w:tcPr>
          <w:p w:rsidR="001C56D1" w:rsidRPr="006A5D19" w:rsidRDefault="001C56D1" w:rsidP="001C56D1">
            <w:pPr>
              <w:snapToGrid w:val="0"/>
              <w:spacing w:line="240" w:lineRule="atLeast"/>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5770A6" w:rsidRDefault="001C56D1" w:rsidP="001C56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 w:left="603" w:hangingChars="236" w:hanging="566"/>
              <w:rPr>
                <w:rFonts w:ascii="標楷體" w:eastAsia="標楷體" w:hAnsi="標楷體"/>
                <w:kern w:val="0"/>
                <w:sz w:val="24"/>
              </w:rPr>
            </w:pPr>
            <w:r w:rsidRPr="005829F9">
              <w:rPr>
                <w:rFonts w:ascii="標楷體" w:eastAsia="標楷體" w:hAnsi="標楷體" w:hint="eastAsia"/>
                <w:sz w:val="24"/>
              </w:rPr>
              <w:t>第五十條</w:t>
            </w:r>
            <w:r w:rsidRPr="005829F9">
              <w:rPr>
                <w:rFonts w:ascii="標楷體" w:eastAsia="標楷體" w:hAnsi="標楷體" w:hint="eastAsia"/>
                <w:kern w:val="0"/>
                <w:sz w:val="24"/>
              </w:rPr>
              <w:t xml:space="preserve">  </w:t>
            </w:r>
          </w:p>
          <w:p w:rsidR="005770A6" w:rsidRPr="005829F9" w:rsidRDefault="005770A6" w:rsidP="005770A6">
            <w:pPr>
              <w:pStyle w:val="HTML"/>
              <w:ind w:leftChars="145" w:left="319" w:firstLine="2"/>
              <w:rPr>
                <w:rFonts w:ascii="標楷體" w:eastAsia="標楷體" w:hAnsi="標楷體"/>
                <w:sz w:val="24"/>
              </w:rPr>
            </w:pPr>
            <w:r w:rsidRPr="005829F9">
              <w:rPr>
                <w:rFonts w:ascii="標楷體" w:eastAsia="標楷體" w:hAnsi="標楷體" w:hint="eastAsia"/>
                <w:sz w:val="24"/>
              </w:rPr>
              <w:t xml:space="preserve">非有下列情形之一者，不得預告約用人員終止勞動契約︰ </w:t>
            </w:r>
          </w:p>
          <w:p w:rsidR="005770A6" w:rsidRPr="005829F9" w:rsidRDefault="005770A6"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一、因精簡、整併或機關裁撤時。 </w:t>
            </w:r>
          </w:p>
          <w:p w:rsidR="005770A6" w:rsidRPr="005829F9" w:rsidRDefault="005770A6"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二、業務緊縮。 </w:t>
            </w:r>
          </w:p>
          <w:p w:rsidR="005770A6" w:rsidRPr="005829F9" w:rsidRDefault="005770A6"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三、不可抗力暫停工作在一個月以上時。 </w:t>
            </w:r>
          </w:p>
          <w:p w:rsidR="005770A6" w:rsidRPr="005829F9" w:rsidRDefault="005770A6"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四、業務性質變更，有減少約用人員之必要，又無適當工作可供安置時。 </w:t>
            </w:r>
          </w:p>
          <w:p w:rsidR="005770A6" w:rsidRPr="005829F9" w:rsidRDefault="005770A6" w:rsidP="005770A6">
            <w:pPr>
              <w:ind w:leftChars="129" w:left="721" w:hangingChars="182" w:hanging="437"/>
              <w:rPr>
                <w:rFonts w:ascii="標楷體" w:eastAsia="標楷體" w:hAnsi="標楷體"/>
                <w:sz w:val="24"/>
              </w:rPr>
            </w:pPr>
            <w:r w:rsidRPr="005829F9">
              <w:rPr>
                <w:rFonts w:ascii="標楷體" w:eastAsia="標楷體" w:hAnsi="標楷體" w:hint="eastAsia"/>
                <w:sz w:val="24"/>
              </w:rPr>
              <w:t>五、對於所擔任之工作確不能勝任時。</w:t>
            </w:r>
          </w:p>
          <w:p w:rsidR="001C56D1" w:rsidRPr="006A5D19" w:rsidRDefault="005770A6" w:rsidP="00EB40AF">
            <w:pPr>
              <w:ind w:leftChars="129" w:left="721" w:rightChars="17" w:right="37" w:hangingChars="182" w:hanging="437"/>
              <w:rPr>
                <w:rFonts w:ascii="標楷體" w:eastAsia="標楷體" w:hAnsi="標楷體"/>
                <w:sz w:val="24"/>
              </w:rPr>
            </w:pPr>
            <w:r w:rsidRPr="005829F9">
              <w:rPr>
                <w:rFonts w:ascii="標楷體" w:eastAsia="標楷體" w:hAnsi="標楷體" w:hint="eastAsia"/>
                <w:sz w:val="24"/>
              </w:rPr>
              <w:t>六、經費來源為其他機關補助經費、工程管理費、代辦經費、基金之僱用計畫，經費停止補助或不敷支付時，並符合勞基法第十一條相關規定者。</w:t>
            </w:r>
          </w:p>
        </w:tc>
        <w:tc>
          <w:tcPr>
            <w:tcW w:w="3827" w:type="dxa"/>
            <w:tcBorders>
              <w:top w:val="single" w:sz="4" w:space="0" w:color="auto"/>
              <w:bottom w:val="single" w:sz="4" w:space="0" w:color="auto"/>
            </w:tcBorders>
          </w:tcPr>
          <w:p w:rsidR="005770A6" w:rsidRDefault="001C56D1"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第五十條  </w:t>
            </w:r>
          </w:p>
          <w:p w:rsidR="001C56D1" w:rsidRPr="005770A6" w:rsidRDefault="001C56D1" w:rsidP="005770A6">
            <w:pPr>
              <w:pStyle w:val="HTML"/>
              <w:ind w:leftChars="145" w:left="319" w:firstLine="2"/>
              <w:rPr>
                <w:rFonts w:ascii="標楷體" w:eastAsia="標楷體" w:hAnsi="標楷體"/>
                <w:sz w:val="24"/>
              </w:rPr>
            </w:pPr>
            <w:r w:rsidRPr="005770A6">
              <w:rPr>
                <w:rFonts w:ascii="標楷體" w:eastAsia="標楷體" w:hAnsi="標楷體" w:hint="eastAsia"/>
                <w:sz w:val="24"/>
              </w:rPr>
              <w:t xml:space="preserve">非有下列情形之一者，不得預告約用人員終止勞動契約︰ </w:t>
            </w:r>
          </w:p>
          <w:p w:rsidR="001C56D1" w:rsidRPr="005829F9" w:rsidRDefault="001C56D1"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一、因精簡、整併或機關裁撤時。 </w:t>
            </w:r>
          </w:p>
          <w:p w:rsidR="001C56D1" w:rsidRPr="005829F9" w:rsidRDefault="001C56D1"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二、業務緊縮。 </w:t>
            </w:r>
          </w:p>
          <w:p w:rsidR="001C56D1" w:rsidRPr="005829F9" w:rsidRDefault="001C56D1"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三、不可抗力暫停工作在一個月以上時。 </w:t>
            </w:r>
          </w:p>
          <w:p w:rsidR="001C56D1" w:rsidRPr="005829F9" w:rsidRDefault="001C56D1" w:rsidP="005770A6">
            <w:pPr>
              <w:ind w:leftChars="129" w:left="721" w:hangingChars="182" w:hanging="437"/>
              <w:rPr>
                <w:rFonts w:ascii="標楷體" w:eastAsia="標楷體" w:hAnsi="標楷體"/>
                <w:sz w:val="24"/>
              </w:rPr>
            </w:pPr>
            <w:r w:rsidRPr="005829F9">
              <w:rPr>
                <w:rFonts w:ascii="標楷體" w:eastAsia="標楷體" w:hAnsi="標楷體" w:hint="eastAsia"/>
                <w:sz w:val="24"/>
              </w:rPr>
              <w:t xml:space="preserve">四、業務性質變更，有減少約用人員之必要，又無適當工作可供安置時。 </w:t>
            </w:r>
          </w:p>
          <w:p w:rsidR="001C56D1" w:rsidRPr="005829F9" w:rsidRDefault="001C56D1" w:rsidP="005770A6">
            <w:pPr>
              <w:ind w:leftChars="129" w:left="721" w:hangingChars="182" w:hanging="437"/>
              <w:rPr>
                <w:rFonts w:ascii="標楷體" w:eastAsia="標楷體" w:hAnsi="標楷體"/>
                <w:sz w:val="24"/>
              </w:rPr>
            </w:pPr>
            <w:r w:rsidRPr="005829F9">
              <w:rPr>
                <w:rFonts w:ascii="標楷體" w:eastAsia="標楷體" w:hAnsi="標楷體" w:hint="eastAsia"/>
                <w:sz w:val="24"/>
              </w:rPr>
              <w:t>五、對於所擔任之工作確不能勝任時。</w:t>
            </w:r>
          </w:p>
          <w:p w:rsidR="001C56D1" w:rsidRPr="0049382E" w:rsidRDefault="001C56D1" w:rsidP="00EB40AF">
            <w:pPr>
              <w:ind w:leftChars="129" w:left="721" w:rightChars="13" w:right="29" w:hangingChars="182" w:hanging="437"/>
              <w:rPr>
                <w:rFonts w:ascii="標楷體" w:eastAsia="標楷體" w:hAnsi="標楷體"/>
                <w:sz w:val="24"/>
              </w:rPr>
            </w:pPr>
            <w:r w:rsidRPr="005829F9">
              <w:rPr>
                <w:rFonts w:ascii="標楷體" w:eastAsia="標楷體" w:hAnsi="標楷體" w:hint="eastAsia"/>
                <w:sz w:val="24"/>
              </w:rPr>
              <w:t>六、經費來源為其他機關補助經費、工程管理費、代辦經費、基金之僱用計畫，經費停止補助或不敷支付時，並符合勞基法第十一條相關規定者。</w:t>
            </w:r>
          </w:p>
        </w:tc>
        <w:tc>
          <w:tcPr>
            <w:tcW w:w="2268" w:type="dxa"/>
            <w:tcBorders>
              <w:top w:val="single" w:sz="4" w:space="0" w:color="auto"/>
              <w:bottom w:val="single" w:sz="4" w:space="0" w:color="auto"/>
            </w:tcBorders>
          </w:tcPr>
          <w:p w:rsidR="001C56D1" w:rsidRPr="006A5D19"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5770A6" w:rsidRDefault="001C56D1" w:rsidP="001C56D1">
            <w:pPr>
              <w:pStyle w:val="HTML"/>
              <w:ind w:leftChars="17" w:left="603" w:hangingChars="236" w:hanging="566"/>
              <w:rPr>
                <w:rFonts w:ascii="標楷體" w:eastAsia="標楷體" w:hAnsi="標楷體"/>
                <w:sz w:val="24"/>
              </w:rPr>
            </w:pPr>
            <w:r w:rsidRPr="00E344D7">
              <w:rPr>
                <w:rFonts w:ascii="標楷體" w:eastAsia="標楷體" w:hAnsi="標楷體" w:hint="eastAsia"/>
                <w:sz w:val="24"/>
              </w:rPr>
              <w:t>第五十一條</w:t>
            </w:r>
            <w:r>
              <w:rPr>
                <w:rFonts w:ascii="標楷體" w:eastAsia="標楷體" w:hAnsi="標楷體" w:hint="eastAsia"/>
                <w:sz w:val="24"/>
              </w:rPr>
              <w:t xml:space="preserve"> </w:t>
            </w:r>
          </w:p>
          <w:p w:rsidR="001C56D1" w:rsidRPr="00E344D7" w:rsidRDefault="001C56D1" w:rsidP="005770A6">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依前條規定終止勞動契約之預告期間依下列規定︰ </w:t>
            </w:r>
          </w:p>
          <w:p w:rsidR="001C56D1" w:rsidRPr="00E344D7" w:rsidRDefault="001C56D1" w:rsidP="005770A6">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一、繼續工作三個月以上一年未滿者，於十日前預告之。 </w:t>
            </w:r>
          </w:p>
          <w:p w:rsidR="001C56D1" w:rsidRPr="00E344D7" w:rsidRDefault="001C56D1" w:rsidP="005770A6">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二、繼續工作一年以上三年未滿者，於二十日前預告之。 </w:t>
            </w:r>
          </w:p>
          <w:p w:rsidR="001C56D1" w:rsidRPr="00E344D7" w:rsidRDefault="001C56D1" w:rsidP="005770A6">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三、繼續工作三年以上者，於三十日前預告之。 </w:t>
            </w:r>
          </w:p>
          <w:p w:rsidR="001C56D1" w:rsidRPr="00E344D7" w:rsidRDefault="001C56D1" w:rsidP="005770A6">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約用人員於接到前項預告後，為另謀工作得於工作時間請假外出。其請假時數，每星期不得超過二日之工作時間，請假期間之工資照給。 </w:t>
            </w:r>
          </w:p>
          <w:p w:rsidR="001C56D1" w:rsidRPr="0049382E" w:rsidRDefault="001C56D1" w:rsidP="005770A6">
            <w:pPr>
              <w:pStyle w:val="HTML"/>
              <w:ind w:leftChars="145" w:left="319" w:firstLine="2"/>
              <w:rPr>
                <w:rFonts w:ascii="標楷體" w:eastAsia="標楷體" w:hAnsi="標楷體"/>
                <w:sz w:val="24"/>
              </w:rPr>
            </w:pPr>
            <w:r w:rsidRPr="00E344D7">
              <w:rPr>
                <w:rFonts w:ascii="標楷體" w:eastAsia="標楷體" w:hAnsi="標楷體" w:hint="eastAsia"/>
                <w:sz w:val="24"/>
              </w:rPr>
              <w:t>未依第一項規定期間預告而終止勞動契約者，應給付預告期間之工資。</w:t>
            </w:r>
          </w:p>
        </w:tc>
        <w:tc>
          <w:tcPr>
            <w:tcW w:w="3827" w:type="dxa"/>
            <w:tcBorders>
              <w:top w:val="single" w:sz="4" w:space="0" w:color="auto"/>
              <w:bottom w:val="single" w:sz="4" w:space="0" w:color="auto"/>
            </w:tcBorders>
          </w:tcPr>
          <w:p w:rsidR="005770A6" w:rsidRDefault="001C56D1" w:rsidP="001C56D1">
            <w:pPr>
              <w:pStyle w:val="HTML"/>
              <w:ind w:leftChars="17" w:left="603" w:hangingChars="236" w:hanging="566"/>
              <w:rPr>
                <w:rFonts w:ascii="標楷體" w:eastAsia="標楷體" w:hAnsi="標楷體"/>
                <w:sz w:val="24"/>
              </w:rPr>
            </w:pPr>
            <w:r w:rsidRPr="00E344D7">
              <w:rPr>
                <w:rFonts w:ascii="標楷體" w:eastAsia="標楷體" w:hAnsi="標楷體" w:hint="eastAsia"/>
                <w:sz w:val="24"/>
              </w:rPr>
              <w:t xml:space="preserve">第五十一條 </w:t>
            </w:r>
          </w:p>
          <w:p w:rsidR="001C56D1" w:rsidRPr="00E344D7" w:rsidRDefault="001C56D1" w:rsidP="005770A6">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依前條規定終止勞動契約之預告期間依下列規定︰ </w:t>
            </w:r>
          </w:p>
          <w:p w:rsidR="001C56D1" w:rsidRPr="00E344D7" w:rsidRDefault="001C56D1" w:rsidP="005770A6">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一、繼續工作三個月以上一年未滿者，於十日前預告之。 </w:t>
            </w:r>
          </w:p>
          <w:p w:rsidR="001C56D1" w:rsidRPr="00E344D7" w:rsidRDefault="001C56D1" w:rsidP="005770A6">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二、繼續工作一年以上三年未滿者，於二十日前預告之。 </w:t>
            </w:r>
          </w:p>
          <w:p w:rsidR="001C56D1" w:rsidRPr="00E344D7" w:rsidRDefault="001C56D1" w:rsidP="005770A6">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三、繼續工作三年以上者，於三十日前預告之。 </w:t>
            </w:r>
          </w:p>
          <w:p w:rsidR="001C56D1" w:rsidRPr="00E344D7" w:rsidRDefault="001C56D1" w:rsidP="005770A6">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約用人員於接到前項預告後，為另謀工作得於工作時間請假外出。其請假時數，每星期不得超過二日之工作時間，請假期間之工資照給。 </w:t>
            </w:r>
          </w:p>
          <w:p w:rsidR="001C56D1" w:rsidRPr="0049382E" w:rsidRDefault="001C56D1" w:rsidP="005770A6">
            <w:pPr>
              <w:pStyle w:val="HTML"/>
              <w:ind w:leftChars="145" w:left="319" w:firstLine="2"/>
              <w:rPr>
                <w:rFonts w:ascii="標楷體" w:eastAsia="標楷體" w:hAnsi="標楷體"/>
                <w:sz w:val="24"/>
              </w:rPr>
            </w:pPr>
            <w:r w:rsidRPr="00E344D7">
              <w:rPr>
                <w:rFonts w:ascii="標楷體" w:eastAsia="標楷體" w:hAnsi="標楷體" w:hint="eastAsia"/>
                <w:sz w:val="24"/>
              </w:rPr>
              <w:t>未依第一項規定期間預告而終止勞動契約者，應給付預告期間之工資。</w:t>
            </w:r>
          </w:p>
        </w:tc>
        <w:tc>
          <w:tcPr>
            <w:tcW w:w="2268" w:type="dxa"/>
            <w:tcBorders>
              <w:top w:val="single" w:sz="4" w:space="0" w:color="auto"/>
              <w:bottom w:val="single" w:sz="4" w:space="0" w:color="auto"/>
            </w:tcBorders>
          </w:tcPr>
          <w:p w:rsidR="001C56D1" w:rsidRPr="006A5D19"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6C52E2" w:rsidRDefault="001C56D1" w:rsidP="001C56D1">
            <w:pPr>
              <w:pStyle w:val="HTML"/>
              <w:ind w:leftChars="-1" w:left="459" w:hangingChars="192" w:hanging="461"/>
              <w:rPr>
                <w:rFonts w:ascii="標楷體" w:eastAsia="標楷體" w:hAnsi="標楷體"/>
                <w:sz w:val="24"/>
              </w:rPr>
            </w:pPr>
            <w:r w:rsidRPr="00E344D7">
              <w:rPr>
                <w:rFonts w:ascii="標楷體" w:eastAsia="標楷體" w:hAnsi="標楷體" w:hint="eastAsia"/>
                <w:sz w:val="24"/>
              </w:rPr>
              <w:t>第五十二條</w:t>
            </w:r>
            <w:r>
              <w:rPr>
                <w:rFonts w:ascii="標楷體" w:eastAsia="標楷體" w:hAnsi="標楷體" w:hint="eastAsia"/>
                <w:sz w:val="24"/>
              </w:rPr>
              <w:t xml:space="preserve"> </w:t>
            </w:r>
          </w:p>
          <w:p w:rsidR="001C56D1" w:rsidRPr="00E344D7" w:rsidRDefault="001C56D1" w:rsidP="006C52E2">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依第五十條規定終止勞動契約者，按其適用勞工退休金條例後之工作年資發給資遣費，工作年資每滿一年發給二分之一個月平均工資，未滿一年，以比例計給，最高以發給六個月平均工資為限，不適用勞動基準法第十七條之規定。 </w:t>
            </w:r>
          </w:p>
          <w:p w:rsidR="001C56D1" w:rsidRPr="00E344D7" w:rsidRDefault="001C56D1" w:rsidP="006C52E2">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資遣費應於勞動契約終止後三十日內發給，並應於被資遣員工離職之十日前，將其姓名、性別、年齡、住址、電話、擔任工作、資遣事由及需否就業輔導等事項，列冊通報本府勞工局及勞動部勞動力發展署雲嘉南分署。 </w:t>
            </w:r>
          </w:p>
          <w:p w:rsidR="001C56D1" w:rsidRPr="0049382E" w:rsidRDefault="001C56D1" w:rsidP="006C52E2">
            <w:pPr>
              <w:pStyle w:val="HTML"/>
              <w:ind w:leftChars="145" w:left="319" w:firstLine="2"/>
              <w:rPr>
                <w:rFonts w:ascii="標楷體" w:eastAsia="標楷體" w:hAnsi="標楷體"/>
                <w:sz w:val="24"/>
              </w:rPr>
            </w:pPr>
            <w:r w:rsidRPr="00E344D7">
              <w:rPr>
                <w:rFonts w:ascii="標楷體" w:eastAsia="標楷體" w:hAnsi="標楷體" w:hint="eastAsia"/>
                <w:sz w:val="24"/>
              </w:rPr>
              <w:t>約用人員自請離職不發給資遣費。惟仍應依前條第一項規定期間預告本府。</w:t>
            </w:r>
          </w:p>
        </w:tc>
        <w:tc>
          <w:tcPr>
            <w:tcW w:w="3827" w:type="dxa"/>
            <w:tcBorders>
              <w:top w:val="single" w:sz="4" w:space="0" w:color="auto"/>
              <w:bottom w:val="single" w:sz="4" w:space="0" w:color="auto"/>
            </w:tcBorders>
          </w:tcPr>
          <w:p w:rsidR="006C52E2" w:rsidRDefault="001C56D1" w:rsidP="001C56D1">
            <w:pPr>
              <w:pStyle w:val="HTML"/>
              <w:ind w:leftChars="-1" w:left="459" w:hangingChars="192" w:hanging="461"/>
              <w:rPr>
                <w:rFonts w:ascii="標楷體" w:eastAsia="標楷體" w:hAnsi="標楷體"/>
                <w:sz w:val="24"/>
              </w:rPr>
            </w:pPr>
            <w:r w:rsidRPr="00E344D7">
              <w:rPr>
                <w:rFonts w:ascii="標楷體" w:eastAsia="標楷體" w:hAnsi="標楷體" w:hint="eastAsia"/>
                <w:sz w:val="24"/>
              </w:rPr>
              <w:t xml:space="preserve">第五十二條 </w:t>
            </w:r>
          </w:p>
          <w:p w:rsidR="001C56D1" w:rsidRPr="00E344D7" w:rsidRDefault="001C56D1" w:rsidP="006C52E2">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依第五十條規定終止勞動契約者，按其適用勞工退休金條例後之工作年資發給資遣費，工作年資每滿一年發給二分之一個月平均工資，未滿一年，以比例計給，最高以發給六個月平均工資為限，不適用勞動基準法第十七條之規定。 </w:t>
            </w:r>
          </w:p>
          <w:p w:rsidR="001C56D1" w:rsidRPr="00E344D7" w:rsidRDefault="001C56D1" w:rsidP="006C52E2">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資遣費應於勞動契約終止後三十日內發給，並應於被資遣員工離職之十日前，將其姓名、性別、年齡、住址、電話、擔任工作、資遣事由及需否就業輔導等事項，列冊通報本府勞工局及勞動部勞動力發展署雲嘉南分署。 </w:t>
            </w:r>
          </w:p>
          <w:p w:rsidR="001C56D1" w:rsidRPr="0049382E" w:rsidRDefault="001C56D1" w:rsidP="006C52E2">
            <w:pPr>
              <w:pStyle w:val="HTML"/>
              <w:ind w:leftChars="145" w:left="319" w:firstLine="2"/>
              <w:rPr>
                <w:rFonts w:ascii="標楷體" w:eastAsia="標楷體" w:hAnsi="標楷體"/>
                <w:sz w:val="24"/>
              </w:rPr>
            </w:pPr>
            <w:r w:rsidRPr="00E344D7">
              <w:rPr>
                <w:rFonts w:ascii="標楷體" w:eastAsia="標楷體" w:hAnsi="標楷體" w:hint="eastAsia"/>
                <w:sz w:val="24"/>
              </w:rPr>
              <w:t>約用人員自請離職不發給資遣費。惟仍應依前條第一項規定期間預告本府。</w:t>
            </w:r>
          </w:p>
        </w:tc>
        <w:tc>
          <w:tcPr>
            <w:tcW w:w="2268" w:type="dxa"/>
            <w:tcBorders>
              <w:top w:val="single" w:sz="4" w:space="0" w:color="auto"/>
              <w:bottom w:val="single" w:sz="4" w:space="0" w:color="auto"/>
            </w:tcBorders>
          </w:tcPr>
          <w:p w:rsidR="001C56D1" w:rsidRPr="006A5D19" w:rsidRDefault="00C46556"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0A0805" w:rsidRDefault="001C56D1" w:rsidP="001C56D1">
            <w:pPr>
              <w:pStyle w:val="HTML"/>
              <w:ind w:left="461" w:hangingChars="192" w:hanging="461"/>
              <w:rPr>
                <w:rFonts w:ascii="標楷體" w:eastAsia="標楷體" w:hAnsi="標楷體"/>
                <w:sz w:val="24"/>
              </w:rPr>
            </w:pPr>
            <w:r w:rsidRPr="00E344D7">
              <w:rPr>
                <w:rFonts w:ascii="標楷體" w:eastAsia="標楷體" w:hAnsi="標楷體" w:hint="eastAsia"/>
                <w:sz w:val="24"/>
              </w:rPr>
              <w:t>第五十三條</w:t>
            </w:r>
            <w:r>
              <w:rPr>
                <w:rFonts w:ascii="標楷體" w:eastAsia="標楷體" w:hAnsi="標楷體" w:hint="eastAsia"/>
                <w:sz w:val="24"/>
              </w:rPr>
              <w:t xml:space="preserve"> </w:t>
            </w:r>
          </w:p>
          <w:p w:rsidR="001C56D1" w:rsidRPr="00E344D7" w:rsidRDefault="001C56D1" w:rsidP="000A0805">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約用人員有下列情形之一者，本府得不經預告終止勞動契約，不發給資遣費︰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一、於訂立勞動契約時為虛偽意思表示，使本府誤信而有受損害之虞者。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二、對於本府主管人員或其家屬、主管代理人或其他共同工作之人員，實施暴行或有重大侮辱之行為者。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三、受有期徒刑以上刑之宣告確定，而未諭知緩刑或未准易科罰金者。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四、違反勞動契約或工作規則，情節重大者。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五、故意損壞本府所有物品，或故意洩漏本府公務機密，致本府受有損害者。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六、無正當理由繼續曠職三日，或一個月內曠職達六日者。 </w:t>
            </w:r>
          </w:p>
          <w:p w:rsidR="001C56D1" w:rsidRPr="0049382E" w:rsidRDefault="001C56D1" w:rsidP="000A0805">
            <w:pPr>
              <w:pStyle w:val="HTML"/>
              <w:ind w:leftChars="145" w:left="319" w:firstLine="2"/>
              <w:rPr>
                <w:rFonts w:ascii="標楷體" w:eastAsia="標楷體" w:hAnsi="標楷體"/>
                <w:sz w:val="24"/>
              </w:rPr>
            </w:pPr>
            <w:r w:rsidRPr="00E344D7">
              <w:rPr>
                <w:rFonts w:ascii="標楷體" w:eastAsia="標楷體" w:hAnsi="標楷體" w:hint="eastAsia"/>
                <w:sz w:val="24"/>
              </w:rPr>
              <w:t>本府依前項第一款、第二款及第四款至第六款規定終止契約者，應自知悉其情形之日起，三十日內為之。</w:t>
            </w:r>
          </w:p>
        </w:tc>
        <w:tc>
          <w:tcPr>
            <w:tcW w:w="3827" w:type="dxa"/>
            <w:tcBorders>
              <w:top w:val="single" w:sz="4" w:space="0" w:color="auto"/>
              <w:bottom w:val="single" w:sz="4" w:space="0" w:color="auto"/>
            </w:tcBorders>
          </w:tcPr>
          <w:p w:rsidR="000A0805" w:rsidRDefault="001C56D1" w:rsidP="001C56D1">
            <w:pPr>
              <w:pStyle w:val="HTML"/>
              <w:ind w:left="461" w:hangingChars="192" w:hanging="461"/>
              <w:rPr>
                <w:rFonts w:ascii="標楷體" w:eastAsia="標楷體" w:hAnsi="標楷體"/>
                <w:sz w:val="24"/>
              </w:rPr>
            </w:pPr>
            <w:r w:rsidRPr="00E344D7">
              <w:rPr>
                <w:rFonts w:ascii="標楷體" w:eastAsia="標楷體" w:hAnsi="標楷體" w:hint="eastAsia"/>
                <w:sz w:val="24"/>
              </w:rPr>
              <w:t xml:space="preserve">第五十三條 </w:t>
            </w:r>
          </w:p>
          <w:p w:rsidR="001C56D1" w:rsidRPr="00E344D7" w:rsidRDefault="001C56D1" w:rsidP="000A0805">
            <w:pPr>
              <w:pStyle w:val="HTML"/>
              <w:ind w:leftChars="145" w:left="319" w:firstLine="2"/>
              <w:rPr>
                <w:rFonts w:ascii="標楷體" w:eastAsia="標楷體" w:hAnsi="標楷體"/>
                <w:sz w:val="24"/>
              </w:rPr>
            </w:pPr>
            <w:r w:rsidRPr="00E344D7">
              <w:rPr>
                <w:rFonts w:ascii="標楷體" w:eastAsia="標楷體" w:hAnsi="標楷體" w:hint="eastAsia"/>
                <w:sz w:val="24"/>
              </w:rPr>
              <w:t xml:space="preserve">約用人員有下列情形之一者，本府得不經預告終止勞動契約，不發給資遣費︰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一、於訂立勞動契約時為虛偽意思表示，使本府誤信而有受損害之虞者。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二、對於本府主管人員或其家屬、主管代理人或其他共同工作之人員，實施暴行或有重大侮辱之行為者。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三、受有期徒刑以上刑之宣告確定，而未諭知緩刑或未准易科罰金者。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四、違反勞動契約或工作規則，情節重大者。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五、故意損壞本府所有物品，或故意洩漏本府公務機密，致本府受有損害者。 </w:t>
            </w:r>
          </w:p>
          <w:p w:rsidR="001C56D1" w:rsidRPr="00E344D7" w:rsidRDefault="001C56D1" w:rsidP="000A0805">
            <w:pPr>
              <w:ind w:leftChars="129" w:left="721" w:hangingChars="182" w:hanging="437"/>
              <w:rPr>
                <w:rFonts w:ascii="標楷體" w:eastAsia="標楷體" w:hAnsi="標楷體"/>
                <w:sz w:val="24"/>
              </w:rPr>
            </w:pPr>
            <w:r w:rsidRPr="00E344D7">
              <w:rPr>
                <w:rFonts w:ascii="標楷體" w:eastAsia="標楷體" w:hAnsi="標楷體" w:hint="eastAsia"/>
                <w:sz w:val="24"/>
              </w:rPr>
              <w:t xml:space="preserve">六、無正當理由繼續曠職三日，或一個月內曠職達六日者。 </w:t>
            </w:r>
          </w:p>
          <w:p w:rsidR="001C56D1" w:rsidRPr="0049382E" w:rsidRDefault="001C56D1" w:rsidP="000A0805">
            <w:pPr>
              <w:pStyle w:val="HTML"/>
              <w:ind w:leftChars="145" w:left="319" w:firstLine="2"/>
              <w:rPr>
                <w:rFonts w:ascii="標楷體" w:eastAsia="標楷體" w:hAnsi="標楷體"/>
                <w:sz w:val="24"/>
              </w:rPr>
            </w:pPr>
            <w:r w:rsidRPr="00E344D7">
              <w:rPr>
                <w:rFonts w:ascii="標楷體" w:eastAsia="標楷體" w:hAnsi="標楷體" w:hint="eastAsia"/>
                <w:sz w:val="24"/>
              </w:rPr>
              <w:t>本府依前項第一款、第二款及第四款至第六款規定終止契約者，應自知悉其情形之日起，三十日內為之。</w:t>
            </w:r>
          </w:p>
        </w:tc>
        <w:tc>
          <w:tcPr>
            <w:tcW w:w="2268" w:type="dxa"/>
            <w:tcBorders>
              <w:top w:val="single" w:sz="4" w:space="0" w:color="auto"/>
              <w:bottom w:val="single" w:sz="4" w:space="0" w:color="auto"/>
            </w:tcBorders>
          </w:tcPr>
          <w:p w:rsidR="001C56D1" w:rsidRPr="006A5D19"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0A0805" w:rsidRDefault="001C56D1" w:rsidP="001C56D1">
            <w:pPr>
              <w:pStyle w:val="HTML"/>
              <w:ind w:leftChars="32" w:left="567" w:hangingChars="207" w:hanging="497"/>
              <w:rPr>
                <w:rFonts w:ascii="標楷體" w:eastAsia="標楷體" w:hAnsi="標楷體"/>
                <w:sz w:val="24"/>
              </w:rPr>
            </w:pPr>
            <w:r w:rsidRPr="00392AE0">
              <w:rPr>
                <w:rFonts w:ascii="標楷體" w:eastAsia="標楷體" w:hAnsi="標楷體" w:hint="eastAsia"/>
                <w:sz w:val="24"/>
              </w:rPr>
              <w:t>第五十四條</w:t>
            </w:r>
            <w:r>
              <w:rPr>
                <w:rFonts w:ascii="標楷體" w:eastAsia="標楷體" w:hAnsi="標楷體" w:hint="eastAsia"/>
                <w:sz w:val="24"/>
              </w:rPr>
              <w:t xml:space="preserve"> </w:t>
            </w:r>
          </w:p>
          <w:p w:rsidR="001C56D1" w:rsidRPr="006A5D19" w:rsidRDefault="001C56D1" w:rsidP="000A0805">
            <w:pPr>
              <w:pStyle w:val="HTML"/>
              <w:ind w:leftChars="145" w:left="319" w:firstLine="2"/>
              <w:rPr>
                <w:rFonts w:ascii="標楷體" w:eastAsia="標楷體" w:hAnsi="標楷體"/>
                <w:sz w:val="24"/>
              </w:rPr>
            </w:pPr>
            <w:r w:rsidRPr="00392AE0">
              <w:rPr>
                <w:rFonts w:ascii="標楷體" w:eastAsia="標楷體" w:hAnsi="標楷體" w:hint="eastAsia"/>
                <w:sz w:val="24"/>
              </w:rPr>
              <w:t>勞動契約終止時，約用人員得請求發給服務證明書。約用人員服務證明書由服務機關人事單位發給。</w:t>
            </w:r>
          </w:p>
        </w:tc>
        <w:tc>
          <w:tcPr>
            <w:tcW w:w="3827" w:type="dxa"/>
            <w:tcBorders>
              <w:top w:val="single" w:sz="4" w:space="0" w:color="auto"/>
              <w:bottom w:val="single" w:sz="4" w:space="0" w:color="auto"/>
            </w:tcBorders>
          </w:tcPr>
          <w:p w:rsidR="000A0805" w:rsidRDefault="001C56D1" w:rsidP="001C56D1">
            <w:pPr>
              <w:pStyle w:val="HTML"/>
              <w:ind w:left="602" w:hangingChars="251" w:hanging="602"/>
              <w:rPr>
                <w:rFonts w:ascii="標楷體" w:eastAsia="標楷體" w:hAnsi="標楷體"/>
                <w:sz w:val="24"/>
              </w:rPr>
            </w:pPr>
            <w:r w:rsidRPr="00392AE0">
              <w:rPr>
                <w:rFonts w:ascii="標楷體" w:eastAsia="標楷體" w:hAnsi="標楷體" w:hint="eastAsia"/>
                <w:sz w:val="24"/>
              </w:rPr>
              <w:t xml:space="preserve">第五十四條 </w:t>
            </w:r>
          </w:p>
          <w:p w:rsidR="001C56D1" w:rsidRPr="0049382E" w:rsidRDefault="001C56D1" w:rsidP="000A0805">
            <w:pPr>
              <w:pStyle w:val="HTML"/>
              <w:ind w:leftChars="145" w:left="319" w:firstLine="2"/>
              <w:rPr>
                <w:rFonts w:ascii="標楷體" w:eastAsia="標楷體" w:hAnsi="標楷體"/>
                <w:sz w:val="24"/>
              </w:rPr>
            </w:pPr>
            <w:r w:rsidRPr="00392AE0">
              <w:rPr>
                <w:rFonts w:ascii="標楷體" w:eastAsia="標楷體" w:hAnsi="標楷體" w:hint="eastAsia"/>
                <w:sz w:val="24"/>
              </w:rPr>
              <w:t>勞動契約終止時，約用人員得請求發給服務證明書。約用人員服務證明書由服務機關人事單位發給。</w:t>
            </w:r>
          </w:p>
        </w:tc>
        <w:tc>
          <w:tcPr>
            <w:tcW w:w="2268" w:type="dxa"/>
            <w:tcBorders>
              <w:top w:val="single" w:sz="4" w:space="0" w:color="auto"/>
              <w:bottom w:val="single" w:sz="4" w:space="0" w:color="auto"/>
            </w:tcBorders>
          </w:tcPr>
          <w:p w:rsidR="001C56D1" w:rsidRPr="006A5D19"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Pr="000326FB" w:rsidRDefault="001C56D1" w:rsidP="001C56D1">
            <w:pPr>
              <w:pStyle w:val="HTML"/>
              <w:ind w:leftChars="32" w:left="567" w:hangingChars="207" w:hanging="497"/>
              <w:rPr>
                <w:rFonts w:ascii="標楷體" w:eastAsia="標楷體" w:hAnsi="標楷體"/>
                <w:sz w:val="24"/>
              </w:rPr>
            </w:pPr>
            <w:r w:rsidRPr="000326FB">
              <w:rPr>
                <w:rFonts w:ascii="標楷體" w:eastAsia="標楷體" w:hAnsi="標楷體" w:hint="eastAsia"/>
                <w:sz w:val="24"/>
              </w:rPr>
              <w:t>第十章  退休</w:t>
            </w:r>
          </w:p>
        </w:tc>
        <w:tc>
          <w:tcPr>
            <w:tcW w:w="3827" w:type="dxa"/>
            <w:tcBorders>
              <w:top w:val="single" w:sz="4" w:space="0" w:color="auto"/>
              <w:bottom w:val="single" w:sz="4" w:space="0" w:color="auto"/>
            </w:tcBorders>
          </w:tcPr>
          <w:p w:rsidR="001C56D1" w:rsidRPr="00392AE0" w:rsidRDefault="001C56D1" w:rsidP="001C56D1">
            <w:pPr>
              <w:pStyle w:val="HTML"/>
              <w:ind w:left="602" w:hangingChars="251" w:hanging="602"/>
              <w:rPr>
                <w:rFonts w:ascii="標楷體" w:eastAsia="標楷體" w:hAnsi="標楷體"/>
                <w:sz w:val="24"/>
              </w:rPr>
            </w:pPr>
            <w:r>
              <w:rPr>
                <w:rFonts w:ascii="標楷體" w:eastAsia="標楷體" w:hAnsi="標楷體" w:hint="eastAsia"/>
                <w:sz w:val="24"/>
              </w:rPr>
              <w:t>第十章  退休</w:t>
            </w:r>
          </w:p>
        </w:tc>
        <w:tc>
          <w:tcPr>
            <w:tcW w:w="2268" w:type="dxa"/>
            <w:tcBorders>
              <w:top w:val="single" w:sz="4" w:space="0" w:color="auto"/>
              <w:bottom w:val="single" w:sz="4" w:space="0" w:color="auto"/>
            </w:tcBorders>
          </w:tcPr>
          <w:p w:rsidR="001C56D1" w:rsidRDefault="001C56D1" w:rsidP="001C56D1">
            <w:pPr>
              <w:snapToGrid w:val="0"/>
              <w:spacing w:line="240" w:lineRule="atLeast"/>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1C56D1" w:rsidRDefault="001C56D1" w:rsidP="001C56D1">
            <w:pPr>
              <w:pStyle w:val="HTML"/>
              <w:ind w:leftChars="32" w:left="70"/>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五十五</w:t>
            </w:r>
            <w:r w:rsidRPr="0049382E">
              <w:rPr>
                <w:rFonts w:ascii="標楷體" w:eastAsia="標楷體" w:hAnsi="標楷體" w:hint="eastAsia"/>
                <w:sz w:val="24"/>
              </w:rPr>
              <w:t>條</w:t>
            </w:r>
          </w:p>
          <w:p w:rsidR="001C56D1" w:rsidRPr="0091504E" w:rsidRDefault="001C56D1" w:rsidP="001C56D1">
            <w:pPr>
              <w:pStyle w:val="HTML"/>
              <w:ind w:leftChars="145" w:left="319" w:firstLine="2"/>
              <w:rPr>
                <w:rFonts w:ascii="標楷體" w:eastAsia="標楷體" w:hAnsi="標楷體"/>
                <w:sz w:val="24"/>
              </w:rPr>
            </w:pPr>
            <w:r w:rsidRPr="0091504E">
              <w:rPr>
                <w:rFonts w:ascii="標楷體" w:eastAsia="標楷體" w:hAnsi="標楷體" w:hint="eastAsia"/>
                <w:sz w:val="24"/>
              </w:rPr>
              <w:t xml:space="preserve">約用人員具有下列情形之一者，得自請退休︰ </w:t>
            </w:r>
          </w:p>
          <w:p w:rsidR="000C2C7A" w:rsidRPr="0091504E" w:rsidRDefault="000C2C7A" w:rsidP="000C2C7A">
            <w:pPr>
              <w:pStyle w:val="HTML"/>
              <w:ind w:leftChars="145" w:left="319" w:firstLine="2"/>
              <w:rPr>
                <w:rFonts w:ascii="標楷體" w:eastAsia="標楷體" w:hAnsi="標楷體"/>
                <w:sz w:val="24"/>
              </w:rPr>
            </w:pPr>
            <w:r w:rsidRPr="0091504E">
              <w:rPr>
                <w:rFonts w:ascii="標楷體" w:eastAsia="標楷體" w:hAnsi="標楷體" w:hint="eastAsia"/>
                <w:sz w:val="24"/>
              </w:rPr>
              <w:t xml:space="preserve">一、年滿六十歲。 </w:t>
            </w:r>
          </w:p>
          <w:p w:rsidR="000C2C7A" w:rsidRPr="008204F2" w:rsidRDefault="000C2C7A" w:rsidP="000C2C7A">
            <w:pPr>
              <w:ind w:leftChars="129" w:left="721" w:hangingChars="182" w:hanging="437"/>
              <w:rPr>
                <w:rFonts w:ascii="標楷體" w:eastAsia="標楷體" w:hAnsi="標楷體"/>
                <w:sz w:val="24"/>
              </w:rPr>
            </w:pPr>
            <w:r w:rsidRPr="008204F2">
              <w:rPr>
                <w:rFonts w:ascii="標楷體" w:eastAsia="標楷體" w:hAnsi="標楷體" w:hint="eastAsia"/>
                <w:sz w:val="24"/>
              </w:rPr>
              <w:t xml:space="preserve">二、服務十五年以上，並年滿五十五歲。 </w:t>
            </w:r>
          </w:p>
          <w:p w:rsidR="000C2C7A" w:rsidRDefault="000C2C7A" w:rsidP="000C2C7A">
            <w:pPr>
              <w:pStyle w:val="HTML"/>
              <w:ind w:leftChars="145" w:left="319" w:firstLine="2"/>
              <w:rPr>
                <w:rFonts w:ascii="標楷體" w:eastAsia="標楷體" w:hAnsi="標楷體"/>
                <w:sz w:val="24"/>
              </w:rPr>
            </w:pPr>
            <w:r w:rsidRPr="0091504E">
              <w:rPr>
                <w:rFonts w:ascii="標楷體" w:eastAsia="標楷體" w:hAnsi="標楷體" w:hint="eastAsia"/>
                <w:sz w:val="24"/>
              </w:rPr>
              <w:t>三、服務滿二十五年者。</w:t>
            </w:r>
          </w:p>
          <w:p w:rsidR="001C56D1" w:rsidRPr="0091504E" w:rsidRDefault="001C56D1" w:rsidP="000C2C7A">
            <w:pPr>
              <w:pStyle w:val="HTML"/>
              <w:ind w:leftChars="145" w:left="319" w:firstLine="2"/>
              <w:rPr>
                <w:rFonts w:ascii="標楷體" w:eastAsia="標楷體" w:hAnsi="標楷體"/>
                <w:sz w:val="24"/>
              </w:rPr>
            </w:pPr>
            <w:r w:rsidRPr="0091504E">
              <w:rPr>
                <w:rFonts w:ascii="標楷體" w:eastAsia="標楷體" w:hAnsi="標楷體" w:hint="eastAsia"/>
                <w:sz w:val="24"/>
              </w:rPr>
              <w:t>前項年資採計，除本府暨所屬機關學校服務年資外，包括改制前原臺南縣、市政府暨其所屬機關學校服務年資均得合併計算。</w:t>
            </w:r>
          </w:p>
          <w:p w:rsidR="001C56D1" w:rsidRPr="0049382E" w:rsidRDefault="001C56D1" w:rsidP="001C56D1">
            <w:pPr>
              <w:pStyle w:val="HTML"/>
              <w:ind w:leftChars="145" w:left="319" w:firstLine="2"/>
              <w:rPr>
                <w:rFonts w:ascii="標楷體" w:eastAsia="標楷體" w:hAnsi="標楷體"/>
                <w:sz w:val="24"/>
              </w:rPr>
            </w:pPr>
            <w:r w:rsidRPr="0091504E">
              <w:rPr>
                <w:rFonts w:ascii="標楷體" w:eastAsia="標楷體" w:hAnsi="標楷體" w:hint="eastAsia"/>
                <w:sz w:val="24"/>
              </w:rPr>
              <w:t>計算退休金年資，以實際提繳勞工退休金之年資為準，並依第五十八條規定向勞工保險局請領。年資中斷者，其前後提繳年資合併計算。</w:t>
            </w:r>
          </w:p>
        </w:tc>
        <w:tc>
          <w:tcPr>
            <w:tcW w:w="3827" w:type="dxa"/>
            <w:tcBorders>
              <w:top w:val="single" w:sz="4" w:space="0" w:color="auto"/>
              <w:bottom w:val="single" w:sz="4" w:space="0" w:color="auto"/>
            </w:tcBorders>
          </w:tcPr>
          <w:p w:rsidR="001C56D1" w:rsidRDefault="001C56D1" w:rsidP="001C56D1">
            <w:pPr>
              <w:pStyle w:val="HTML"/>
              <w:ind w:leftChars="32" w:left="70"/>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五十五</w:t>
            </w:r>
            <w:r w:rsidRPr="0049382E">
              <w:rPr>
                <w:rFonts w:ascii="標楷體" w:eastAsia="標楷體" w:hAnsi="標楷體" w:hint="eastAsia"/>
                <w:sz w:val="24"/>
              </w:rPr>
              <w:t>條</w:t>
            </w:r>
          </w:p>
          <w:p w:rsidR="001C56D1" w:rsidRPr="0091504E" w:rsidRDefault="001C56D1" w:rsidP="001C56D1">
            <w:pPr>
              <w:pStyle w:val="HTML"/>
              <w:ind w:leftChars="145" w:left="319" w:firstLine="2"/>
              <w:rPr>
                <w:rFonts w:ascii="標楷體" w:eastAsia="標楷體" w:hAnsi="標楷體"/>
                <w:sz w:val="24"/>
              </w:rPr>
            </w:pPr>
            <w:r w:rsidRPr="0091504E">
              <w:rPr>
                <w:rFonts w:ascii="標楷體" w:eastAsia="標楷體" w:hAnsi="標楷體" w:hint="eastAsia"/>
                <w:sz w:val="24"/>
              </w:rPr>
              <w:t xml:space="preserve">約用人員具有下列情形之一者，得自請退休︰ </w:t>
            </w:r>
          </w:p>
          <w:p w:rsidR="001C56D1" w:rsidRPr="0091504E" w:rsidRDefault="001C56D1" w:rsidP="001C56D1">
            <w:pPr>
              <w:pStyle w:val="HTML"/>
              <w:ind w:leftChars="145" w:left="319" w:firstLine="2"/>
              <w:rPr>
                <w:rFonts w:ascii="標楷體" w:eastAsia="標楷體" w:hAnsi="標楷體"/>
                <w:sz w:val="24"/>
              </w:rPr>
            </w:pPr>
            <w:r w:rsidRPr="0091504E">
              <w:rPr>
                <w:rFonts w:ascii="標楷體" w:eastAsia="標楷體" w:hAnsi="標楷體" w:hint="eastAsia"/>
                <w:sz w:val="24"/>
              </w:rPr>
              <w:t xml:space="preserve">一、年滿六十歲。 </w:t>
            </w:r>
          </w:p>
          <w:p w:rsidR="001C56D1" w:rsidRPr="008204F2" w:rsidRDefault="001C56D1" w:rsidP="001C56D1">
            <w:pPr>
              <w:ind w:leftChars="129" w:left="721" w:hangingChars="182" w:hanging="437"/>
              <w:rPr>
                <w:rFonts w:ascii="標楷體" w:eastAsia="標楷體" w:hAnsi="標楷體"/>
                <w:sz w:val="24"/>
              </w:rPr>
            </w:pPr>
            <w:r w:rsidRPr="008204F2">
              <w:rPr>
                <w:rFonts w:ascii="標楷體" w:eastAsia="標楷體" w:hAnsi="標楷體" w:hint="eastAsia"/>
                <w:sz w:val="24"/>
              </w:rPr>
              <w:t xml:space="preserve">二、服務十五年以上，並年滿五十五歲。 </w:t>
            </w:r>
          </w:p>
          <w:p w:rsidR="001C56D1" w:rsidRPr="0091504E" w:rsidRDefault="001C56D1" w:rsidP="001C56D1">
            <w:pPr>
              <w:pStyle w:val="HTML"/>
              <w:ind w:leftChars="145" w:left="319" w:firstLine="2"/>
              <w:rPr>
                <w:rFonts w:ascii="標楷體" w:eastAsia="標楷體" w:hAnsi="標楷體"/>
                <w:sz w:val="24"/>
              </w:rPr>
            </w:pPr>
            <w:r w:rsidRPr="0091504E">
              <w:rPr>
                <w:rFonts w:ascii="標楷體" w:eastAsia="標楷體" w:hAnsi="標楷體" w:hint="eastAsia"/>
                <w:sz w:val="24"/>
              </w:rPr>
              <w:t xml:space="preserve">三、服務滿二十五年者。 </w:t>
            </w:r>
          </w:p>
          <w:p w:rsidR="001C56D1" w:rsidRPr="0091504E" w:rsidRDefault="001C56D1" w:rsidP="001C56D1">
            <w:pPr>
              <w:pStyle w:val="HTML"/>
              <w:ind w:leftChars="145" w:left="319" w:firstLine="2"/>
              <w:rPr>
                <w:rFonts w:ascii="標楷體" w:eastAsia="標楷體" w:hAnsi="標楷體"/>
                <w:sz w:val="24"/>
              </w:rPr>
            </w:pPr>
            <w:r w:rsidRPr="0091504E">
              <w:rPr>
                <w:rFonts w:ascii="標楷體" w:eastAsia="標楷體" w:hAnsi="標楷體" w:hint="eastAsia"/>
                <w:sz w:val="24"/>
              </w:rPr>
              <w:t>前項年資採計，除本府暨所屬機關學校服務年資外，包括改制前原臺南縣、市政府暨其所屬機關學校服務年資均得合併計算。</w:t>
            </w:r>
          </w:p>
          <w:p w:rsidR="001C56D1" w:rsidRPr="0049382E" w:rsidRDefault="001C56D1" w:rsidP="001C56D1">
            <w:pPr>
              <w:pStyle w:val="HTML"/>
              <w:ind w:leftChars="145" w:left="319" w:firstLine="2"/>
              <w:rPr>
                <w:rFonts w:ascii="標楷體" w:eastAsia="標楷體" w:hAnsi="標楷體"/>
                <w:sz w:val="24"/>
              </w:rPr>
            </w:pPr>
            <w:r w:rsidRPr="0091504E">
              <w:rPr>
                <w:rFonts w:ascii="標楷體" w:eastAsia="標楷體" w:hAnsi="標楷體" w:hint="eastAsia"/>
                <w:sz w:val="24"/>
              </w:rPr>
              <w:t>計算退休金年資，以實際提繳勞工退休金之年資為準，並依第五十八條規定向勞工保險局請領。年資中斷者，其前後提繳年資合併計算。</w:t>
            </w:r>
          </w:p>
        </w:tc>
        <w:tc>
          <w:tcPr>
            <w:tcW w:w="2268" w:type="dxa"/>
            <w:tcBorders>
              <w:top w:val="single" w:sz="4" w:space="0" w:color="auto"/>
              <w:bottom w:val="single" w:sz="4" w:space="0" w:color="auto"/>
            </w:tcBorders>
          </w:tcPr>
          <w:p w:rsidR="001C56D1" w:rsidRDefault="000C2C7A" w:rsidP="00C25D55">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Default="001C56D1" w:rsidP="001C56D1">
            <w:pPr>
              <w:pStyle w:val="HTML"/>
              <w:ind w:leftChars="32" w:left="70"/>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五十六</w:t>
            </w:r>
            <w:r w:rsidRPr="0049382E">
              <w:rPr>
                <w:rFonts w:ascii="標楷體" w:eastAsia="標楷體" w:hAnsi="標楷體" w:hint="eastAsia"/>
                <w:sz w:val="24"/>
              </w:rPr>
              <w:t>條</w:t>
            </w:r>
          </w:p>
          <w:p w:rsidR="001C56D1" w:rsidRPr="00E87070" w:rsidRDefault="001C56D1" w:rsidP="001C56D1">
            <w:pPr>
              <w:pStyle w:val="HTML"/>
              <w:ind w:leftChars="145" w:left="319" w:firstLine="2"/>
              <w:rPr>
                <w:rFonts w:ascii="標楷體" w:eastAsia="標楷體" w:hAnsi="標楷體"/>
                <w:sz w:val="24"/>
              </w:rPr>
            </w:pPr>
            <w:r w:rsidRPr="00E87070">
              <w:rPr>
                <w:rFonts w:ascii="標楷體" w:eastAsia="標楷體" w:hAnsi="標楷體" w:hint="eastAsia"/>
                <w:sz w:val="24"/>
              </w:rPr>
              <w:t xml:space="preserve">約用人員非有下列情形之一者，不得強制其退休︰ </w:t>
            </w:r>
          </w:p>
          <w:p w:rsidR="001C56D1" w:rsidRPr="00E87070" w:rsidRDefault="001C56D1" w:rsidP="001C56D1">
            <w:pPr>
              <w:pStyle w:val="HTML"/>
              <w:ind w:leftChars="145" w:left="319" w:firstLine="2"/>
              <w:rPr>
                <w:rFonts w:ascii="標楷體" w:eastAsia="標楷體" w:hAnsi="標楷體"/>
                <w:sz w:val="24"/>
              </w:rPr>
            </w:pPr>
            <w:r w:rsidRPr="00E87070">
              <w:rPr>
                <w:rFonts w:ascii="標楷體" w:eastAsia="標楷體" w:hAnsi="標楷體" w:hint="eastAsia"/>
                <w:sz w:val="24"/>
              </w:rPr>
              <w:t xml:space="preserve">一、年滿六十五歲。 </w:t>
            </w:r>
          </w:p>
          <w:p w:rsidR="001C56D1" w:rsidRPr="0049382E" w:rsidRDefault="001C56D1" w:rsidP="001C56D1">
            <w:pPr>
              <w:ind w:leftChars="129" w:left="721" w:hangingChars="182" w:hanging="437"/>
              <w:rPr>
                <w:rFonts w:ascii="標楷體" w:eastAsia="標楷體" w:hAnsi="標楷體"/>
                <w:sz w:val="24"/>
              </w:rPr>
            </w:pPr>
            <w:r w:rsidRPr="00E87070">
              <w:rPr>
                <w:rFonts w:ascii="標楷體" w:eastAsia="標楷體" w:hAnsi="標楷體" w:hint="eastAsia"/>
                <w:sz w:val="24"/>
              </w:rPr>
              <w:t>二、</w:t>
            </w:r>
            <w:r w:rsidRPr="00E87070">
              <w:rPr>
                <w:rFonts w:ascii="標楷體" w:eastAsia="標楷體" w:hAnsi="標楷體" w:hint="eastAsia"/>
                <w:sz w:val="24"/>
                <w:u w:val="single"/>
              </w:rPr>
              <w:t>心神喪失或身體殘廢不堪勝任工作者。</w:t>
            </w:r>
          </w:p>
        </w:tc>
        <w:tc>
          <w:tcPr>
            <w:tcW w:w="3827" w:type="dxa"/>
            <w:tcBorders>
              <w:top w:val="single" w:sz="4" w:space="0" w:color="auto"/>
              <w:bottom w:val="single" w:sz="4" w:space="0" w:color="auto"/>
            </w:tcBorders>
          </w:tcPr>
          <w:p w:rsidR="001C56D1" w:rsidRDefault="001C56D1" w:rsidP="001C56D1">
            <w:pPr>
              <w:pStyle w:val="HTML"/>
              <w:ind w:leftChars="32" w:left="70"/>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五十六</w:t>
            </w:r>
            <w:r w:rsidRPr="0049382E">
              <w:rPr>
                <w:rFonts w:ascii="標楷體" w:eastAsia="標楷體" w:hAnsi="標楷體" w:hint="eastAsia"/>
                <w:sz w:val="24"/>
              </w:rPr>
              <w:t>條</w:t>
            </w:r>
          </w:p>
          <w:p w:rsidR="001C56D1" w:rsidRPr="00E87070" w:rsidRDefault="001C56D1" w:rsidP="001C56D1">
            <w:pPr>
              <w:pStyle w:val="HTML"/>
              <w:ind w:leftChars="145" w:left="319" w:firstLine="2"/>
              <w:rPr>
                <w:rFonts w:ascii="標楷體" w:eastAsia="標楷體" w:hAnsi="標楷體"/>
                <w:sz w:val="24"/>
              </w:rPr>
            </w:pPr>
            <w:r w:rsidRPr="00E87070">
              <w:rPr>
                <w:rFonts w:ascii="標楷體" w:eastAsia="標楷體" w:hAnsi="標楷體" w:hint="eastAsia"/>
                <w:sz w:val="24"/>
              </w:rPr>
              <w:t xml:space="preserve">約用人員非有下列情形之一者，不得強制其退休︰ </w:t>
            </w:r>
          </w:p>
          <w:p w:rsidR="001C56D1" w:rsidRPr="00E87070" w:rsidRDefault="001C56D1" w:rsidP="001C56D1">
            <w:pPr>
              <w:pStyle w:val="HTML"/>
              <w:ind w:leftChars="145" w:left="319" w:firstLine="2"/>
              <w:rPr>
                <w:rFonts w:ascii="標楷體" w:eastAsia="標楷體" w:hAnsi="標楷體"/>
                <w:sz w:val="24"/>
              </w:rPr>
            </w:pPr>
            <w:r w:rsidRPr="00E87070">
              <w:rPr>
                <w:rFonts w:ascii="標楷體" w:eastAsia="標楷體" w:hAnsi="標楷體" w:hint="eastAsia"/>
                <w:sz w:val="24"/>
              </w:rPr>
              <w:t xml:space="preserve">一、年滿六十五歲。 </w:t>
            </w:r>
          </w:p>
          <w:p w:rsidR="001C56D1" w:rsidRPr="0049382E" w:rsidRDefault="001C56D1" w:rsidP="001C56D1">
            <w:pPr>
              <w:ind w:leftChars="129" w:left="721" w:hangingChars="182" w:hanging="437"/>
              <w:rPr>
                <w:rFonts w:ascii="標楷體" w:eastAsia="標楷體" w:hAnsi="標楷體"/>
                <w:sz w:val="24"/>
              </w:rPr>
            </w:pPr>
            <w:r w:rsidRPr="00E87070">
              <w:rPr>
                <w:rFonts w:ascii="標楷體" w:eastAsia="標楷體" w:hAnsi="標楷體" w:hint="eastAsia"/>
                <w:sz w:val="24"/>
              </w:rPr>
              <w:t>二、</w:t>
            </w:r>
            <w:r>
              <w:rPr>
                <w:rFonts w:ascii="標楷體" w:eastAsia="標楷體" w:hAnsi="標楷體" w:hint="eastAsia"/>
                <w:sz w:val="24"/>
              </w:rPr>
              <w:t>因</w:t>
            </w:r>
            <w:r w:rsidRPr="00E87070">
              <w:rPr>
                <w:rFonts w:ascii="標楷體" w:eastAsia="標楷體" w:hAnsi="標楷體" w:hint="eastAsia"/>
                <w:sz w:val="24"/>
              </w:rPr>
              <w:t>身體殘廢</w:t>
            </w:r>
            <w:r>
              <w:rPr>
                <w:rFonts w:ascii="標楷體" w:eastAsia="標楷體" w:hAnsi="標楷體" w:hint="eastAsia"/>
                <w:sz w:val="24"/>
              </w:rPr>
              <w:t>或心神喪失，致不能工作</w:t>
            </w:r>
            <w:r w:rsidRPr="00E87070">
              <w:rPr>
                <w:rFonts w:ascii="標楷體" w:eastAsia="標楷體" w:hAnsi="標楷體" w:hint="eastAsia"/>
                <w:sz w:val="24"/>
              </w:rPr>
              <w:t>。</w:t>
            </w:r>
          </w:p>
        </w:tc>
        <w:tc>
          <w:tcPr>
            <w:tcW w:w="2268" w:type="dxa"/>
            <w:tcBorders>
              <w:top w:val="single" w:sz="4" w:space="0" w:color="auto"/>
              <w:bottom w:val="single" w:sz="4" w:space="0" w:color="auto"/>
            </w:tcBorders>
          </w:tcPr>
          <w:p w:rsidR="001C56D1" w:rsidRDefault="001C56D1" w:rsidP="00C25D55">
            <w:pPr>
              <w:snapToGrid w:val="0"/>
              <w:spacing w:line="240" w:lineRule="atLeast"/>
              <w:rPr>
                <w:rFonts w:ascii="標楷體" w:eastAsia="標楷體" w:hAnsi="標楷體"/>
                <w:sz w:val="24"/>
              </w:rPr>
            </w:pPr>
            <w:r>
              <w:rPr>
                <w:rFonts w:ascii="標楷體" w:eastAsia="標楷體" w:hAnsi="標楷體" w:hint="eastAsia"/>
                <w:sz w:val="24"/>
              </w:rPr>
              <w:t>配合勞動基準法第五十四條酌修文字。</w:t>
            </w:r>
          </w:p>
        </w:tc>
      </w:tr>
      <w:tr w:rsidR="001C56D1" w:rsidRPr="00D93691" w:rsidTr="005770A6">
        <w:tc>
          <w:tcPr>
            <w:tcW w:w="3794" w:type="dxa"/>
            <w:tcBorders>
              <w:top w:val="single" w:sz="4" w:space="0" w:color="auto"/>
              <w:bottom w:val="single" w:sz="4" w:space="0" w:color="auto"/>
            </w:tcBorders>
          </w:tcPr>
          <w:p w:rsidR="000A0805" w:rsidRDefault="001C56D1" w:rsidP="001C56D1">
            <w:pPr>
              <w:pStyle w:val="HTML"/>
              <w:ind w:leftChars="1" w:left="566" w:hangingChars="235" w:hanging="564"/>
              <w:rPr>
                <w:rFonts w:ascii="標楷體" w:eastAsia="標楷體" w:hAnsi="標楷體"/>
                <w:sz w:val="24"/>
              </w:rPr>
            </w:pPr>
            <w:r>
              <w:rPr>
                <w:rFonts w:ascii="標楷體" w:eastAsia="標楷體" w:hAnsi="標楷體" w:hint="eastAsia"/>
                <w:sz w:val="24"/>
              </w:rPr>
              <w:t>第五十七</w:t>
            </w:r>
            <w:r w:rsidRPr="00D56B73">
              <w:rPr>
                <w:rFonts w:ascii="標楷體" w:eastAsia="標楷體" w:hAnsi="標楷體" w:hint="eastAsia"/>
                <w:sz w:val="24"/>
              </w:rPr>
              <w:t>條</w:t>
            </w:r>
            <w:r w:rsidRPr="000326FB">
              <w:rPr>
                <w:rFonts w:ascii="標楷體" w:eastAsia="標楷體" w:hAnsi="標楷體" w:hint="eastAsia"/>
                <w:sz w:val="24"/>
              </w:rPr>
              <w:t xml:space="preserve">  </w:t>
            </w:r>
          </w:p>
          <w:p w:rsidR="001C56D1" w:rsidRPr="00392AE0" w:rsidRDefault="001C56D1" w:rsidP="000A0805">
            <w:pPr>
              <w:pStyle w:val="HTML"/>
              <w:ind w:leftChars="145" w:left="319" w:firstLine="2"/>
              <w:rPr>
                <w:rFonts w:ascii="標楷體" w:eastAsia="標楷體" w:hAnsi="標楷體"/>
                <w:sz w:val="24"/>
                <w:u w:val="single"/>
              </w:rPr>
            </w:pPr>
            <w:r w:rsidRPr="000326FB">
              <w:rPr>
                <w:rFonts w:ascii="標楷體" w:eastAsia="標楷體" w:hAnsi="標楷體" w:hint="eastAsia"/>
                <w:sz w:val="24"/>
              </w:rPr>
              <w:t>約用人員請領退休金時，應填具申請書向勞工保險局請領，退休金請求權，</w:t>
            </w:r>
            <w:r w:rsidRPr="000A0805">
              <w:rPr>
                <w:rFonts w:ascii="標楷體" w:eastAsia="標楷體" w:hAnsi="標楷體" w:hint="eastAsia"/>
                <w:sz w:val="24"/>
                <w:u w:val="single"/>
              </w:rPr>
              <w:t>依</w:t>
            </w:r>
            <w:r w:rsidR="00C46556" w:rsidRPr="000A0805">
              <w:rPr>
                <w:rFonts w:ascii="標楷體" w:eastAsia="標楷體" w:hAnsi="標楷體" w:hint="eastAsia"/>
                <w:sz w:val="24"/>
                <w:u w:val="single"/>
              </w:rPr>
              <w:t>勞工退休金條例</w:t>
            </w:r>
            <w:r w:rsidRPr="000A0805">
              <w:rPr>
                <w:rFonts w:ascii="標楷體" w:eastAsia="標楷體" w:hAnsi="標楷體" w:hint="eastAsia"/>
                <w:sz w:val="24"/>
                <w:u w:val="single"/>
              </w:rPr>
              <w:t>辦理。</w:t>
            </w:r>
          </w:p>
        </w:tc>
        <w:tc>
          <w:tcPr>
            <w:tcW w:w="3827" w:type="dxa"/>
            <w:tcBorders>
              <w:top w:val="single" w:sz="4" w:space="0" w:color="auto"/>
              <w:bottom w:val="single" w:sz="4" w:space="0" w:color="auto"/>
            </w:tcBorders>
          </w:tcPr>
          <w:p w:rsidR="000A0805" w:rsidRDefault="001C56D1" w:rsidP="001C56D1">
            <w:pPr>
              <w:pStyle w:val="HTML"/>
              <w:ind w:leftChars="17" w:left="603" w:hangingChars="236" w:hanging="566"/>
              <w:rPr>
                <w:rFonts w:ascii="標楷體" w:eastAsia="標楷體" w:hAnsi="標楷體"/>
                <w:sz w:val="24"/>
              </w:rPr>
            </w:pPr>
            <w:r w:rsidRPr="000326FB">
              <w:rPr>
                <w:rFonts w:ascii="標楷體" w:eastAsia="標楷體" w:hAnsi="標楷體" w:hint="eastAsia"/>
                <w:sz w:val="24"/>
              </w:rPr>
              <w:t xml:space="preserve">第五十七條 </w:t>
            </w:r>
          </w:p>
          <w:p w:rsidR="001C56D1" w:rsidRPr="0049382E" w:rsidRDefault="001C56D1" w:rsidP="000A0805">
            <w:pPr>
              <w:pStyle w:val="HTML"/>
              <w:ind w:leftChars="145" w:left="319" w:firstLine="2"/>
              <w:rPr>
                <w:rFonts w:ascii="標楷體" w:eastAsia="標楷體" w:hAnsi="標楷體"/>
                <w:sz w:val="24"/>
              </w:rPr>
            </w:pPr>
            <w:r w:rsidRPr="000326FB">
              <w:rPr>
                <w:rFonts w:ascii="標楷體" w:eastAsia="標楷體" w:hAnsi="標楷體" w:hint="eastAsia"/>
                <w:sz w:val="24"/>
              </w:rPr>
              <w:t>約用人員請領退休金時，應填具申請書向勞工保險局請領，退休金請求權，自得請領之日起，因五年間不行使而消滅。</w:t>
            </w:r>
          </w:p>
        </w:tc>
        <w:tc>
          <w:tcPr>
            <w:tcW w:w="2268" w:type="dxa"/>
            <w:tcBorders>
              <w:top w:val="single" w:sz="4" w:space="0" w:color="auto"/>
              <w:bottom w:val="single" w:sz="4" w:space="0" w:color="auto"/>
            </w:tcBorders>
          </w:tcPr>
          <w:p w:rsidR="001C56D1" w:rsidRPr="00C25D55" w:rsidRDefault="001C56D1" w:rsidP="00C25D55">
            <w:pPr>
              <w:snapToGrid w:val="0"/>
              <w:spacing w:line="240" w:lineRule="atLeast"/>
              <w:rPr>
                <w:rFonts w:ascii="標楷體" w:eastAsia="標楷體" w:hAnsi="標楷體"/>
                <w:sz w:val="24"/>
              </w:rPr>
            </w:pPr>
            <w:r w:rsidRPr="00C25D55">
              <w:rPr>
                <w:rFonts w:ascii="標楷體" w:eastAsia="標楷體" w:hAnsi="標楷體" w:hint="eastAsia"/>
                <w:sz w:val="24"/>
              </w:rPr>
              <w:t>有關</w:t>
            </w:r>
            <w:r w:rsidR="009E3A4C">
              <w:rPr>
                <w:rFonts w:ascii="標楷體" w:eastAsia="標楷體" w:hAnsi="標楷體" w:hint="eastAsia"/>
                <w:sz w:val="24"/>
              </w:rPr>
              <w:t>退休金請求權時效，勞動基準法業已明定，爰配合刪除後段請求時效，</w:t>
            </w:r>
            <w:r w:rsidRPr="00C25D55">
              <w:rPr>
                <w:rFonts w:ascii="標楷體" w:eastAsia="標楷體" w:hAnsi="標楷體" w:hint="eastAsia"/>
                <w:sz w:val="24"/>
              </w:rPr>
              <w:t>修正為依勞動基準法規定辦理。</w:t>
            </w:r>
          </w:p>
        </w:tc>
      </w:tr>
      <w:tr w:rsidR="001C56D1" w:rsidRPr="00D93691" w:rsidTr="005770A6">
        <w:tc>
          <w:tcPr>
            <w:tcW w:w="3794" w:type="dxa"/>
            <w:tcBorders>
              <w:top w:val="single" w:sz="4" w:space="0" w:color="auto"/>
              <w:bottom w:val="single" w:sz="4" w:space="0" w:color="auto"/>
            </w:tcBorders>
          </w:tcPr>
          <w:p w:rsidR="000A0805" w:rsidRDefault="001C56D1" w:rsidP="001C56D1">
            <w:pPr>
              <w:pStyle w:val="HTML"/>
              <w:ind w:leftChars="1" w:left="566" w:hangingChars="235" w:hanging="564"/>
              <w:rPr>
                <w:rFonts w:ascii="標楷體" w:eastAsia="標楷體" w:hAnsi="標楷體"/>
                <w:sz w:val="24"/>
              </w:rPr>
            </w:pPr>
            <w:r w:rsidRPr="000326FB">
              <w:rPr>
                <w:rFonts w:ascii="標楷體" w:eastAsia="標楷體" w:hAnsi="標楷體" w:hint="eastAsia"/>
                <w:sz w:val="24"/>
              </w:rPr>
              <w:t>第五十八條</w:t>
            </w:r>
            <w:r>
              <w:rPr>
                <w:rFonts w:ascii="標楷體" w:eastAsia="標楷體" w:hAnsi="標楷體" w:hint="eastAsia"/>
                <w:sz w:val="24"/>
              </w:rPr>
              <w:t xml:space="preserve"> </w:t>
            </w:r>
          </w:p>
          <w:p w:rsidR="001C56D1" w:rsidRDefault="001C56D1" w:rsidP="000A0805">
            <w:pPr>
              <w:pStyle w:val="HTML"/>
              <w:ind w:leftChars="145" w:left="319" w:firstLine="2"/>
              <w:rPr>
                <w:rFonts w:ascii="標楷體" w:eastAsia="標楷體" w:hAnsi="標楷體"/>
                <w:sz w:val="24"/>
              </w:rPr>
            </w:pPr>
            <w:r w:rsidRPr="000326FB">
              <w:rPr>
                <w:rFonts w:ascii="標楷體" w:eastAsia="標楷體" w:hAnsi="標楷體" w:hint="eastAsia"/>
                <w:sz w:val="24"/>
              </w:rPr>
              <w:t>約用人員適用勞工退休金條例之退休制度。本府為其提繳勞工退休金，提繳率百分之六。</w:t>
            </w:r>
          </w:p>
          <w:p w:rsidR="001C56D1" w:rsidRPr="000326FB" w:rsidRDefault="001C56D1" w:rsidP="000A0805">
            <w:pPr>
              <w:pStyle w:val="HTML"/>
              <w:ind w:leftChars="145" w:left="319" w:firstLine="2"/>
              <w:rPr>
                <w:rFonts w:ascii="標楷體" w:eastAsia="標楷體" w:hAnsi="標楷體"/>
                <w:sz w:val="24"/>
              </w:rPr>
            </w:pPr>
            <w:r w:rsidRPr="000326FB">
              <w:rPr>
                <w:rFonts w:ascii="標楷體" w:eastAsia="標楷體" w:hAnsi="標楷體" w:hint="eastAsia"/>
                <w:sz w:val="24"/>
              </w:rPr>
              <w:t>退休金之領取及計算方式依勞工退休金條例第二十三條至第二十五條之規定。</w:t>
            </w:r>
          </w:p>
        </w:tc>
        <w:tc>
          <w:tcPr>
            <w:tcW w:w="3827" w:type="dxa"/>
            <w:tcBorders>
              <w:top w:val="single" w:sz="4" w:space="0" w:color="auto"/>
              <w:bottom w:val="single" w:sz="4" w:space="0" w:color="auto"/>
            </w:tcBorders>
          </w:tcPr>
          <w:p w:rsidR="000A0805" w:rsidRDefault="001C56D1" w:rsidP="001C56D1">
            <w:pPr>
              <w:pStyle w:val="HTML"/>
              <w:ind w:leftChars="17" w:left="603" w:hangingChars="236" w:hanging="566"/>
              <w:rPr>
                <w:rFonts w:ascii="標楷體" w:eastAsia="標楷體" w:hAnsi="標楷體"/>
                <w:sz w:val="24"/>
              </w:rPr>
            </w:pPr>
            <w:r w:rsidRPr="000326FB">
              <w:rPr>
                <w:rFonts w:ascii="標楷體" w:eastAsia="標楷體" w:hAnsi="標楷體" w:hint="eastAsia"/>
                <w:sz w:val="24"/>
              </w:rPr>
              <w:t xml:space="preserve">第五十八條 </w:t>
            </w:r>
          </w:p>
          <w:p w:rsidR="001C56D1" w:rsidRDefault="001C56D1" w:rsidP="000A0805">
            <w:pPr>
              <w:pStyle w:val="HTML"/>
              <w:ind w:leftChars="145" w:left="319" w:firstLine="2"/>
              <w:rPr>
                <w:rFonts w:ascii="標楷體" w:eastAsia="標楷體" w:hAnsi="標楷體"/>
                <w:sz w:val="24"/>
              </w:rPr>
            </w:pPr>
            <w:r w:rsidRPr="000326FB">
              <w:rPr>
                <w:rFonts w:ascii="標楷體" w:eastAsia="標楷體" w:hAnsi="標楷體" w:hint="eastAsia"/>
                <w:sz w:val="24"/>
              </w:rPr>
              <w:t>約用人員適用勞工退休金條例之退休制度。本府為其提繳勞工退休金，提繳率百分之六。</w:t>
            </w:r>
          </w:p>
          <w:p w:rsidR="001C56D1" w:rsidRPr="0049382E" w:rsidRDefault="001C56D1" w:rsidP="000A0805">
            <w:pPr>
              <w:pStyle w:val="HTML"/>
              <w:ind w:leftChars="145" w:left="319" w:firstLine="2"/>
              <w:rPr>
                <w:rFonts w:ascii="標楷體" w:eastAsia="標楷體" w:hAnsi="標楷體"/>
                <w:sz w:val="24"/>
              </w:rPr>
            </w:pPr>
            <w:r w:rsidRPr="000326FB">
              <w:rPr>
                <w:rFonts w:ascii="標楷體" w:eastAsia="標楷體" w:hAnsi="標楷體" w:hint="eastAsia"/>
                <w:sz w:val="24"/>
              </w:rPr>
              <w:t>退休金之領取及計算方式依勞工退休金條例第二十三條至第二十五條之規定。</w:t>
            </w:r>
          </w:p>
        </w:tc>
        <w:tc>
          <w:tcPr>
            <w:tcW w:w="2268" w:type="dxa"/>
            <w:tcBorders>
              <w:top w:val="single" w:sz="4" w:space="0" w:color="auto"/>
              <w:bottom w:val="single" w:sz="4" w:space="0" w:color="auto"/>
            </w:tcBorders>
          </w:tcPr>
          <w:p w:rsidR="001C56D1"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0A0805" w:rsidRDefault="001C56D1" w:rsidP="001C56D1">
            <w:pPr>
              <w:pStyle w:val="HTML"/>
              <w:ind w:leftChars="1" w:left="566" w:hangingChars="235" w:hanging="564"/>
              <w:rPr>
                <w:rFonts w:ascii="標楷體" w:eastAsia="標楷體" w:hAnsi="標楷體"/>
                <w:sz w:val="24"/>
              </w:rPr>
            </w:pPr>
            <w:r w:rsidRPr="000326FB">
              <w:rPr>
                <w:rFonts w:ascii="標楷體" w:eastAsia="標楷體" w:hAnsi="標楷體" w:hint="eastAsia"/>
                <w:sz w:val="24"/>
              </w:rPr>
              <w:t>第五十九條</w:t>
            </w:r>
            <w:r>
              <w:rPr>
                <w:rFonts w:ascii="標楷體" w:eastAsia="標楷體" w:hAnsi="標楷體" w:hint="eastAsia"/>
                <w:sz w:val="24"/>
              </w:rPr>
              <w:t xml:space="preserve"> </w:t>
            </w:r>
          </w:p>
          <w:p w:rsidR="000A0805" w:rsidRPr="000326FB" w:rsidRDefault="000A0805" w:rsidP="000A0805">
            <w:pPr>
              <w:pStyle w:val="HTML"/>
              <w:ind w:leftChars="145" w:left="319" w:firstLine="2"/>
              <w:rPr>
                <w:rFonts w:ascii="標楷體" w:eastAsia="標楷體" w:hAnsi="標楷體"/>
                <w:sz w:val="24"/>
              </w:rPr>
            </w:pPr>
            <w:r w:rsidRPr="000326FB">
              <w:rPr>
                <w:rFonts w:ascii="標楷體" w:eastAsia="標楷體" w:hAnsi="標楷體" w:hint="eastAsia"/>
                <w:sz w:val="24"/>
              </w:rPr>
              <w:t>約用人員於請領勞工退休金前死亡者，由遺屬或指定請領人請領一次退休金。</w:t>
            </w:r>
          </w:p>
          <w:p w:rsidR="001C56D1" w:rsidRPr="00392AE0" w:rsidRDefault="000A0805" w:rsidP="000A0805">
            <w:pPr>
              <w:pStyle w:val="HTML"/>
              <w:ind w:leftChars="145" w:left="319" w:firstLine="2"/>
              <w:rPr>
                <w:rFonts w:ascii="標楷體" w:eastAsia="標楷體" w:hAnsi="標楷體"/>
                <w:sz w:val="24"/>
                <w:u w:val="single"/>
              </w:rPr>
            </w:pPr>
            <w:r w:rsidRPr="000326FB">
              <w:rPr>
                <w:rFonts w:ascii="標楷體" w:eastAsia="標楷體" w:hAnsi="標楷體" w:hint="eastAsia"/>
                <w:sz w:val="24"/>
              </w:rPr>
              <w:t>前項請領退休金遺屬之順位，依勞工退休金條例之規定。</w:t>
            </w:r>
          </w:p>
        </w:tc>
        <w:tc>
          <w:tcPr>
            <w:tcW w:w="3827" w:type="dxa"/>
            <w:tcBorders>
              <w:top w:val="single" w:sz="4" w:space="0" w:color="auto"/>
              <w:bottom w:val="single" w:sz="4" w:space="0" w:color="auto"/>
            </w:tcBorders>
          </w:tcPr>
          <w:p w:rsidR="000A0805" w:rsidRDefault="001C56D1" w:rsidP="001C56D1">
            <w:pPr>
              <w:pStyle w:val="HTML"/>
              <w:ind w:leftChars="17" w:left="603" w:hangingChars="236" w:hanging="566"/>
              <w:rPr>
                <w:rFonts w:ascii="標楷體" w:eastAsia="標楷體" w:hAnsi="標楷體"/>
                <w:sz w:val="24"/>
              </w:rPr>
            </w:pPr>
            <w:r w:rsidRPr="000326FB">
              <w:rPr>
                <w:rFonts w:ascii="標楷體" w:eastAsia="標楷體" w:hAnsi="標楷體" w:hint="eastAsia"/>
                <w:sz w:val="24"/>
              </w:rPr>
              <w:t xml:space="preserve">第五十九條 </w:t>
            </w:r>
          </w:p>
          <w:p w:rsidR="001C56D1" w:rsidRPr="000326FB" w:rsidRDefault="001C56D1" w:rsidP="000A0805">
            <w:pPr>
              <w:pStyle w:val="HTML"/>
              <w:ind w:leftChars="145" w:left="319" w:firstLine="2"/>
              <w:rPr>
                <w:rFonts w:ascii="標楷體" w:eastAsia="標楷體" w:hAnsi="標楷體"/>
                <w:sz w:val="24"/>
              </w:rPr>
            </w:pPr>
            <w:r w:rsidRPr="000326FB">
              <w:rPr>
                <w:rFonts w:ascii="標楷體" w:eastAsia="標楷體" w:hAnsi="標楷體" w:hint="eastAsia"/>
                <w:sz w:val="24"/>
              </w:rPr>
              <w:t>約用人員於請領勞工退休金前死亡者，由遺屬或指定請領人請領一次退休金。</w:t>
            </w:r>
          </w:p>
          <w:p w:rsidR="001C56D1" w:rsidRPr="0049382E" w:rsidRDefault="001C56D1" w:rsidP="000A0805">
            <w:pPr>
              <w:pStyle w:val="HTML"/>
              <w:ind w:leftChars="145" w:left="319" w:firstLine="2"/>
              <w:rPr>
                <w:rFonts w:ascii="標楷體" w:eastAsia="標楷體" w:hAnsi="標楷體"/>
                <w:sz w:val="24"/>
              </w:rPr>
            </w:pPr>
            <w:r w:rsidRPr="000326FB">
              <w:rPr>
                <w:rFonts w:ascii="標楷體" w:eastAsia="標楷體" w:hAnsi="標楷體" w:hint="eastAsia"/>
                <w:sz w:val="24"/>
              </w:rPr>
              <w:t>前項請領退休金遺屬之順位，依勞工退休金條例之規定。</w:t>
            </w:r>
          </w:p>
        </w:tc>
        <w:tc>
          <w:tcPr>
            <w:tcW w:w="2268" w:type="dxa"/>
            <w:tcBorders>
              <w:top w:val="single" w:sz="4" w:space="0" w:color="auto"/>
              <w:bottom w:val="single" w:sz="4" w:space="0" w:color="auto"/>
            </w:tcBorders>
          </w:tcPr>
          <w:p w:rsidR="001C56D1"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Pr="00CE0993" w:rsidRDefault="001C56D1" w:rsidP="001C56D1">
            <w:pPr>
              <w:pStyle w:val="HTML"/>
              <w:ind w:leftChars="32" w:left="70"/>
              <w:rPr>
                <w:rFonts w:ascii="標楷體" w:eastAsia="標楷體" w:hAnsi="標楷體"/>
                <w:sz w:val="24"/>
              </w:rPr>
            </w:pPr>
            <w:r w:rsidRPr="00CE0993">
              <w:rPr>
                <w:rFonts w:ascii="標楷體" w:eastAsia="標楷體" w:hAnsi="標楷體" w:hint="eastAsia"/>
                <w:sz w:val="24"/>
              </w:rPr>
              <w:t>第十一章</w:t>
            </w:r>
            <w:r>
              <w:rPr>
                <w:rFonts w:ascii="標楷體" w:eastAsia="標楷體" w:hAnsi="標楷體" w:hint="eastAsia"/>
                <w:sz w:val="24"/>
              </w:rPr>
              <w:t xml:space="preserve">  </w:t>
            </w:r>
            <w:r w:rsidRPr="00CE0993">
              <w:rPr>
                <w:rFonts w:ascii="標楷體" w:eastAsia="標楷體" w:hAnsi="標楷體" w:hint="eastAsia"/>
                <w:sz w:val="24"/>
              </w:rPr>
              <w:t>職業災害補償及撫卹</w:t>
            </w:r>
          </w:p>
        </w:tc>
        <w:tc>
          <w:tcPr>
            <w:tcW w:w="3827" w:type="dxa"/>
            <w:tcBorders>
              <w:top w:val="single" w:sz="4" w:space="0" w:color="auto"/>
              <w:bottom w:val="single" w:sz="4" w:space="0" w:color="auto"/>
            </w:tcBorders>
          </w:tcPr>
          <w:p w:rsidR="001C56D1" w:rsidRPr="0049382E" w:rsidRDefault="001C56D1" w:rsidP="001C56D1">
            <w:pPr>
              <w:pStyle w:val="HTML"/>
              <w:ind w:leftChars="32" w:left="70"/>
              <w:rPr>
                <w:rFonts w:ascii="標楷體" w:eastAsia="標楷體" w:hAnsi="標楷體"/>
                <w:sz w:val="24"/>
              </w:rPr>
            </w:pPr>
            <w:r w:rsidRPr="00CE0993">
              <w:rPr>
                <w:rFonts w:ascii="標楷體" w:eastAsia="標楷體" w:hAnsi="標楷體" w:hint="eastAsia"/>
                <w:sz w:val="24"/>
              </w:rPr>
              <w:t>第十一章</w:t>
            </w:r>
            <w:r>
              <w:rPr>
                <w:rFonts w:ascii="標楷體" w:eastAsia="標楷體" w:hAnsi="標楷體" w:hint="eastAsia"/>
                <w:sz w:val="24"/>
              </w:rPr>
              <w:t xml:space="preserve"> </w:t>
            </w:r>
            <w:r w:rsidRPr="00CE0993">
              <w:rPr>
                <w:rFonts w:ascii="標楷體" w:eastAsia="標楷體" w:hAnsi="標楷體" w:hint="eastAsia"/>
                <w:sz w:val="24"/>
              </w:rPr>
              <w:t>職業災害補償及撫卹</w:t>
            </w:r>
          </w:p>
        </w:tc>
        <w:tc>
          <w:tcPr>
            <w:tcW w:w="2268" w:type="dxa"/>
            <w:tcBorders>
              <w:top w:val="single" w:sz="4" w:space="0" w:color="auto"/>
              <w:bottom w:val="single" w:sz="4" w:space="0" w:color="auto"/>
            </w:tcBorders>
          </w:tcPr>
          <w:p w:rsidR="001C56D1" w:rsidRDefault="001C56D1" w:rsidP="001C56D1">
            <w:pPr>
              <w:snapToGrid w:val="0"/>
              <w:spacing w:line="240" w:lineRule="atLeast"/>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0114D7" w:rsidRDefault="001C56D1" w:rsidP="001C56D1">
            <w:pPr>
              <w:pStyle w:val="HTML"/>
              <w:ind w:leftChars="1" w:left="566" w:hangingChars="235" w:hanging="564"/>
              <w:rPr>
                <w:rFonts w:ascii="標楷體" w:eastAsia="標楷體" w:hAnsi="標楷體"/>
                <w:sz w:val="24"/>
              </w:rPr>
            </w:pPr>
            <w:r w:rsidRPr="00CE0993">
              <w:rPr>
                <w:rFonts w:ascii="標楷體" w:eastAsia="標楷體" w:hAnsi="標楷體" w:hint="eastAsia"/>
                <w:sz w:val="24"/>
              </w:rPr>
              <w:t>第六十條</w:t>
            </w:r>
            <w:r>
              <w:rPr>
                <w:rFonts w:ascii="標楷體" w:eastAsia="標楷體" w:hAnsi="標楷體" w:hint="eastAsia"/>
                <w:sz w:val="24"/>
              </w:rPr>
              <w:t xml:space="preserve"> </w:t>
            </w:r>
          </w:p>
          <w:p w:rsidR="001C56D1" w:rsidRPr="00CE0993" w:rsidRDefault="001C56D1" w:rsidP="000114D7">
            <w:pPr>
              <w:pStyle w:val="HTML"/>
              <w:ind w:leftChars="145" w:left="319" w:firstLine="2"/>
              <w:rPr>
                <w:rFonts w:ascii="標楷體" w:eastAsia="標楷體" w:hAnsi="標楷體"/>
                <w:sz w:val="24"/>
              </w:rPr>
            </w:pPr>
            <w:r w:rsidRPr="00CE0993">
              <w:rPr>
                <w:rFonts w:ascii="標楷體" w:eastAsia="標楷體" w:hAnsi="標楷體" w:hint="eastAsia"/>
                <w:sz w:val="24"/>
              </w:rPr>
              <w:t>約用人員之職業災害補償依勞動基準法及其施行細則等規定辦理。</w:t>
            </w:r>
          </w:p>
        </w:tc>
        <w:tc>
          <w:tcPr>
            <w:tcW w:w="3827" w:type="dxa"/>
            <w:tcBorders>
              <w:top w:val="single" w:sz="4" w:space="0" w:color="auto"/>
              <w:bottom w:val="single" w:sz="4" w:space="0" w:color="auto"/>
            </w:tcBorders>
          </w:tcPr>
          <w:p w:rsidR="000114D7" w:rsidRDefault="001C56D1" w:rsidP="001C56D1">
            <w:pPr>
              <w:pStyle w:val="HTML"/>
              <w:ind w:leftChars="17" w:left="603" w:hangingChars="236" w:hanging="566"/>
              <w:rPr>
                <w:rFonts w:ascii="標楷體" w:eastAsia="標楷體" w:hAnsi="標楷體"/>
                <w:sz w:val="24"/>
              </w:rPr>
            </w:pPr>
            <w:r w:rsidRPr="00CE0993">
              <w:rPr>
                <w:rFonts w:ascii="標楷體" w:eastAsia="標楷體" w:hAnsi="標楷體" w:hint="eastAsia"/>
                <w:sz w:val="24"/>
              </w:rPr>
              <w:t xml:space="preserve">第六十條 </w:t>
            </w:r>
          </w:p>
          <w:p w:rsidR="001C56D1" w:rsidRPr="00CE0993" w:rsidRDefault="001C56D1" w:rsidP="000114D7">
            <w:pPr>
              <w:pStyle w:val="HTML"/>
              <w:ind w:leftChars="145" w:left="319" w:firstLine="2"/>
              <w:rPr>
                <w:rFonts w:ascii="標楷體" w:eastAsia="標楷體" w:hAnsi="標楷體"/>
                <w:sz w:val="24"/>
              </w:rPr>
            </w:pPr>
            <w:r w:rsidRPr="00CE0993">
              <w:rPr>
                <w:rFonts w:ascii="標楷體" w:eastAsia="標楷體" w:hAnsi="標楷體" w:hint="eastAsia"/>
                <w:sz w:val="24"/>
              </w:rPr>
              <w:t>約用人員之職業災害補償依勞動基準法及其施行細則等規定辦理。</w:t>
            </w:r>
          </w:p>
        </w:tc>
        <w:tc>
          <w:tcPr>
            <w:tcW w:w="2268" w:type="dxa"/>
            <w:tcBorders>
              <w:top w:val="single" w:sz="4" w:space="0" w:color="auto"/>
              <w:bottom w:val="single" w:sz="4" w:space="0" w:color="auto"/>
            </w:tcBorders>
          </w:tcPr>
          <w:p w:rsidR="001C56D1"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0114D7" w:rsidRDefault="001C56D1" w:rsidP="001C56D1">
            <w:pPr>
              <w:pStyle w:val="HTML"/>
              <w:ind w:leftChars="1" w:left="566" w:hangingChars="235" w:hanging="564"/>
              <w:rPr>
                <w:rFonts w:ascii="標楷體" w:eastAsia="標楷體" w:hAnsi="標楷體"/>
                <w:sz w:val="24"/>
              </w:rPr>
            </w:pPr>
            <w:r w:rsidRPr="00CE0993">
              <w:rPr>
                <w:rFonts w:ascii="標楷體" w:eastAsia="標楷體" w:hAnsi="標楷體" w:hint="eastAsia"/>
                <w:sz w:val="24"/>
              </w:rPr>
              <w:t xml:space="preserve">第六十一條 </w:t>
            </w:r>
          </w:p>
          <w:p w:rsidR="001C56D1" w:rsidRPr="00CE0993" w:rsidRDefault="001C56D1" w:rsidP="000114D7">
            <w:pPr>
              <w:pStyle w:val="HTML"/>
              <w:ind w:leftChars="145" w:left="319" w:firstLine="2"/>
              <w:rPr>
                <w:rFonts w:ascii="標楷體" w:eastAsia="標楷體" w:hAnsi="標楷體"/>
                <w:sz w:val="24"/>
              </w:rPr>
            </w:pPr>
            <w:r w:rsidRPr="00CE0993">
              <w:rPr>
                <w:rFonts w:ascii="標楷體" w:eastAsia="標楷體" w:hAnsi="標楷體" w:hint="eastAsia"/>
                <w:sz w:val="24"/>
              </w:rPr>
              <w:t>約用人員在職期間病故或意外死亡者，得酌予發給遺屬四個月平均工資撫卹金。</w:t>
            </w:r>
          </w:p>
        </w:tc>
        <w:tc>
          <w:tcPr>
            <w:tcW w:w="3827" w:type="dxa"/>
            <w:tcBorders>
              <w:top w:val="single" w:sz="4" w:space="0" w:color="auto"/>
              <w:bottom w:val="single" w:sz="4" w:space="0" w:color="auto"/>
            </w:tcBorders>
          </w:tcPr>
          <w:p w:rsidR="000114D7" w:rsidRDefault="001C56D1" w:rsidP="001C56D1">
            <w:pPr>
              <w:pStyle w:val="HTML"/>
              <w:ind w:leftChars="17" w:left="603" w:hangingChars="236" w:hanging="566"/>
              <w:rPr>
                <w:rFonts w:ascii="標楷體" w:eastAsia="標楷體" w:hAnsi="標楷體"/>
                <w:sz w:val="24"/>
              </w:rPr>
            </w:pPr>
            <w:r w:rsidRPr="00CE0993">
              <w:rPr>
                <w:rFonts w:ascii="標楷體" w:eastAsia="標楷體" w:hAnsi="標楷體" w:hint="eastAsia"/>
                <w:sz w:val="24"/>
              </w:rPr>
              <w:t xml:space="preserve">第六十一條 </w:t>
            </w:r>
          </w:p>
          <w:p w:rsidR="001C56D1" w:rsidRPr="00CE0993" w:rsidRDefault="001C56D1" w:rsidP="000114D7">
            <w:pPr>
              <w:pStyle w:val="HTML"/>
              <w:ind w:leftChars="145" w:left="319" w:firstLine="2"/>
              <w:rPr>
                <w:rFonts w:ascii="標楷體" w:eastAsia="標楷體" w:hAnsi="標楷體"/>
                <w:sz w:val="24"/>
              </w:rPr>
            </w:pPr>
            <w:r w:rsidRPr="00CE0993">
              <w:rPr>
                <w:rFonts w:ascii="標楷體" w:eastAsia="標楷體" w:hAnsi="標楷體" w:hint="eastAsia"/>
                <w:sz w:val="24"/>
              </w:rPr>
              <w:t>約用人員在職期間病故或意外死亡者，得酌予發給遺屬四個月平均工資撫卹金。</w:t>
            </w:r>
          </w:p>
        </w:tc>
        <w:tc>
          <w:tcPr>
            <w:tcW w:w="2268" w:type="dxa"/>
            <w:tcBorders>
              <w:top w:val="single" w:sz="4" w:space="0" w:color="auto"/>
              <w:bottom w:val="single" w:sz="4" w:space="0" w:color="auto"/>
            </w:tcBorders>
          </w:tcPr>
          <w:p w:rsidR="001C56D1"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Pr="00001C8B" w:rsidRDefault="001C56D1" w:rsidP="001C56D1">
            <w:pPr>
              <w:pStyle w:val="HTML"/>
              <w:ind w:leftChars="1" w:left="566" w:hangingChars="235" w:hanging="564"/>
              <w:rPr>
                <w:rFonts w:ascii="標楷體" w:eastAsia="標楷體" w:hAnsi="標楷體"/>
                <w:sz w:val="24"/>
              </w:rPr>
            </w:pPr>
            <w:r w:rsidRPr="00001C8B">
              <w:rPr>
                <w:rFonts w:ascii="標楷體" w:eastAsia="標楷體" w:hAnsi="標楷體" w:hint="eastAsia"/>
                <w:sz w:val="24"/>
              </w:rPr>
              <w:t>第十二章  福利措施</w:t>
            </w:r>
          </w:p>
        </w:tc>
        <w:tc>
          <w:tcPr>
            <w:tcW w:w="3827" w:type="dxa"/>
            <w:tcBorders>
              <w:top w:val="single" w:sz="4" w:space="0" w:color="auto"/>
              <w:bottom w:val="single" w:sz="4" w:space="0" w:color="auto"/>
            </w:tcBorders>
          </w:tcPr>
          <w:p w:rsidR="001C56D1" w:rsidRPr="00CE0993" w:rsidRDefault="001C56D1" w:rsidP="001C56D1">
            <w:pPr>
              <w:pStyle w:val="HTML"/>
              <w:ind w:leftChars="17" w:left="603" w:hangingChars="236" w:hanging="566"/>
              <w:rPr>
                <w:rFonts w:ascii="標楷體" w:eastAsia="標楷體" w:hAnsi="標楷體"/>
                <w:sz w:val="24"/>
              </w:rPr>
            </w:pPr>
            <w:r>
              <w:rPr>
                <w:rFonts w:ascii="標楷體" w:eastAsia="標楷體" w:hAnsi="標楷體" w:hint="eastAsia"/>
                <w:sz w:val="24"/>
              </w:rPr>
              <w:t>第十二章  福利措施</w:t>
            </w:r>
          </w:p>
        </w:tc>
        <w:tc>
          <w:tcPr>
            <w:tcW w:w="2268" w:type="dxa"/>
            <w:tcBorders>
              <w:top w:val="single" w:sz="4" w:space="0" w:color="auto"/>
              <w:bottom w:val="single" w:sz="4" w:space="0" w:color="auto"/>
            </w:tcBorders>
          </w:tcPr>
          <w:p w:rsidR="001C56D1" w:rsidRDefault="001C56D1" w:rsidP="001C56D1">
            <w:pPr>
              <w:snapToGrid w:val="0"/>
              <w:spacing w:line="240" w:lineRule="atLeast"/>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0114D7" w:rsidRDefault="001C56D1" w:rsidP="001C56D1">
            <w:pPr>
              <w:pStyle w:val="HTML"/>
              <w:ind w:leftChars="1" w:left="566" w:hangingChars="235" w:hanging="564"/>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六十二</w:t>
            </w:r>
            <w:r w:rsidRPr="0049382E">
              <w:rPr>
                <w:rFonts w:ascii="標楷體" w:eastAsia="標楷體" w:hAnsi="標楷體" w:hint="eastAsia"/>
                <w:sz w:val="24"/>
              </w:rPr>
              <w:t>條</w:t>
            </w:r>
            <w:r>
              <w:rPr>
                <w:rFonts w:ascii="標楷體" w:eastAsia="標楷體" w:hAnsi="標楷體" w:hint="eastAsia"/>
                <w:sz w:val="24"/>
              </w:rPr>
              <w:t xml:space="preserve"> </w:t>
            </w:r>
          </w:p>
          <w:p w:rsidR="001C56D1" w:rsidRDefault="001C56D1" w:rsidP="000114D7">
            <w:pPr>
              <w:pStyle w:val="HTML"/>
              <w:ind w:leftChars="145" w:left="319" w:firstLine="2"/>
              <w:rPr>
                <w:rFonts w:ascii="標楷體" w:eastAsia="標楷體" w:hAnsi="標楷體"/>
                <w:sz w:val="24"/>
              </w:rPr>
            </w:pPr>
            <w:r w:rsidRPr="0014023B">
              <w:rPr>
                <w:rFonts w:ascii="標楷體" w:eastAsia="標楷體" w:hAnsi="標楷體" w:hint="eastAsia"/>
                <w:sz w:val="24"/>
              </w:rPr>
              <w:t>約用人員年終工作獎金之核發，比照軍公教人員年終工作獎金發給注意事項辦理。</w:t>
            </w:r>
          </w:p>
          <w:p w:rsidR="001C56D1" w:rsidRPr="000114D7" w:rsidRDefault="001C56D1" w:rsidP="000114D7">
            <w:pPr>
              <w:pStyle w:val="HTML"/>
              <w:ind w:leftChars="145" w:left="319" w:firstLine="2"/>
              <w:rPr>
                <w:rFonts w:ascii="標楷體" w:eastAsia="標楷體" w:hAnsi="標楷體"/>
                <w:sz w:val="24"/>
                <w:u w:val="single"/>
              </w:rPr>
            </w:pPr>
            <w:r w:rsidRPr="000114D7">
              <w:rPr>
                <w:rFonts w:ascii="標楷體" w:eastAsia="標楷體" w:hAnsi="標楷體" w:hint="eastAsia"/>
                <w:sz w:val="24"/>
                <w:u w:val="single"/>
              </w:rPr>
              <w:t>以工程管理費、接受委託或補助之研究計畫經費或各級醫療機構醫療作業基金進用之人員，得視狀況另訂規定或以契約約定，惟其發給金額不得超過軍公教人員之發給基準。</w:t>
            </w:r>
          </w:p>
        </w:tc>
        <w:tc>
          <w:tcPr>
            <w:tcW w:w="3827" w:type="dxa"/>
            <w:tcBorders>
              <w:top w:val="single" w:sz="4" w:space="0" w:color="auto"/>
              <w:bottom w:val="single" w:sz="4" w:space="0" w:color="auto"/>
            </w:tcBorders>
          </w:tcPr>
          <w:p w:rsidR="000114D7" w:rsidRDefault="001C56D1" w:rsidP="001C56D1">
            <w:pPr>
              <w:pStyle w:val="HTML"/>
              <w:ind w:leftChars="17" w:left="603" w:hangingChars="236" w:hanging="566"/>
              <w:rPr>
                <w:rFonts w:ascii="標楷體" w:eastAsia="標楷體" w:hAnsi="標楷體"/>
                <w:sz w:val="24"/>
              </w:rPr>
            </w:pPr>
            <w:r w:rsidRPr="0049382E">
              <w:rPr>
                <w:rFonts w:ascii="標楷體" w:eastAsia="標楷體" w:hAnsi="標楷體" w:hint="eastAsia"/>
                <w:sz w:val="24"/>
              </w:rPr>
              <w:t>第</w:t>
            </w:r>
            <w:r>
              <w:rPr>
                <w:rFonts w:ascii="標楷體" w:eastAsia="標楷體" w:hAnsi="標楷體" w:hint="eastAsia"/>
                <w:sz w:val="24"/>
              </w:rPr>
              <w:t>六十二</w:t>
            </w:r>
            <w:r w:rsidRPr="0049382E">
              <w:rPr>
                <w:rFonts w:ascii="標楷體" w:eastAsia="標楷體" w:hAnsi="標楷體" w:hint="eastAsia"/>
                <w:sz w:val="24"/>
              </w:rPr>
              <w:t>條</w:t>
            </w:r>
            <w:r>
              <w:rPr>
                <w:rFonts w:ascii="標楷體" w:eastAsia="標楷體" w:hAnsi="標楷體" w:hint="eastAsia"/>
                <w:sz w:val="24"/>
              </w:rPr>
              <w:t xml:space="preserve"> </w:t>
            </w:r>
          </w:p>
          <w:p w:rsidR="001C56D1" w:rsidRPr="0049382E" w:rsidRDefault="001C56D1" w:rsidP="000114D7">
            <w:pPr>
              <w:pStyle w:val="HTML"/>
              <w:ind w:leftChars="145" w:left="319" w:firstLine="2"/>
              <w:rPr>
                <w:rFonts w:ascii="標楷體" w:eastAsia="標楷體" w:hAnsi="標楷體"/>
                <w:sz w:val="24"/>
              </w:rPr>
            </w:pPr>
            <w:r w:rsidRPr="0014023B">
              <w:rPr>
                <w:rFonts w:ascii="標楷體" w:eastAsia="標楷體" w:hAnsi="標楷體" w:hint="eastAsia"/>
                <w:sz w:val="24"/>
              </w:rPr>
              <w:t>約用人員年終工作獎金之核發，比照軍公教人員年終工作獎金發給注意事項辦理</w:t>
            </w:r>
            <w:r w:rsidRPr="000114D7">
              <w:rPr>
                <w:rFonts w:ascii="標楷體" w:eastAsia="標楷體" w:hAnsi="標楷體" w:hint="eastAsia"/>
                <w:sz w:val="24"/>
              </w:rPr>
              <w:t>，</w:t>
            </w:r>
            <w:r w:rsidRPr="000114D7">
              <w:rPr>
                <w:rFonts w:ascii="標楷體" w:eastAsia="標楷體" w:hAnsi="標楷體" w:hint="eastAsia"/>
                <w:sz w:val="24"/>
                <w:u w:val="single"/>
              </w:rPr>
              <w:t>惟其在職月數採計，以在本府及所屬機關學校服務年資為限，並以不重複為原則。</w:t>
            </w:r>
          </w:p>
        </w:tc>
        <w:tc>
          <w:tcPr>
            <w:tcW w:w="2268" w:type="dxa"/>
            <w:tcBorders>
              <w:top w:val="single" w:sz="4" w:space="0" w:color="auto"/>
              <w:bottom w:val="single" w:sz="4" w:space="0" w:color="auto"/>
            </w:tcBorders>
          </w:tcPr>
          <w:p w:rsidR="001C56D1" w:rsidRDefault="00C25D55" w:rsidP="000114D7">
            <w:pPr>
              <w:ind w:left="456" w:hangingChars="190" w:hanging="456"/>
              <w:rPr>
                <w:rFonts w:ascii="標楷體" w:eastAsia="標楷體" w:hAnsi="標楷體"/>
                <w:sz w:val="24"/>
              </w:rPr>
            </w:pPr>
            <w:r>
              <w:rPr>
                <w:rFonts w:ascii="標楷體" w:eastAsia="標楷體" w:hAnsi="標楷體" w:hint="eastAsia"/>
                <w:sz w:val="24"/>
              </w:rPr>
              <w:t>一</w:t>
            </w:r>
            <w:r w:rsidR="001C56D1">
              <w:rPr>
                <w:rFonts w:ascii="標楷體" w:eastAsia="標楷體" w:hAnsi="標楷體" w:hint="eastAsia"/>
                <w:sz w:val="24"/>
              </w:rPr>
              <w:t>、增訂本條第二項。</w:t>
            </w:r>
          </w:p>
          <w:p w:rsidR="001C56D1" w:rsidRPr="00D26883" w:rsidRDefault="00C25D55" w:rsidP="000114D7">
            <w:pPr>
              <w:ind w:leftChars="16" w:left="453" w:hangingChars="174" w:hanging="418"/>
              <w:rPr>
                <w:rFonts w:ascii="標楷體" w:eastAsia="標楷體" w:hAnsi="標楷體"/>
                <w:sz w:val="24"/>
              </w:rPr>
            </w:pPr>
            <w:r>
              <w:rPr>
                <w:rFonts w:ascii="標楷體" w:eastAsia="標楷體" w:hAnsi="標楷體" w:hint="eastAsia"/>
                <w:sz w:val="24"/>
              </w:rPr>
              <w:t>二</w:t>
            </w:r>
            <w:r w:rsidR="001C56D1" w:rsidRPr="00D26883">
              <w:rPr>
                <w:rFonts w:ascii="標楷體" w:eastAsia="標楷體" w:hAnsi="標楷體" w:hint="eastAsia"/>
                <w:sz w:val="24"/>
              </w:rPr>
              <w:t>、配合一百零五年軍公教人員年終工作獎金發給注意事項第十二點規定增修。</w:t>
            </w:r>
          </w:p>
        </w:tc>
      </w:tr>
      <w:tr w:rsidR="001C56D1" w:rsidRPr="00D93691" w:rsidTr="005770A6">
        <w:tc>
          <w:tcPr>
            <w:tcW w:w="3794" w:type="dxa"/>
            <w:tcBorders>
              <w:top w:val="single" w:sz="4" w:space="0" w:color="auto"/>
              <w:bottom w:val="single" w:sz="4" w:space="0" w:color="auto"/>
            </w:tcBorders>
          </w:tcPr>
          <w:p w:rsidR="000114D7" w:rsidRDefault="001C56D1" w:rsidP="001C56D1">
            <w:pPr>
              <w:pStyle w:val="HTML"/>
              <w:ind w:left="566" w:hangingChars="236" w:hanging="566"/>
              <w:rPr>
                <w:rFonts w:ascii="標楷體" w:eastAsia="標楷體" w:hAnsi="標楷體"/>
                <w:sz w:val="24"/>
              </w:rPr>
            </w:pPr>
            <w:r w:rsidRPr="00001C8B">
              <w:rPr>
                <w:rFonts w:ascii="標楷體" w:eastAsia="標楷體" w:hAnsi="標楷體" w:hint="eastAsia"/>
                <w:sz w:val="24"/>
              </w:rPr>
              <w:t>第六十三條</w:t>
            </w:r>
            <w:r>
              <w:rPr>
                <w:rFonts w:ascii="標楷體" w:eastAsia="標楷體" w:hAnsi="標楷體" w:hint="eastAsia"/>
                <w:sz w:val="24"/>
              </w:rPr>
              <w:t xml:space="preserve"> </w:t>
            </w:r>
          </w:p>
          <w:p w:rsidR="001C56D1" w:rsidRPr="00CE0993" w:rsidRDefault="001C56D1" w:rsidP="000114D7">
            <w:pPr>
              <w:pStyle w:val="HTML"/>
              <w:ind w:leftChars="145" w:left="319" w:firstLine="2"/>
              <w:rPr>
                <w:rFonts w:ascii="標楷體" w:eastAsia="標楷體" w:hAnsi="標楷體"/>
                <w:sz w:val="24"/>
                <w:u w:val="single"/>
              </w:rPr>
            </w:pPr>
            <w:r w:rsidRPr="00001C8B">
              <w:rPr>
                <w:rFonts w:ascii="標楷體" w:eastAsia="標楷體" w:hAnsi="標楷體" w:hint="eastAsia"/>
                <w:sz w:val="24"/>
              </w:rPr>
              <w:t>約用人員參加勞工 保險，享有保險給付權利。</w:t>
            </w:r>
          </w:p>
        </w:tc>
        <w:tc>
          <w:tcPr>
            <w:tcW w:w="3827" w:type="dxa"/>
            <w:tcBorders>
              <w:top w:val="single" w:sz="4" w:space="0" w:color="auto"/>
              <w:bottom w:val="single" w:sz="4" w:space="0" w:color="auto"/>
            </w:tcBorders>
          </w:tcPr>
          <w:p w:rsidR="000114D7" w:rsidRDefault="001C56D1" w:rsidP="001C56D1">
            <w:pPr>
              <w:pStyle w:val="HTML"/>
              <w:ind w:left="317" w:hangingChars="132" w:hanging="317"/>
              <w:rPr>
                <w:rFonts w:ascii="標楷體" w:eastAsia="標楷體" w:hAnsi="標楷體"/>
                <w:sz w:val="24"/>
              </w:rPr>
            </w:pPr>
            <w:r w:rsidRPr="00001C8B">
              <w:rPr>
                <w:rFonts w:ascii="標楷體" w:eastAsia="標楷體" w:hAnsi="標楷體" w:hint="eastAsia"/>
                <w:sz w:val="24"/>
              </w:rPr>
              <w:t xml:space="preserve">第六十三條 </w:t>
            </w:r>
          </w:p>
          <w:p w:rsidR="001C56D1" w:rsidRPr="0049382E" w:rsidRDefault="001C56D1" w:rsidP="000114D7">
            <w:pPr>
              <w:pStyle w:val="HTML"/>
              <w:ind w:leftChars="145" w:left="319" w:firstLine="2"/>
              <w:rPr>
                <w:rFonts w:ascii="標楷體" w:eastAsia="標楷體" w:hAnsi="標楷體"/>
                <w:sz w:val="24"/>
              </w:rPr>
            </w:pPr>
            <w:r w:rsidRPr="00001C8B">
              <w:rPr>
                <w:rFonts w:ascii="標楷體" w:eastAsia="標楷體" w:hAnsi="標楷體" w:hint="eastAsia"/>
                <w:sz w:val="24"/>
              </w:rPr>
              <w:t>約用人員參加勞工</w:t>
            </w:r>
            <w:r>
              <w:rPr>
                <w:rFonts w:ascii="標楷體" w:eastAsia="標楷體" w:hAnsi="標楷體" w:hint="eastAsia"/>
                <w:sz w:val="24"/>
              </w:rPr>
              <w:t xml:space="preserve"> </w:t>
            </w:r>
            <w:r w:rsidRPr="00001C8B">
              <w:rPr>
                <w:rFonts w:ascii="標楷體" w:eastAsia="標楷體" w:hAnsi="標楷體" w:hint="eastAsia"/>
                <w:sz w:val="24"/>
              </w:rPr>
              <w:t>保險，享有保險給付權利。</w:t>
            </w:r>
          </w:p>
        </w:tc>
        <w:tc>
          <w:tcPr>
            <w:tcW w:w="2268" w:type="dxa"/>
            <w:tcBorders>
              <w:top w:val="single" w:sz="4" w:space="0" w:color="auto"/>
              <w:bottom w:val="single" w:sz="4" w:space="0" w:color="auto"/>
            </w:tcBorders>
          </w:tcPr>
          <w:p w:rsidR="001C56D1"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0114D7" w:rsidRDefault="001C56D1" w:rsidP="001C56D1">
            <w:pPr>
              <w:pStyle w:val="HTML"/>
              <w:ind w:leftChars="1" w:left="566" w:hangingChars="235" w:hanging="564"/>
              <w:rPr>
                <w:rFonts w:ascii="標楷體" w:eastAsia="標楷體" w:hAnsi="標楷體"/>
                <w:sz w:val="24"/>
              </w:rPr>
            </w:pPr>
            <w:r w:rsidRPr="00001C8B">
              <w:rPr>
                <w:rFonts w:ascii="標楷體" w:eastAsia="標楷體" w:hAnsi="標楷體" w:hint="eastAsia"/>
                <w:sz w:val="24"/>
              </w:rPr>
              <w:t>第六十四條</w:t>
            </w:r>
            <w:r>
              <w:rPr>
                <w:rFonts w:ascii="標楷體" w:eastAsia="標楷體" w:hAnsi="標楷體" w:hint="eastAsia"/>
                <w:sz w:val="24"/>
              </w:rPr>
              <w:t xml:space="preserve"> </w:t>
            </w:r>
          </w:p>
          <w:p w:rsidR="001C56D1" w:rsidRPr="00001C8B" w:rsidRDefault="001C56D1" w:rsidP="000114D7">
            <w:pPr>
              <w:pStyle w:val="HTML"/>
              <w:ind w:leftChars="145" w:left="319" w:firstLine="2"/>
              <w:rPr>
                <w:rFonts w:ascii="標楷體" w:eastAsia="標楷體" w:hAnsi="標楷體"/>
                <w:sz w:val="24"/>
              </w:rPr>
            </w:pPr>
            <w:r w:rsidRPr="00001C8B">
              <w:rPr>
                <w:rFonts w:ascii="標楷體" w:eastAsia="標楷體" w:hAnsi="標楷體" w:hint="eastAsia"/>
                <w:sz w:val="24"/>
              </w:rPr>
              <w:t>約用人員得參加本府舉辦之各項文康活動及自強旅遊活動。</w:t>
            </w:r>
          </w:p>
        </w:tc>
        <w:tc>
          <w:tcPr>
            <w:tcW w:w="3827" w:type="dxa"/>
            <w:tcBorders>
              <w:top w:val="single" w:sz="4" w:space="0" w:color="auto"/>
              <w:bottom w:val="single" w:sz="4" w:space="0" w:color="auto"/>
            </w:tcBorders>
          </w:tcPr>
          <w:p w:rsidR="000114D7" w:rsidRDefault="001C56D1" w:rsidP="001C56D1">
            <w:pPr>
              <w:pStyle w:val="HTML"/>
              <w:ind w:left="317" w:hangingChars="132" w:hanging="317"/>
              <w:rPr>
                <w:rFonts w:ascii="標楷體" w:eastAsia="標楷體" w:hAnsi="標楷體"/>
                <w:sz w:val="24"/>
              </w:rPr>
            </w:pPr>
            <w:r w:rsidRPr="00001C8B">
              <w:rPr>
                <w:rFonts w:ascii="標楷體" w:eastAsia="標楷體" w:hAnsi="標楷體" w:hint="eastAsia"/>
                <w:sz w:val="24"/>
              </w:rPr>
              <w:t xml:space="preserve">第六十四條 </w:t>
            </w:r>
          </w:p>
          <w:p w:rsidR="001C56D1" w:rsidRPr="0049382E" w:rsidRDefault="001C56D1" w:rsidP="000114D7">
            <w:pPr>
              <w:pStyle w:val="HTML"/>
              <w:ind w:leftChars="145" w:left="319" w:firstLine="2"/>
              <w:rPr>
                <w:rFonts w:ascii="標楷體" w:eastAsia="標楷體" w:hAnsi="標楷體"/>
                <w:sz w:val="24"/>
              </w:rPr>
            </w:pPr>
            <w:r w:rsidRPr="00001C8B">
              <w:rPr>
                <w:rFonts w:ascii="標楷體" w:eastAsia="標楷體" w:hAnsi="標楷體" w:hint="eastAsia"/>
                <w:sz w:val="24"/>
              </w:rPr>
              <w:t>約用人員得參加本府舉辦之各項文康活動及自強旅遊活動。</w:t>
            </w:r>
          </w:p>
        </w:tc>
        <w:tc>
          <w:tcPr>
            <w:tcW w:w="2268" w:type="dxa"/>
            <w:tcBorders>
              <w:top w:val="single" w:sz="4" w:space="0" w:color="auto"/>
              <w:bottom w:val="single" w:sz="4" w:space="0" w:color="auto"/>
            </w:tcBorders>
          </w:tcPr>
          <w:p w:rsidR="001C56D1" w:rsidRDefault="00C25D5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1C56D1" w:rsidRPr="00D93691" w:rsidTr="005770A6">
        <w:tc>
          <w:tcPr>
            <w:tcW w:w="3794" w:type="dxa"/>
            <w:tcBorders>
              <w:top w:val="single" w:sz="4" w:space="0" w:color="auto"/>
              <w:bottom w:val="single" w:sz="4" w:space="0" w:color="auto"/>
            </w:tcBorders>
          </w:tcPr>
          <w:p w:rsidR="001C56D1" w:rsidRPr="00001C8B" w:rsidRDefault="001C56D1" w:rsidP="001C56D1">
            <w:pPr>
              <w:pStyle w:val="HTML"/>
              <w:ind w:leftChars="32" w:left="70"/>
              <w:rPr>
                <w:rFonts w:ascii="標楷體" w:eastAsia="標楷體" w:hAnsi="標楷體"/>
                <w:sz w:val="24"/>
              </w:rPr>
            </w:pPr>
            <w:r w:rsidRPr="00001C8B">
              <w:rPr>
                <w:rFonts w:ascii="標楷體" w:eastAsia="標楷體" w:hAnsi="標楷體" w:hint="eastAsia"/>
                <w:sz w:val="24"/>
              </w:rPr>
              <w:t>第十三章  附則</w:t>
            </w:r>
          </w:p>
        </w:tc>
        <w:tc>
          <w:tcPr>
            <w:tcW w:w="3827" w:type="dxa"/>
            <w:tcBorders>
              <w:top w:val="single" w:sz="4" w:space="0" w:color="auto"/>
              <w:bottom w:val="single" w:sz="4" w:space="0" w:color="auto"/>
            </w:tcBorders>
          </w:tcPr>
          <w:p w:rsidR="001C56D1" w:rsidRPr="0049382E" w:rsidRDefault="001C56D1" w:rsidP="001C56D1">
            <w:pPr>
              <w:pStyle w:val="HTML"/>
              <w:ind w:leftChars="32" w:left="70"/>
              <w:rPr>
                <w:rFonts w:ascii="標楷體" w:eastAsia="標楷體" w:hAnsi="標楷體"/>
                <w:sz w:val="24"/>
              </w:rPr>
            </w:pPr>
            <w:r>
              <w:rPr>
                <w:rFonts w:ascii="標楷體" w:eastAsia="標楷體" w:hAnsi="標楷體" w:hint="eastAsia"/>
                <w:sz w:val="24"/>
              </w:rPr>
              <w:t>第十三章  附則</w:t>
            </w:r>
          </w:p>
        </w:tc>
        <w:tc>
          <w:tcPr>
            <w:tcW w:w="2268" w:type="dxa"/>
            <w:tcBorders>
              <w:top w:val="single" w:sz="4" w:space="0" w:color="auto"/>
              <w:bottom w:val="single" w:sz="4" w:space="0" w:color="auto"/>
            </w:tcBorders>
          </w:tcPr>
          <w:p w:rsidR="001C56D1" w:rsidRDefault="001C56D1" w:rsidP="001C56D1">
            <w:pPr>
              <w:snapToGrid w:val="0"/>
              <w:spacing w:line="240" w:lineRule="atLeast"/>
              <w:rPr>
                <w:rFonts w:ascii="標楷體" w:eastAsia="標楷體" w:hAnsi="標楷體"/>
                <w:sz w:val="24"/>
              </w:rPr>
            </w:pPr>
            <w:r>
              <w:rPr>
                <w:rFonts w:ascii="標楷體" w:eastAsia="標楷體" w:hAnsi="標楷體" w:hint="eastAsia"/>
                <w:sz w:val="24"/>
              </w:rPr>
              <w:t>章名未修正</w:t>
            </w:r>
          </w:p>
        </w:tc>
      </w:tr>
      <w:tr w:rsidR="001C56D1" w:rsidRPr="00D93691" w:rsidTr="005770A6">
        <w:tc>
          <w:tcPr>
            <w:tcW w:w="3794" w:type="dxa"/>
            <w:tcBorders>
              <w:top w:val="single" w:sz="4" w:space="0" w:color="auto"/>
              <w:bottom w:val="single" w:sz="4" w:space="0" w:color="auto"/>
            </w:tcBorders>
          </w:tcPr>
          <w:p w:rsidR="000114D7" w:rsidRDefault="001C56D1" w:rsidP="001C56D1">
            <w:pPr>
              <w:pStyle w:val="HTML"/>
              <w:ind w:left="425" w:hangingChars="177" w:hanging="425"/>
              <w:rPr>
                <w:rFonts w:ascii="標楷體" w:eastAsia="標楷體" w:hAnsi="標楷體"/>
                <w:sz w:val="24"/>
              </w:rPr>
            </w:pPr>
            <w:r w:rsidRPr="00712775">
              <w:rPr>
                <w:rFonts w:ascii="標楷體" w:eastAsia="標楷體" w:hAnsi="標楷體" w:hint="eastAsia"/>
                <w:sz w:val="24"/>
              </w:rPr>
              <w:t>第六十</w:t>
            </w:r>
            <w:r w:rsidR="00712775" w:rsidRPr="00712775">
              <w:rPr>
                <w:rFonts w:ascii="標楷體" w:eastAsia="標楷體" w:hAnsi="標楷體" w:hint="eastAsia"/>
                <w:sz w:val="24"/>
              </w:rPr>
              <w:t>五</w:t>
            </w:r>
            <w:r w:rsidRPr="00712775">
              <w:rPr>
                <w:rFonts w:ascii="標楷體" w:eastAsia="標楷體" w:hAnsi="標楷體" w:hint="eastAsia"/>
                <w:sz w:val="24"/>
              </w:rPr>
              <w:t>條</w:t>
            </w:r>
            <w:r>
              <w:rPr>
                <w:rFonts w:ascii="標楷體" w:eastAsia="標楷體" w:hAnsi="標楷體" w:hint="eastAsia"/>
                <w:sz w:val="24"/>
              </w:rPr>
              <w:t xml:space="preserve">  </w:t>
            </w:r>
          </w:p>
          <w:p w:rsidR="001C56D1" w:rsidRPr="00CE0993" w:rsidRDefault="001C56D1" w:rsidP="000114D7">
            <w:pPr>
              <w:pStyle w:val="HTML"/>
              <w:ind w:leftChars="145" w:left="319" w:firstLine="2"/>
              <w:rPr>
                <w:rFonts w:ascii="標楷體" w:eastAsia="標楷體" w:hAnsi="標楷體"/>
                <w:sz w:val="24"/>
                <w:u w:val="single"/>
              </w:rPr>
            </w:pPr>
            <w:r>
              <w:rPr>
                <w:rFonts w:ascii="標楷體" w:eastAsia="標楷體" w:hAnsi="標楷體" w:hint="eastAsia"/>
                <w:sz w:val="24"/>
              </w:rPr>
              <w:t>法令另有規定或勞雇雙方之約定優於本規則規定者，從其規定或約定。</w:t>
            </w:r>
          </w:p>
        </w:tc>
        <w:tc>
          <w:tcPr>
            <w:tcW w:w="3827" w:type="dxa"/>
            <w:tcBorders>
              <w:top w:val="single" w:sz="4" w:space="0" w:color="auto"/>
              <w:bottom w:val="single" w:sz="4" w:space="0" w:color="auto"/>
            </w:tcBorders>
          </w:tcPr>
          <w:p w:rsidR="000114D7" w:rsidRDefault="001C56D1" w:rsidP="001C56D1">
            <w:pPr>
              <w:pStyle w:val="HTML"/>
              <w:ind w:leftChars="17" w:left="459" w:hangingChars="176" w:hanging="422"/>
              <w:rPr>
                <w:rFonts w:ascii="標楷體" w:eastAsia="標楷體" w:hAnsi="標楷體"/>
                <w:sz w:val="24"/>
              </w:rPr>
            </w:pPr>
            <w:r>
              <w:rPr>
                <w:rFonts w:ascii="標楷體" w:eastAsia="標楷體" w:hAnsi="標楷體" w:hint="eastAsia"/>
                <w:sz w:val="24"/>
              </w:rPr>
              <w:t xml:space="preserve">第六十五條  </w:t>
            </w:r>
          </w:p>
          <w:p w:rsidR="001C56D1" w:rsidRPr="0049382E" w:rsidRDefault="001C56D1" w:rsidP="000114D7">
            <w:pPr>
              <w:pStyle w:val="HTML"/>
              <w:ind w:leftChars="145" w:left="319" w:firstLine="2"/>
              <w:rPr>
                <w:rFonts w:ascii="標楷體" w:eastAsia="標楷體" w:hAnsi="標楷體"/>
                <w:sz w:val="24"/>
              </w:rPr>
            </w:pPr>
            <w:r>
              <w:rPr>
                <w:rFonts w:ascii="標楷體" w:eastAsia="標楷體" w:hAnsi="標楷體" w:hint="eastAsia"/>
                <w:sz w:val="24"/>
              </w:rPr>
              <w:t>法令另有規定或勞雇雙方之約定優於本規則規定者，從其規定或約定。</w:t>
            </w:r>
          </w:p>
        </w:tc>
        <w:tc>
          <w:tcPr>
            <w:tcW w:w="2268" w:type="dxa"/>
            <w:tcBorders>
              <w:top w:val="single" w:sz="4" w:space="0" w:color="auto"/>
              <w:bottom w:val="single" w:sz="4" w:space="0" w:color="auto"/>
            </w:tcBorders>
          </w:tcPr>
          <w:p w:rsidR="001C56D1" w:rsidRDefault="00712775" w:rsidP="001C56D1">
            <w:pPr>
              <w:snapToGrid w:val="0"/>
              <w:spacing w:line="240" w:lineRule="atLeast"/>
              <w:rPr>
                <w:rFonts w:ascii="標楷體" w:eastAsia="標楷體" w:hAnsi="標楷體"/>
                <w:sz w:val="24"/>
              </w:rPr>
            </w:pPr>
            <w:r>
              <w:rPr>
                <w:rFonts w:ascii="標楷體" w:eastAsia="標楷體" w:hAnsi="標楷體" w:hint="eastAsia"/>
                <w:sz w:val="24"/>
              </w:rPr>
              <w:t>本條未修正</w:t>
            </w:r>
          </w:p>
        </w:tc>
      </w:tr>
      <w:tr w:rsidR="00712775" w:rsidRPr="00D93691" w:rsidTr="005770A6">
        <w:tc>
          <w:tcPr>
            <w:tcW w:w="3794" w:type="dxa"/>
            <w:tcBorders>
              <w:top w:val="single" w:sz="4" w:space="0" w:color="auto"/>
              <w:bottom w:val="single" w:sz="4" w:space="0" w:color="auto"/>
            </w:tcBorders>
          </w:tcPr>
          <w:p w:rsidR="000114D7" w:rsidRDefault="00712775" w:rsidP="00712775">
            <w:pPr>
              <w:pStyle w:val="HTML"/>
              <w:ind w:left="425" w:hangingChars="177" w:hanging="425"/>
              <w:rPr>
                <w:rFonts w:ascii="標楷體" w:eastAsia="標楷體" w:hAnsi="標楷體"/>
                <w:sz w:val="24"/>
                <w:u w:val="single"/>
              </w:rPr>
            </w:pPr>
            <w:r>
              <w:rPr>
                <w:rFonts w:ascii="標楷體" w:eastAsia="標楷體" w:hAnsi="標楷體" w:hint="eastAsia"/>
                <w:sz w:val="24"/>
                <w:u w:val="single"/>
              </w:rPr>
              <w:t>第六十五</w:t>
            </w:r>
            <w:r w:rsidRPr="00D02510">
              <w:rPr>
                <w:rFonts w:ascii="標楷體" w:eastAsia="標楷體" w:hAnsi="標楷體" w:hint="eastAsia"/>
                <w:sz w:val="24"/>
                <w:u w:val="single"/>
              </w:rPr>
              <w:t>條</w:t>
            </w:r>
            <w:r w:rsidR="000114D7">
              <w:rPr>
                <w:rFonts w:ascii="標楷體" w:eastAsia="標楷體" w:hAnsi="標楷體" w:hint="eastAsia"/>
                <w:sz w:val="24"/>
                <w:u w:val="single"/>
              </w:rPr>
              <w:t>之一</w:t>
            </w:r>
            <w:r w:rsidRPr="00D02510">
              <w:rPr>
                <w:rFonts w:ascii="標楷體" w:eastAsia="標楷體" w:hAnsi="標楷體" w:hint="eastAsia"/>
                <w:sz w:val="24"/>
                <w:u w:val="single"/>
              </w:rPr>
              <w:t xml:space="preserve">  </w:t>
            </w:r>
          </w:p>
          <w:p w:rsidR="00712775" w:rsidRPr="000114D7" w:rsidRDefault="00712775" w:rsidP="000114D7">
            <w:pPr>
              <w:pStyle w:val="HTML"/>
              <w:ind w:leftChars="145" w:left="319" w:firstLine="2"/>
              <w:rPr>
                <w:rFonts w:ascii="標楷體" w:eastAsia="標楷體" w:hAnsi="標楷體"/>
                <w:sz w:val="24"/>
                <w:u w:val="single"/>
              </w:rPr>
            </w:pPr>
            <w:r w:rsidRPr="000114D7">
              <w:rPr>
                <w:rFonts w:ascii="標楷體" w:eastAsia="標楷體" w:hAnsi="標楷體" w:hint="eastAsia"/>
                <w:sz w:val="24"/>
                <w:u w:val="single"/>
              </w:rPr>
              <w:t>本府所屬機關學校依本規則規定辦理，如因業務特殊需要，得依勞動基準法</w:t>
            </w:r>
            <w:r w:rsidRPr="000114D7">
              <w:rPr>
                <w:rFonts w:ascii="標楷體" w:eastAsia="標楷體" w:hAnsi="標楷體"/>
                <w:sz w:val="24"/>
                <w:u w:val="single"/>
              </w:rPr>
              <w:t>第七十條規定，</w:t>
            </w:r>
            <w:r w:rsidRPr="000114D7">
              <w:rPr>
                <w:rFonts w:ascii="標楷體" w:eastAsia="標楷體" w:hAnsi="標楷體" w:hint="eastAsia"/>
                <w:sz w:val="24"/>
                <w:u w:val="single"/>
              </w:rPr>
              <w:t>自行</w:t>
            </w:r>
            <w:r w:rsidRPr="000114D7">
              <w:rPr>
                <w:rFonts w:ascii="標楷體" w:eastAsia="標楷體" w:hAnsi="標楷體"/>
                <w:sz w:val="24"/>
                <w:u w:val="single"/>
              </w:rPr>
              <w:t>訂</w:t>
            </w:r>
            <w:r w:rsidRPr="000114D7">
              <w:rPr>
                <w:rFonts w:ascii="標楷體" w:eastAsia="標楷體" w:hAnsi="標楷體" w:hint="eastAsia"/>
                <w:sz w:val="24"/>
                <w:u w:val="single"/>
              </w:rPr>
              <w:t>立工作規則</w:t>
            </w:r>
            <w:r w:rsidRPr="000114D7">
              <w:rPr>
                <w:rFonts w:ascii="標楷體" w:eastAsia="標楷體" w:hAnsi="標楷體"/>
                <w:sz w:val="24"/>
                <w:u w:val="single"/>
              </w:rPr>
              <w:t>，</w:t>
            </w:r>
            <w:r w:rsidRPr="000114D7">
              <w:rPr>
                <w:rFonts w:ascii="標楷體" w:eastAsia="標楷體" w:hAnsi="標楷體" w:hint="eastAsia"/>
                <w:sz w:val="24"/>
                <w:u w:val="single"/>
              </w:rPr>
              <w:t>報請本府</w:t>
            </w:r>
            <w:r w:rsidRPr="000114D7">
              <w:rPr>
                <w:rFonts w:ascii="標楷體" w:eastAsia="標楷體" w:hAnsi="標楷體"/>
                <w:sz w:val="24"/>
                <w:u w:val="single"/>
              </w:rPr>
              <w:t>勞工局核備後，並</w:t>
            </w:r>
            <w:r w:rsidRPr="000114D7">
              <w:rPr>
                <w:rFonts w:ascii="標楷體" w:eastAsia="標楷體" w:hAnsi="標楷體" w:hint="eastAsia"/>
                <w:sz w:val="24"/>
                <w:u w:val="single"/>
              </w:rPr>
              <w:t>副知</w:t>
            </w:r>
            <w:r w:rsidRPr="000114D7">
              <w:rPr>
                <w:rFonts w:ascii="標楷體" w:eastAsia="標楷體" w:hAnsi="標楷體"/>
                <w:sz w:val="24"/>
                <w:u w:val="single"/>
              </w:rPr>
              <w:t>本府</w:t>
            </w:r>
            <w:r w:rsidRPr="000114D7">
              <w:rPr>
                <w:rFonts w:ascii="標楷體" w:eastAsia="標楷體" w:hAnsi="標楷體" w:hint="eastAsia"/>
                <w:sz w:val="24"/>
                <w:u w:val="single"/>
              </w:rPr>
              <w:t>人事處。</w:t>
            </w:r>
          </w:p>
        </w:tc>
        <w:tc>
          <w:tcPr>
            <w:tcW w:w="3827" w:type="dxa"/>
            <w:tcBorders>
              <w:top w:val="single" w:sz="4" w:space="0" w:color="auto"/>
              <w:bottom w:val="single" w:sz="4" w:space="0" w:color="auto"/>
            </w:tcBorders>
          </w:tcPr>
          <w:p w:rsidR="00712775" w:rsidRDefault="00712775" w:rsidP="00712775">
            <w:pPr>
              <w:pStyle w:val="HTML"/>
              <w:ind w:leftChars="17" w:left="459" w:hangingChars="176" w:hanging="422"/>
              <w:rPr>
                <w:rFonts w:ascii="標楷體" w:eastAsia="標楷體" w:hAnsi="標楷體"/>
                <w:sz w:val="24"/>
              </w:rPr>
            </w:pPr>
          </w:p>
        </w:tc>
        <w:tc>
          <w:tcPr>
            <w:tcW w:w="2268" w:type="dxa"/>
            <w:tcBorders>
              <w:top w:val="single" w:sz="4" w:space="0" w:color="auto"/>
              <w:bottom w:val="single" w:sz="4" w:space="0" w:color="auto"/>
            </w:tcBorders>
          </w:tcPr>
          <w:p w:rsidR="00712775" w:rsidRDefault="00712775" w:rsidP="00712775">
            <w:pPr>
              <w:snapToGrid w:val="0"/>
              <w:spacing w:line="240" w:lineRule="atLeast"/>
              <w:rPr>
                <w:rFonts w:ascii="標楷體" w:eastAsia="標楷體" w:hAnsi="標楷體"/>
                <w:sz w:val="24"/>
              </w:rPr>
            </w:pPr>
            <w:r>
              <w:rPr>
                <w:rFonts w:ascii="標楷體" w:eastAsia="標楷體" w:hAnsi="標楷體" w:hint="eastAsia"/>
                <w:sz w:val="24"/>
              </w:rPr>
              <w:t>一、本條新增</w:t>
            </w:r>
          </w:p>
          <w:p w:rsidR="00712775" w:rsidRDefault="00712775" w:rsidP="00712775">
            <w:pPr>
              <w:ind w:left="456" w:hangingChars="190" w:hanging="456"/>
              <w:rPr>
                <w:rFonts w:ascii="標楷體" w:eastAsia="標楷體" w:hAnsi="標楷體"/>
                <w:sz w:val="24"/>
              </w:rPr>
            </w:pPr>
            <w:r>
              <w:rPr>
                <w:rFonts w:ascii="標楷體" w:eastAsia="標楷體" w:hAnsi="標楷體" w:hint="eastAsia"/>
                <w:sz w:val="24"/>
              </w:rPr>
              <w:t>二、考量各機關業務屬性不同，授權各機關，得依個別需求另訂補充規定，爰增訂本條。</w:t>
            </w:r>
          </w:p>
        </w:tc>
      </w:tr>
      <w:tr w:rsidR="00712775" w:rsidRPr="00D93691" w:rsidTr="005770A6">
        <w:tc>
          <w:tcPr>
            <w:tcW w:w="3794" w:type="dxa"/>
            <w:tcBorders>
              <w:top w:val="single" w:sz="4" w:space="0" w:color="auto"/>
              <w:bottom w:val="single" w:sz="18" w:space="0" w:color="auto"/>
            </w:tcBorders>
          </w:tcPr>
          <w:p w:rsidR="000114D7" w:rsidRDefault="00712775" w:rsidP="00712775">
            <w:pPr>
              <w:pStyle w:val="HTML"/>
              <w:ind w:leftChars="32" w:left="425" w:hangingChars="148" w:hanging="355"/>
              <w:rPr>
                <w:rFonts w:ascii="標楷體" w:eastAsia="標楷體" w:hAnsi="標楷體"/>
                <w:sz w:val="24"/>
              </w:rPr>
            </w:pPr>
            <w:r w:rsidRPr="00712775">
              <w:rPr>
                <w:rFonts w:ascii="標楷體" w:eastAsia="標楷體" w:hAnsi="標楷體" w:hint="eastAsia"/>
                <w:sz w:val="24"/>
              </w:rPr>
              <w:t>第六十六條</w:t>
            </w:r>
            <w:r w:rsidRPr="00801CF9">
              <w:rPr>
                <w:rFonts w:ascii="標楷體" w:eastAsia="標楷體" w:hAnsi="標楷體" w:hint="eastAsia"/>
                <w:sz w:val="24"/>
              </w:rPr>
              <w:t xml:space="preserve"> </w:t>
            </w:r>
          </w:p>
          <w:p w:rsidR="00712775" w:rsidRPr="00CE0993" w:rsidRDefault="00712775" w:rsidP="000114D7">
            <w:pPr>
              <w:pStyle w:val="HTML"/>
              <w:ind w:leftChars="145" w:left="319" w:firstLine="2"/>
              <w:rPr>
                <w:rFonts w:ascii="標楷體" w:eastAsia="標楷體" w:hAnsi="標楷體"/>
                <w:sz w:val="24"/>
                <w:u w:val="single"/>
              </w:rPr>
            </w:pPr>
            <w:r w:rsidRPr="00493EAC">
              <w:rPr>
                <w:rFonts w:ascii="標楷體" w:eastAsia="標楷體" w:hAnsi="標楷體" w:hint="eastAsia"/>
                <w:sz w:val="24"/>
              </w:rPr>
              <w:t>本規則如有法令修改、未盡事項，依照有關法令規定辦理。</w:t>
            </w:r>
          </w:p>
        </w:tc>
        <w:tc>
          <w:tcPr>
            <w:tcW w:w="3827" w:type="dxa"/>
            <w:tcBorders>
              <w:top w:val="single" w:sz="4" w:space="0" w:color="auto"/>
              <w:bottom w:val="single" w:sz="18" w:space="0" w:color="auto"/>
            </w:tcBorders>
          </w:tcPr>
          <w:p w:rsidR="000114D7" w:rsidRDefault="00712775" w:rsidP="00712775">
            <w:pPr>
              <w:pStyle w:val="HTML"/>
              <w:ind w:left="458" w:hangingChars="191" w:hanging="458"/>
              <w:rPr>
                <w:rFonts w:ascii="標楷體" w:eastAsia="標楷體" w:hAnsi="標楷體"/>
                <w:sz w:val="24"/>
              </w:rPr>
            </w:pPr>
            <w:r w:rsidRPr="00493EAC">
              <w:rPr>
                <w:rFonts w:ascii="標楷體" w:eastAsia="標楷體" w:hAnsi="標楷體" w:hint="eastAsia"/>
                <w:sz w:val="24"/>
              </w:rPr>
              <w:t xml:space="preserve">第六十六條 </w:t>
            </w:r>
          </w:p>
          <w:p w:rsidR="00712775" w:rsidRPr="0049382E" w:rsidRDefault="00712775" w:rsidP="000114D7">
            <w:pPr>
              <w:pStyle w:val="HTML"/>
              <w:ind w:leftChars="145" w:left="319" w:firstLine="2"/>
              <w:rPr>
                <w:rFonts w:ascii="標楷體" w:eastAsia="標楷體" w:hAnsi="標楷體"/>
                <w:sz w:val="24"/>
              </w:rPr>
            </w:pPr>
            <w:r w:rsidRPr="00493EAC">
              <w:rPr>
                <w:rFonts w:ascii="標楷體" w:eastAsia="標楷體" w:hAnsi="標楷體" w:hint="eastAsia"/>
                <w:sz w:val="24"/>
              </w:rPr>
              <w:t>本規則如有法令修改、未盡事項，依照有關法令規定辦理。</w:t>
            </w:r>
          </w:p>
        </w:tc>
        <w:tc>
          <w:tcPr>
            <w:tcW w:w="2268" w:type="dxa"/>
            <w:tcBorders>
              <w:top w:val="single" w:sz="4" w:space="0" w:color="auto"/>
              <w:bottom w:val="single" w:sz="18" w:space="0" w:color="auto"/>
            </w:tcBorders>
          </w:tcPr>
          <w:p w:rsidR="00712775" w:rsidRDefault="00712775" w:rsidP="00712775">
            <w:pPr>
              <w:snapToGrid w:val="0"/>
              <w:spacing w:line="240" w:lineRule="atLeast"/>
              <w:rPr>
                <w:rFonts w:ascii="標楷體" w:eastAsia="標楷體" w:hAnsi="標楷體"/>
                <w:sz w:val="24"/>
              </w:rPr>
            </w:pPr>
            <w:r>
              <w:rPr>
                <w:rFonts w:ascii="標楷體" w:eastAsia="標楷體" w:hAnsi="標楷體" w:hint="eastAsia"/>
                <w:sz w:val="24"/>
              </w:rPr>
              <w:t>本條未修正</w:t>
            </w:r>
          </w:p>
        </w:tc>
      </w:tr>
    </w:tbl>
    <w:p w:rsidR="00265D8F" w:rsidRDefault="00265D8F" w:rsidP="006775D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20" w:lineRule="exact"/>
        <w:rPr>
          <w:rFonts w:ascii="標楷體" w:eastAsia="標楷體" w:hAnsi="標楷體"/>
          <w:sz w:val="28"/>
          <w:szCs w:val="28"/>
        </w:rPr>
      </w:pPr>
    </w:p>
    <w:p w:rsidR="00AD2BEC" w:rsidRDefault="00AD2BEC" w:rsidP="00AD2BEC">
      <w:pPr>
        <w:spacing w:line="440" w:lineRule="exact"/>
        <w:jc w:val="center"/>
        <w:rPr>
          <w:rFonts w:ascii="標楷體" w:eastAsia="標楷體" w:hAnsi="標楷體"/>
          <w:b/>
          <w:kern w:val="0"/>
          <w:sz w:val="40"/>
          <w:szCs w:val="40"/>
        </w:rPr>
      </w:pPr>
      <w:bookmarkStart w:id="8" w:name="OLE_LINK2"/>
    </w:p>
    <w:bookmarkEnd w:id="8"/>
    <w:p w:rsidR="00482A04" w:rsidRDefault="00482A04" w:rsidP="00AD2BEC">
      <w:pPr>
        <w:spacing w:line="440" w:lineRule="exact"/>
        <w:jc w:val="center"/>
        <w:rPr>
          <w:rFonts w:ascii="標楷體" w:eastAsia="標楷體" w:hAnsi="標楷體"/>
          <w:b/>
          <w:kern w:val="0"/>
          <w:sz w:val="40"/>
          <w:szCs w:val="40"/>
        </w:rPr>
      </w:pPr>
    </w:p>
    <w:sectPr w:rsidR="00482A04" w:rsidSect="00F6665D">
      <w:footerReference w:type="even" r:id="rId8"/>
      <w:footerReference w:type="default" r:id="rId9"/>
      <w:pgSz w:w="11906" w:h="16838" w:code="9"/>
      <w:pgMar w:top="1134" w:right="1134" w:bottom="794"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FC0" w:rsidRDefault="00DC2FC0">
      <w:pPr>
        <w:spacing w:line="240" w:lineRule="auto"/>
      </w:pPr>
      <w:r>
        <w:separator/>
      </w:r>
    </w:p>
  </w:endnote>
  <w:endnote w:type="continuationSeparator" w:id="0">
    <w:p w:rsidR="00DC2FC0" w:rsidRDefault="00DC2F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67" w:rsidRDefault="00FF5F06">
    <w:pPr>
      <w:pStyle w:val="a8"/>
      <w:framePr w:wrap="around" w:vAnchor="text" w:hAnchor="margin" w:xAlign="center" w:y="1"/>
      <w:rPr>
        <w:rStyle w:val="a7"/>
      </w:rPr>
    </w:pPr>
    <w:r>
      <w:rPr>
        <w:rStyle w:val="a7"/>
      </w:rPr>
      <w:fldChar w:fldCharType="begin"/>
    </w:r>
    <w:r w:rsidR="00E86E67">
      <w:rPr>
        <w:rStyle w:val="a7"/>
      </w:rPr>
      <w:instrText xml:space="preserve">PAGE  </w:instrText>
    </w:r>
    <w:r>
      <w:rPr>
        <w:rStyle w:val="a7"/>
      </w:rPr>
      <w:fldChar w:fldCharType="end"/>
    </w:r>
  </w:p>
  <w:p w:rsidR="00E86E67" w:rsidRDefault="00E86E6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67" w:rsidRDefault="00FF5F06">
    <w:pPr>
      <w:pStyle w:val="a8"/>
      <w:framePr w:wrap="around" w:vAnchor="text" w:hAnchor="margin" w:xAlign="center" w:y="1"/>
      <w:rPr>
        <w:rStyle w:val="a7"/>
      </w:rPr>
    </w:pPr>
    <w:r>
      <w:rPr>
        <w:rStyle w:val="a7"/>
      </w:rPr>
      <w:fldChar w:fldCharType="begin"/>
    </w:r>
    <w:r w:rsidR="00E86E67">
      <w:rPr>
        <w:rStyle w:val="a7"/>
      </w:rPr>
      <w:instrText xml:space="preserve">PAGE  </w:instrText>
    </w:r>
    <w:r>
      <w:rPr>
        <w:rStyle w:val="a7"/>
      </w:rPr>
      <w:fldChar w:fldCharType="separate"/>
    </w:r>
    <w:r w:rsidR="00DC2FC0">
      <w:rPr>
        <w:rStyle w:val="a7"/>
        <w:noProof/>
      </w:rPr>
      <w:t>1</w:t>
    </w:r>
    <w:r>
      <w:rPr>
        <w:rStyle w:val="a7"/>
      </w:rPr>
      <w:fldChar w:fldCharType="end"/>
    </w:r>
  </w:p>
  <w:p w:rsidR="00E86E67" w:rsidRDefault="00E86E6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FC0" w:rsidRDefault="00DC2FC0">
      <w:pPr>
        <w:spacing w:line="240" w:lineRule="auto"/>
      </w:pPr>
      <w:r>
        <w:separator/>
      </w:r>
    </w:p>
  </w:footnote>
  <w:footnote w:type="continuationSeparator" w:id="0">
    <w:p w:rsidR="00DC2FC0" w:rsidRDefault="00DC2FC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6A76"/>
    <w:multiLevelType w:val="singleLevel"/>
    <w:tmpl w:val="9ABEE5E8"/>
    <w:lvl w:ilvl="0">
      <w:start w:val="1"/>
      <w:numFmt w:val="taiwaneseCountingThousand"/>
      <w:lvlText w:val="（%1）"/>
      <w:lvlJc w:val="left"/>
      <w:pPr>
        <w:tabs>
          <w:tab w:val="num" w:pos="1608"/>
        </w:tabs>
        <w:ind w:left="1608" w:hanging="960"/>
      </w:pPr>
      <w:rPr>
        <w:rFonts w:hint="eastAsia"/>
      </w:rPr>
    </w:lvl>
  </w:abstractNum>
  <w:abstractNum w:abstractNumId="1">
    <w:nsid w:val="04AE41BE"/>
    <w:multiLevelType w:val="hybridMultilevel"/>
    <w:tmpl w:val="9166668A"/>
    <w:lvl w:ilvl="0" w:tplc="23827B4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C44252"/>
    <w:multiLevelType w:val="hybridMultilevel"/>
    <w:tmpl w:val="73A873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BE102E"/>
    <w:multiLevelType w:val="hybridMultilevel"/>
    <w:tmpl w:val="91780E9A"/>
    <w:lvl w:ilvl="0" w:tplc="767AB6A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E2CA7"/>
    <w:multiLevelType w:val="hybridMultilevel"/>
    <w:tmpl w:val="D18EC012"/>
    <w:lvl w:ilvl="0" w:tplc="5186E75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911289D"/>
    <w:multiLevelType w:val="hybridMultilevel"/>
    <w:tmpl w:val="7124FC2C"/>
    <w:lvl w:ilvl="0" w:tplc="8BEEA71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CC1012"/>
    <w:multiLevelType w:val="hybridMultilevel"/>
    <w:tmpl w:val="C1428E44"/>
    <w:lvl w:ilvl="0" w:tplc="EEF8453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0B7287"/>
    <w:multiLevelType w:val="hybridMultilevel"/>
    <w:tmpl w:val="847C22F8"/>
    <w:lvl w:ilvl="0" w:tplc="C7E4F368">
      <w:start w:val="1"/>
      <w:numFmt w:val="taiwaneseCountingThousand"/>
      <w:lvlText w:val="%1、"/>
      <w:lvlJc w:val="left"/>
      <w:pPr>
        <w:ind w:left="513" w:hanging="480"/>
      </w:pPr>
      <w:rPr>
        <w:rFonts w:hint="default"/>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8">
    <w:nsid w:val="446D4574"/>
    <w:multiLevelType w:val="hybridMultilevel"/>
    <w:tmpl w:val="62D649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8D9688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0">
    <w:nsid w:val="525A12C8"/>
    <w:multiLevelType w:val="singleLevel"/>
    <w:tmpl w:val="E75C36CE"/>
    <w:lvl w:ilvl="0">
      <w:start w:val="1"/>
      <w:numFmt w:val="taiwaneseCountingThousand"/>
      <w:lvlText w:val="（%1）"/>
      <w:lvlJc w:val="left"/>
      <w:pPr>
        <w:tabs>
          <w:tab w:val="num" w:pos="1608"/>
        </w:tabs>
        <w:ind w:left="1608" w:hanging="960"/>
      </w:pPr>
      <w:rPr>
        <w:rFonts w:hint="eastAsia"/>
      </w:rPr>
    </w:lvl>
  </w:abstractNum>
  <w:abstractNum w:abstractNumId="11">
    <w:nsid w:val="5C532314"/>
    <w:multiLevelType w:val="hybridMultilevel"/>
    <w:tmpl w:val="C96E26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0E85E25"/>
    <w:multiLevelType w:val="hybridMultilevel"/>
    <w:tmpl w:val="4B68463E"/>
    <w:lvl w:ilvl="0" w:tplc="CCFC876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9B22E90"/>
    <w:multiLevelType w:val="hybridMultilevel"/>
    <w:tmpl w:val="AECA1642"/>
    <w:lvl w:ilvl="0" w:tplc="930EF5A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eastAsia="新細明體" w:cs="Times New Roman" w:hint="default"/>
      </w:rPr>
    </w:lvl>
    <w:lvl w:ilvl="1" w:tplc="9D868764">
      <w:start w:val="1"/>
      <w:numFmt w:val="decimal"/>
      <w:pStyle w:val="10"/>
      <w:lvlText w:val="1.%2"/>
      <w:lvlJc w:val="left"/>
      <w:pPr>
        <w:tabs>
          <w:tab w:val="num" w:pos="567"/>
        </w:tabs>
        <w:ind w:left="567" w:hanging="283"/>
      </w:pPr>
      <w:rPr>
        <w:rFonts w:ascii="標楷體" w:eastAsia="標楷體" w:hAnsi="標楷體" w:cs="Times New Roman" w:hint="eastAsia"/>
      </w:rPr>
    </w:lvl>
    <w:lvl w:ilvl="2" w:tplc="639E2E76">
      <w:start w:val="1"/>
      <w:numFmt w:val="taiwaneseCountingThousand"/>
      <w:lvlText w:val="第%3節、"/>
      <w:lvlJc w:val="left"/>
      <w:pPr>
        <w:tabs>
          <w:tab w:val="num" w:pos="2040"/>
        </w:tabs>
        <w:ind w:left="2040" w:hanging="10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79AA49ED"/>
    <w:multiLevelType w:val="singleLevel"/>
    <w:tmpl w:val="9ABEE5E8"/>
    <w:lvl w:ilvl="0">
      <w:start w:val="1"/>
      <w:numFmt w:val="taiwaneseCountingThousand"/>
      <w:lvlText w:val="（%1）"/>
      <w:lvlJc w:val="left"/>
      <w:pPr>
        <w:tabs>
          <w:tab w:val="num" w:pos="1608"/>
        </w:tabs>
        <w:ind w:left="1608" w:hanging="960"/>
      </w:pPr>
      <w:rPr>
        <w:rFonts w:hint="eastAsia"/>
      </w:rPr>
    </w:lvl>
  </w:abstractNum>
  <w:num w:numId="1">
    <w:abstractNumId w:val="14"/>
  </w:num>
  <w:num w:numId="2">
    <w:abstractNumId w:val="9"/>
  </w:num>
  <w:num w:numId="3">
    <w:abstractNumId w:val="10"/>
  </w:num>
  <w:num w:numId="4">
    <w:abstractNumId w:val="15"/>
  </w:num>
  <w:num w:numId="5">
    <w:abstractNumId w:val="0"/>
  </w:num>
  <w:num w:numId="6">
    <w:abstractNumId w:val="13"/>
  </w:num>
  <w:num w:numId="7">
    <w:abstractNumId w:val="6"/>
  </w:num>
  <w:num w:numId="8">
    <w:abstractNumId w:val="12"/>
  </w:num>
  <w:num w:numId="9">
    <w:abstractNumId w:val="1"/>
  </w:num>
  <w:num w:numId="10">
    <w:abstractNumId w:val="3"/>
  </w:num>
  <w:num w:numId="11">
    <w:abstractNumId w:val="2"/>
  </w:num>
  <w:num w:numId="12">
    <w:abstractNumId w:val="11"/>
  </w:num>
  <w:num w:numId="13">
    <w:abstractNumId w:val="8"/>
  </w:num>
  <w:num w:numId="14">
    <w:abstractNumId w:val="5"/>
  </w:num>
  <w:num w:numId="15">
    <w:abstractNumId w:val="4"/>
  </w:num>
  <w:num w:numId="16">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52C9"/>
    <w:rsid w:val="00000760"/>
    <w:rsid w:val="00001C8B"/>
    <w:rsid w:val="00006FA4"/>
    <w:rsid w:val="000114D7"/>
    <w:rsid w:val="00011C33"/>
    <w:rsid w:val="000159C7"/>
    <w:rsid w:val="00016705"/>
    <w:rsid w:val="000202BB"/>
    <w:rsid w:val="00025C57"/>
    <w:rsid w:val="0003109D"/>
    <w:rsid w:val="00031D95"/>
    <w:rsid w:val="000326FB"/>
    <w:rsid w:val="00033B0A"/>
    <w:rsid w:val="00036499"/>
    <w:rsid w:val="000375E0"/>
    <w:rsid w:val="000419F5"/>
    <w:rsid w:val="00041BEC"/>
    <w:rsid w:val="0004386F"/>
    <w:rsid w:val="00050242"/>
    <w:rsid w:val="00054586"/>
    <w:rsid w:val="00055958"/>
    <w:rsid w:val="00062A31"/>
    <w:rsid w:val="00065879"/>
    <w:rsid w:val="000744BA"/>
    <w:rsid w:val="00075701"/>
    <w:rsid w:val="00077274"/>
    <w:rsid w:val="00080125"/>
    <w:rsid w:val="00095792"/>
    <w:rsid w:val="00097C29"/>
    <w:rsid w:val="000A0805"/>
    <w:rsid w:val="000C06F4"/>
    <w:rsid w:val="000C2C7A"/>
    <w:rsid w:val="000C472D"/>
    <w:rsid w:val="000C5A9C"/>
    <w:rsid w:val="000C5F0D"/>
    <w:rsid w:val="000D0745"/>
    <w:rsid w:val="000D0D3D"/>
    <w:rsid w:val="000D4A12"/>
    <w:rsid w:val="000D6B52"/>
    <w:rsid w:val="000D75BA"/>
    <w:rsid w:val="000E41BE"/>
    <w:rsid w:val="000E4744"/>
    <w:rsid w:val="000F5487"/>
    <w:rsid w:val="00115ABB"/>
    <w:rsid w:val="0012080D"/>
    <w:rsid w:val="00123376"/>
    <w:rsid w:val="00125082"/>
    <w:rsid w:val="00130F73"/>
    <w:rsid w:val="00134B2E"/>
    <w:rsid w:val="001350F0"/>
    <w:rsid w:val="0014023B"/>
    <w:rsid w:val="00141175"/>
    <w:rsid w:val="00141BE0"/>
    <w:rsid w:val="0015394C"/>
    <w:rsid w:val="00163CD2"/>
    <w:rsid w:val="001643B7"/>
    <w:rsid w:val="0018087E"/>
    <w:rsid w:val="001951B3"/>
    <w:rsid w:val="001A1239"/>
    <w:rsid w:val="001A43D7"/>
    <w:rsid w:val="001B0BDB"/>
    <w:rsid w:val="001B1FF9"/>
    <w:rsid w:val="001B4749"/>
    <w:rsid w:val="001B5ECC"/>
    <w:rsid w:val="001B65E4"/>
    <w:rsid w:val="001C3C5C"/>
    <w:rsid w:val="001C3CDE"/>
    <w:rsid w:val="001C49D6"/>
    <w:rsid w:val="001C56D1"/>
    <w:rsid w:val="001E4AA4"/>
    <w:rsid w:val="001F2186"/>
    <w:rsid w:val="001F3802"/>
    <w:rsid w:val="00201281"/>
    <w:rsid w:val="00212069"/>
    <w:rsid w:val="002220CE"/>
    <w:rsid w:val="0022680D"/>
    <w:rsid w:val="002279FE"/>
    <w:rsid w:val="00227EAC"/>
    <w:rsid w:val="00237864"/>
    <w:rsid w:val="00243E87"/>
    <w:rsid w:val="002454AB"/>
    <w:rsid w:val="00254A0C"/>
    <w:rsid w:val="00254CAF"/>
    <w:rsid w:val="00254E2F"/>
    <w:rsid w:val="00256565"/>
    <w:rsid w:val="00265D8F"/>
    <w:rsid w:val="00266564"/>
    <w:rsid w:val="00271E8D"/>
    <w:rsid w:val="002721D6"/>
    <w:rsid w:val="002739DE"/>
    <w:rsid w:val="00290D70"/>
    <w:rsid w:val="0029171B"/>
    <w:rsid w:val="00292A0B"/>
    <w:rsid w:val="00294A40"/>
    <w:rsid w:val="00295AC2"/>
    <w:rsid w:val="002A5E4D"/>
    <w:rsid w:val="002B0567"/>
    <w:rsid w:val="002B05D9"/>
    <w:rsid w:val="002B0FB5"/>
    <w:rsid w:val="002B61CB"/>
    <w:rsid w:val="002E210C"/>
    <w:rsid w:val="002E32F8"/>
    <w:rsid w:val="002E662C"/>
    <w:rsid w:val="002F5A9D"/>
    <w:rsid w:val="0030090F"/>
    <w:rsid w:val="003012F4"/>
    <w:rsid w:val="00301387"/>
    <w:rsid w:val="003024A8"/>
    <w:rsid w:val="00302D2F"/>
    <w:rsid w:val="00321DBB"/>
    <w:rsid w:val="003223B6"/>
    <w:rsid w:val="0033072C"/>
    <w:rsid w:val="00333143"/>
    <w:rsid w:val="00334E1F"/>
    <w:rsid w:val="00336D15"/>
    <w:rsid w:val="00336F35"/>
    <w:rsid w:val="00352146"/>
    <w:rsid w:val="00361CA5"/>
    <w:rsid w:val="0036580F"/>
    <w:rsid w:val="00377AFF"/>
    <w:rsid w:val="00381C51"/>
    <w:rsid w:val="00392AE0"/>
    <w:rsid w:val="00395850"/>
    <w:rsid w:val="00397B70"/>
    <w:rsid w:val="003A2B66"/>
    <w:rsid w:val="003A43DB"/>
    <w:rsid w:val="003B027B"/>
    <w:rsid w:val="003B4BB8"/>
    <w:rsid w:val="003B4CB0"/>
    <w:rsid w:val="003C0951"/>
    <w:rsid w:val="003C09C2"/>
    <w:rsid w:val="003D1CE3"/>
    <w:rsid w:val="003D6CD3"/>
    <w:rsid w:val="003D7C20"/>
    <w:rsid w:val="003E1142"/>
    <w:rsid w:val="003E3F42"/>
    <w:rsid w:val="003E7AF7"/>
    <w:rsid w:val="00401A05"/>
    <w:rsid w:val="00403135"/>
    <w:rsid w:val="004152AB"/>
    <w:rsid w:val="004239D3"/>
    <w:rsid w:val="00431824"/>
    <w:rsid w:val="00431F76"/>
    <w:rsid w:val="00433EBD"/>
    <w:rsid w:val="00445C07"/>
    <w:rsid w:val="00451825"/>
    <w:rsid w:val="0045235D"/>
    <w:rsid w:val="00462B03"/>
    <w:rsid w:val="004678E6"/>
    <w:rsid w:val="0047248E"/>
    <w:rsid w:val="004737A3"/>
    <w:rsid w:val="00477DAE"/>
    <w:rsid w:val="00481D32"/>
    <w:rsid w:val="00482A04"/>
    <w:rsid w:val="00484D4B"/>
    <w:rsid w:val="00487673"/>
    <w:rsid w:val="00490396"/>
    <w:rsid w:val="00492AC9"/>
    <w:rsid w:val="0049382E"/>
    <w:rsid w:val="00493ADD"/>
    <w:rsid w:val="00493EAC"/>
    <w:rsid w:val="004A05C5"/>
    <w:rsid w:val="004A1FB8"/>
    <w:rsid w:val="004A2871"/>
    <w:rsid w:val="004A3E34"/>
    <w:rsid w:val="004A597F"/>
    <w:rsid w:val="004A7457"/>
    <w:rsid w:val="004B1210"/>
    <w:rsid w:val="004B4129"/>
    <w:rsid w:val="004B5194"/>
    <w:rsid w:val="004C1396"/>
    <w:rsid w:val="004C1434"/>
    <w:rsid w:val="004C2C0D"/>
    <w:rsid w:val="004C426E"/>
    <w:rsid w:val="004D1FE6"/>
    <w:rsid w:val="004D4D21"/>
    <w:rsid w:val="004E04D7"/>
    <w:rsid w:val="004E3809"/>
    <w:rsid w:val="004F05BF"/>
    <w:rsid w:val="004F09EA"/>
    <w:rsid w:val="004F4BBD"/>
    <w:rsid w:val="00500D0E"/>
    <w:rsid w:val="005015F1"/>
    <w:rsid w:val="00506A1B"/>
    <w:rsid w:val="00514335"/>
    <w:rsid w:val="00520373"/>
    <w:rsid w:val="00522098"/>
    <w:rsid w:val="0052320C"/>
    <w:rsid w:val="00524867"/>
    <w:rsid w:val="00525411"/>
    <w:rsid w:val="0052733A"/>
    <w:rsid w:val="00527FCC"/>
    <w:rsid w:val="005362B7"/>
    <w:rsid w:val="00553BC7"/>
    <w:rsid w:val="00554C04"/>
    <w:rsid w:val="00562844"/>
    <w:rsid w:val="005657F3"/>
    <w:rsid w:val="0056713F"/>
    <w:rsid w:val="0056771F"/>
    <w:rsid w:val="005722E5"/>
    <w:rsid w:val="00573E4F"/>
    <w:rsid w:val="005741B5"/>
    <w:rsid w:val="005770A6"/>
    <w:rsid w:val="005829F9"/>
    <w:rsid w:val="0059345E"/>
    <w:rsid w:val="005949AA"/>
    <w:rsid w:val="005A32B8"/>
    <w:rsid w:val="005B15CE"/>
    <w:rsid w:val="005B5246"/>
    <w:rsid w:val="005C5983"/>
    <w:rsid w:val="005C73D7"/>
    <w:rsid w:val="005E0515"/>
    <w:rsid w:val="005E0735"/>
    <w:rsid w:val="005E0EBC"/>
    <w:rsid w:val="005E2F7F"/>
    <w:rsid w:val="005E65DC"/>
    <w:rsid w:val="005E79BE"/>
    <w:rsid w:val="005F3686"/>
    <w:rsid w:val="005F54BD"/>
    <w:rsid w:val="00602990"/>
    <w:rsid w:val="00604341"/>
    <w:rsid w:val="006071EA"/>
    <w:rsid w:val="00611A3E"/>
    <w:rsid w:val="00613F54"/>
    <w:rsid w:val="00615590"/>
    <w:rsid w:val="00616CFB"/>
    <w:rsid w:val="00620814"/>
    <w:rsid w:val="0062105D"/>
    <w:rsid w:val="00627296"/>
    <w:rsid w:val="00630D45"/>
    <w:rsid w:val="00633DD8"/>
    <w:rsid w:val="0064224B"/>
    <w:rsid w:val="006461E2"/>
    <w:rsid w:val="006567C2"/>
    <w:rsid w:val="00657B37"/>
    <w:rsid w:val="00662799"/>
    <w:rsid w:val="00663F9D"/>
    <w:rsid w:val="006673AE"/>
    <w:rsid w:val="00672C32"/>
    <w:rsid w:val="00673A18"/>
    <w:rsid w:val="00674611"/>
    <w:rsid w:val="00674B1F"/>
    <w:rsid w:val="006775DF"/>
    <w:rsid w:val="00680831"/>
    <w:rsid w:val="00683EDE"/>
    <w:rsid w:val="00684180"/>
    <w:rsid w:val="00685768"/>
    <w:rsid w:val="00685B55"/>
    <w:rsid w:val="006867D3"/>
    <w:rsid w:val="00686FE0"/>
    <w:rsid w:val="00693A18"/>
    <w:rsid w:val="006964E5"/>
    <w:rsid w:val="006A0AE1"/>
    <w:rsid w:val="006A5D19"/>
    <w:rsid w:val="006B1FF3"/>
    <w:rsid w:val="006C52E2"/>
    <w:rsid w:val="006C627B"/>
    <w:rsid w:val="006D18CE"/>
    <w:rsid w:val="006D3168"/>
    <w:rsid w:val="006E55C8"/>
    <w:rsid w:val="006F070A"/>
    <w:rsid w:val="006F0F23"/>
    <w:rsid w:val="006F23B7"/>
    <w:rsid w:val="006F470A"/>
    <w:rsid w:val="007020A1"/>
    <w:rsid w:val="00707CFB"/>
    <w:rsid w:val="00712775"/>
    <w:rsid w:val="00717F4A"/>
    <w:rsid w:val="0072317A"/>
    <w:rsid w:val="00724664"/>
    <w:rsid w:val="00726593"/>
    <w:rsid w:val="0073312B"/>
    <w:rsid w:val="0073360E"/>
    <w:rsid w:val="0073568B"/>
    <w:rsid w:val="007367DB"/>
    <w:rsid w:val="00741A78"/>
    <w:rsid w:val="007601D1"/>
    <w:rsid w:val="00763772"/>
    <w:rsid w:val="00776BAF"/>
    <w:rsid w:val="00780E39"/>
    <w:rsid w:val="00782528"/>
    <w:rsid w:val="0079150B"/>
    <w:rsid w:val="007A4731"/>
    <w:rsid w:val="007A5471"/>
    <w:rsid w:val="007A7654"/>
    <w:rsid w:val="007B2AA9"/>
    <w:rsid w:val="007B76E2"/>
    <w:rsid w:val="007C4BB4"/>
    <w:rsid w:val="007C5363"/>
    <w:rsid w:val="007C69C6"/>
    <w:rsid w:val="007D09D7"/>
    <w:rsid w:val="007D57FC"/>
    <w:rsid w:val="007D6F8D"/>
    <w:rsid w:val="007E58E7"/>
    <w:rsid w:val="007F37A5"/>
    <w:rsid w:val="007F52CE"/>
    <w:rsid w:val="00801CF9"/>
    <w:rsid w:val="00810BB7"/>
    <w:rsid w:val="00820311"/>
    <w:rsid w:val="008204F2"/>
    <w:rsid w:val="008323E2"/>
    <w:rsid w:val="00860566"/>
    <w:rsid w:val="00860817"/>
    <w:rsid w:val="00860A5B"/>
    <w:rsid w:val="00863118"/>
    <w:rsid w:val="00864382"/>
    <w:rsid w:val="0087212A"/>
    <w:rsid w:val="00873272"/>
    <w:rsid w:val="00887B9F"/>
    <w:rsid w:val="008903CC"/>
    <w:rsid w:val="00891CBC"/>
    <w:rsid w:val="008A5C5F"/>
    <w:rsid w:val="008B0FC7"/>
    <w:rsid w:val="008B780A"/>
    <w:rsid w:val="008B7AAE"/>
    <w:rsid w:val="008C4190"/>
    <w:rsid w:val="008C43A8"/>
    <w:rsid w:val="008C6C3B"/>
    <w:rsid w:val="008D1D02"/>
    <w:rsid w:val="008D4F01"/>
    <w:rsid w:val="008D66A9"/>
    <w:rsid w:val="008E1E4C"/>
    <w:rsid w:val="008E2CF8"/>
    <w:rsid w:val="008E3E04"/>
    <w:rsid w:val="008E4B64"/>
    <w:rsid w:val="00901A72"/>
    <w:rsid w:val="009027F8"/>
    <w:rsid w:val="009036AA"/>
    <w:rsid w:val="00912B90"/>
    <w:rsid w:val="0091504E"/>
    <w:rsid w:val="00922F34"/>
    <w:rsid w:val="00927D8A"/>
    <w:rsid w:val="009322FD"/>
    <w:rsid w:val="00934125"/>
    <w:rsid w:val="009432D9"/>
    <w:rsid w:val="00943AC4"/>
    <w:rsid w:val="00971C75"/>
    <w:rsid w:val="0097229F"/>
    <w:rsid w:val="00980D49"/>
    <w:rsid w:val="0098111A"/>
    <w:rsid w:val="00984513"/>
    <w:rsid w:val="00985FF9"/>
    <w:rsid w:val="00991799"/>
    <w:rsid w:val="00994C45"/>
    <w:rsid w:val="009A299D"/>
    <w:rsid w:val="009A540F"/>
    <w:rsid w:val="009B10B4"/>
    <w:rsid w:val="009B1AED"/>
    <w:rsid w:val="009D5039"/>
    <w:rsid w:val="009E3290"/>
    <w:rsid w:val="009E378E"/>
    <w:rsid w:val="009E3A4C"/>
    <w:rsid w:val="009F5FBD"/>
    <w:rsid w:val="009F74D5"/>
    <w:rsid w:val="00A055FE"/>
    <w:rsid w:val="00A14F1E"/>
    <w:rsid w:val="00A152C0"/>
    <w:rsid w:val="00A16022"/>
    <w:rsid w:val="00A165EF"/>
    <w:rsid w:val="00A223D7"/>
    <w:rsid w:val="00A24AA1"/>
    <w:rsid w:val="00A255F0"/>
    <w:rsid w:val="00A331EC"/>
    <w:rsid w:val="00A36CFB"/>
    <w:rsid w:val="00A4557E"/>
    <w:rsid w:val="00A51B00"/>
    <w:rsid w:val="00A54245"/>
    <w:rsid w:val="00A54B8F"/>
    <w:rsid w:val="00A56BBF"/>
    <w:rsid w:val="00A57068"/>
    <w:rsid w:val="00A63436"/>
    <w:rsid w:val="00A65C1D"/>
    <w:rsid w:val="00A827EC"/>
    <w:rsid w:val="00A94A2B"/>
    <w:rsid w:val="00AA0196"/>
    <w:rsid w:val="00AA0FE8"/>
    <w:rsid w:val="00AA1B36"/>
    <w:rsid w:val="00AA71D5"/>
    <w:rsid w:val="00AB0666"/>
    <w:rsid w:val="00AB7CED"/>
    <w:rsid w:val="00AC235D"/>
    <w:rsid w:val="00AC6E3D"/>
    <w:rsid w:val="00AD2BEC"/>
    <w:rsid w:val="00AE220D"/>
    <w:rsid w:val="00AF1ED3"/>
    <w:rsid w:val="00AF337D"/>
    <w:rsid w:val="00AF4D1B"/>
    <w:rsid w:val="00AF6732"/>
    <w:rsid w:val="00AF752C"/>
    <w:rsid w:val="00AF7AF5"/>
    <w:rsid w:val="00B049B5"/>
    <w:rsid w:val="00B117F3"/>
    <w:rsid w:val="00B12799"/>
    <w:rsid w:val="00B20488"/>
    <w:rsid w:val="00B2080F"/>
    <w:rsid w:val="00B32265"/>
    <w:rsid w:val="00B40B9B"/>
    <w:rsid w:val="00B43EC0"/>
    <w:rsid w:val="00B55392"/>
    <w:rsid w:val="00B5539C"/>
    <w:rsid w:val="00B57437"/>
    <w:rsid w:val="00B61CDF"/>
    <w:rsid w:val="00B630CA"/>
    <w:rsid w:val="00B63614"/>
    <w:rsid w:val="00B739B9"/>
    <w:rsid w:val="00B73C92"/>
    <w:rsid w:val="00B7423E"/>
    <w:rsid w:val="00B76403"/>
    <w:rsid w:val="00B80843"/>
    <w:rsid w:val="00BA46A9"/>
    <w:rsid w:val="00BA5F59"/>
    <w:rsid w:val="00BB1C19"/>
    <w:rsid w:val="00BB4F37"/>
    <w:rsid w:val="00BB7F71"/>
    <w:rsid w:val="00BC2263"/>
    <w:rsid w:val="00BC3853"/>
    <w:rsid w:val="00BC40C6"/>
    <w:rsid w:val="00BD696A"/>
    <w:rsid w:val="00BE2D26"/>
    <w:rsid w:val="00BE319F"/>
    <w:rsid w:val="00BE52C9"/>
    <w:rsid w:val="00BE58EF"/>
    <w:rsid w:val="00BE632E"/>
    <w:rsid w:val="00BF2BE6"/>
    <w:rsid w:val="00BF5B8A"/>
    <w:rsid w:val="00BF6448"/>
    <w:rsid w:val="00C0012F"/>
    <w:rsid w:val="00C031AF"/>
    <w:rsid w:val="00C20001"/>
    <w:rsid w:val="00C20430"/>
    <w:rsid w:val="00C20F0B"/>
    <w:rsid w:val="00C25D55"/>
    <w:rsid w:val="00C2633C"/>
    <w:rsid w:val="00C337D1"/>
    <w:rsid w:val="00C34E84"/>
    <w:rsid w:val="00C40A8E"/>
    <w:rsid w:val="00C42BB8"/>
    <w:rsid w:val="00C43337"/>
    <w:rsid w:val="00C44413"/>
    <w:rsid w:val="00C447C1"/>
    <w:rsid w:val="00C46556"/>
    <w:rsid w:val="00C519D9"/>
    <w:rsid w:val="00C5258F"/>
    <w:rsid w:val="00C70FA0"/>
    <w:rsid w:val="00C74BB6"/>
    <w:rsid w:val="00C7503A"/>
    <w:rsid w:val="00C8175E"/>
    <w:rsid w:val="00C82214"/>
    <w:rsid w:val="00C855D2"/>
    <w:rsid w:val="00CA2854"/>
    <w:rsid w:val="00CA33CC"/>
    <w:rsid w:val="00CA61B4"/>
    <w:rsid w:val="00CB6B4F"/>
    <w:rsid w:val="00CC25EE"/>
    <w:rsid w:val="00CC5D27"/>
    <w:rsid w:val="00CC6639"/>
    <w:rsid w:val="00CC692F"/>
    <w:rsid w:val="00CD53AD"/>
    <w:rsid w:val="00CD6C6F"/>
    <w:rsid w:val="00CE0993"/>
    <w:rsid w:val="00CF5555"/>
    <w:rsid w:val="00CF5886"/>
    <w:rsid w:val="00CF625B"/>
    <w:rsid w:val="00D02510"/>
    <w:rsid w:val="00D045FD"/>
    <w:rsid w:val="00D060BB"/>
    <w:rsid w:val="00D12544"/>
    <w:rsid w:val="00D233AA"/>
    <w:rsid w:val="00D25300"/>
    <w:rsid w:val="00D26883"/>
    <w:rsid w:val="00D27C7D"/>
    <w:rsid w:val="00D31B58"/>
    <w:rsid w:val="00D41AD3"/>
    <w:rsid w:val="00D431D4"/>
    <w:rsid w:val="00D43802"/>
    <w:rsid w:val="00D444FB"/>
    <w:rsid w:val="00D543B4"/>
    <w:rsid w:val="00D56B73"/>
    <w:rsid w:val="00D60A19"/>
    <w:rsid w:val="00D61E93"/>
    <w:rsid w:val="00D66161"/>
    <w:rsid w:val="00D664C0"/>
    <w:rsid w:val="00D7670F"/>
    <w:rsid w:val="00D7778E"/>
    <w:rsid w:val="00D777A9"/>
    <w:rsid w:val="00D85D3D"/>
    <w:rsid w:val="00D86179"/>
    <w:rsid w:val="00D863B8"/>
    <w:rsid w:val="00D90CDE"/>
    <w:rsid w:val="00D91166"/>
    <w:rsid w:val="00D93691"/>
    <w:rsid w:val="00DA36E0"/>
    <w:rsid w:val="00DA72CB"/>
    <w:rsid w:val="00DA7D62"/>
    <w:rsid w:val="00DB1081"/>
    <w:rsid w:val="00DB3EBE"/>
    <w:rsid w:val="00DC2E31"/>
    <w:rsid w:val="00DC2FC0"/>
    <w:rsid w:val="00DD49F5"/>
    <w:rsid w:val="00DD7EF4"/>
    <w:rsid w:val="00DE39FA"/>
    <w:rsid w:val="00DE499F"/>
    <w:rsid w:val="00DE7C07"/>
    <w:rsid w:val="00DF553A"/>
    <w:rsid w:val="00E01BBC"/>
    <w:rsid w:val="00E020EE"/>
    <w:rsid w:val="00E02674"/>
    <w:rsid w:val="00E0437C"/>
    <w:rsid w:val="00E13D5F"/>
    <w:rsid w:val="00E146F9"/>
    <w:rsid w:val="00E204D4"/>
    <w:rsid w:val="00E26063"/>
    <w:rsid w:val="00E32651"/>
    <w:rsid w:val="00E344D7"/>
    <w:rsid w:val="00E350A4"/>
    <w:rsid w:val="00E3566C"/>
    <w:rsid w:val="00E40000"/>
    <w:rsid w:val="00E523A4"/>
    <w:rsid w:val="00E63667"/>
    <w:rsid w:val="00E71653"/>
    <w:rsid w:val="00E7445F"/>
    <w:rsid w:val="00E778CC"/>
    <w:rsid w:val="00E807F7"/>
    <w:rsid w:val="00E80E57"/>
    <w:rsid w:val="00E83ACD"/>
    <w:rsid w:val="00E84B3D"/>
    <w:rsid w:val="00E85E21"/>
    <w:rsid w:val="00E86E67"/>
    <w:rsid w:val="00E87070"/>
    <w:rsid w:val="00E93613"/>
    <w:rsid w:val="00EA1070"/>
    <w:rsid w:val="00EA1B32"/>
    <w:rsid w:val="00EA2AEB"/>
    <w:rsid w:val="00EA3AEE"/>
    <w:rsid w:val="00EA5D5D"/>
    <w:rsid w:val="00EA7299"/>
    <w:rsid w:val="00EB40AF"/>
    <w:rsid w:val="00EB4F10"/>
    <w:rsid w:val="00EB69F8"/>
    <w:rsid w:val="00EC1328"/>
    <w:rsid w:val="00EC413A"/>
    <w:rsid w:val="00EE000F"/>
    <w:rsid w:val="00EE37D1"/>
    <w:rsid w:val="00EE72A8"/>
    <w:rsid w:val="00EF7B98"/>
    <w:rsid w:val="00F037CD"/>
    <w:rsid w:val="00F038DD"/>
    <w:rsid w:val="00F0657C"/>
    <w:rsid w:val="00F13C96"/>
    <w:rsid w:val="00F14089"/>
    <w:rsid w:val="00F14D26"/>
    <w:rsid w:val="00F1759E"/>
    <w:rsid w:val="00F21C43"/>
    <w:rsid w:val="00F22CA5"/>
    <w:rsid w:val="00F22D3D"/>
    <w:rsid w:val="00F22E4D"/>
    <w:rsid w:val="00F25304"/>
    <w:rsid w:val="00F26CF1"/>
    <w:rsid w:val="00F31816"/>
    <w:rsid w:val="00F36E0F"/>
    <w:rsid w:val="00F42346"/>
    <w:rsid w:val="00F43D8A"/>
    <w:rsid w:val="00F4697B"/>
    <w:rsid w:val="00F507B4"/>
    <w:rsid w:val="00F542D3"/>
    <w:rsid w:val="00F54B1C"/>
    <w:rsid w:val="00F64BBA"/>
    <w:rsid w:val="00F6520C"/>
    <w:rsid w:val="00F6665D"/>
    <w:rsid w:val="00F715CB"/>
    <w:rsid w:val="00F71B17"/>
    <w:rsid w:val="00F912DA"/>
    <w:rsid w:val="00F91A90"/>
    <w:rsid w:val="00F93F65"/>
    <w:rsid w:val="00FA3AF3"/>
    <w:rsid w:val="00FD6820"/>
    <w:rsid w:val="00FE24E5"/>
    <w:rsid w:val="00FF2D56"/>
    <w:rsid w:val="00FF3918"/>
    <w:rsid w:val="00FF5F06"/>
    <w:rsid w:val="00FF66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51"/>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5850"/>
    <w:pPr>
      <w:tabs>
        <w:tab w:val="center" w:pos="4153"/>
        <w:tab w:val="right" w:pos="8306"/>
      </w:tabs>
      <w:snapToGrid w:val="0"/>
    </w:pPr>
    <w:rPr>
      <w:sz w:val="20"/>
      <w:szCs w:val="20"/>
    </w:rPr>
  </w:style>
  <w:style w:type="character" w:customStyle="1" w:styleId="a4">
    <w:name w:val="頁首 字元"/>
    <w:basedOn w:val="a0"/>
    <w:link w:val="a3"/>
    <w:uiPriority w:val="99"/>
    <w:semiHidden/>
    <w:rsid w:val="00020FA6"/>
    <w:rPr>
      <w:kern w:val="2"/>
    </w:rPr>
  </w:style>
  <w:style w:type="paragraph" w:styleId="HTML">
    <w:name w:val="HTML Preformatted"/>
    <w:basedOn w:val="a"/>
    <w:link w:val="HTML0"/>
    <w:rsid w:val="00395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020FA6"/>
    <w:rPr>
      <w:rFonts w:ascii="Courier New" w:hAnsi="Courier New" w:cs="Courier New"/>
      <w:kern w:val="2"/>
    </w:rPr>
  </w:style>
  <w:style w:type="paragraph" w:styleId="2">
    <w:name w:val="Body Text Indent 2"/>
    <w:basedOn w:val="a"/>
    <w:link w:val="20"/>
    <w:uiPriority w:val="99"/>
    <w:semiHidden/>
    <w:rsid w:val="00395850"/>
    <w:pPr>
      <w:spacing w:line="460" w:lineRule="exact"/>
      <w:ind w:leftChars="234" w:left="562"/>
    </w:pPr>
    <w:rPr>
      <w:rFonts w:ascii="標楷體" w:eastAsia="標楷體" w:hAnsi="標楷體"/>
      <w:sz w:val="28"/>
    </w:rPr>
  </w:style>
  <w:style w:type="character" w:customStyle="1" w:styleId="20">
    <w:name w:val="本文縮排 2 字元"/>
    <w:basedOn w:val="a0"/>
    <w:link w:val="2"/>
    <w:uiPriority w:val="99"/>
    <w:semiHidden/>
    <w:rsid w:val="00020FA6"/>
    <w:rPr>
      <w:kern w:val="2"/>
      <w:sz w:val="22"/>
      <w:szCs w:val="24"/>
    </w:rPr>
  </w:style>
  <w:style w:type="paragraph" w:styleId="3">
    <w:name w:val="Body Text Indent 3"/>
    <w:basedOn w:val="a"/>
    <w:link w:val="30"/>
    <w:uiPriority w:val="99"/>
    <w:semiHidden/>
    <w:rsid w:val="00395850"/>
    <w:pPr>
      <w:spacing w:after="120"/>
      <w:ind w:leftChars="200" w:left="480"/>
    </w:pPr>
    <w:rPr>
      <w:sz w:val="16"/>
      <w:szCs w:val="16"/>
    </w:rPr>
  </w:style>
  <w:style w:type="character" w:customStyle="1" w:styleId="30">
    <w:name w:val="本文縮排 3 字元"/>
    <w:basedOn w:val="a0"/>
    <w:link w:val="3"/>
    <w:uiPriority w:val="99"/>
    <w:semiHidden/>
    <w:rsid w:val="00020FA6"/>
    <w:rPr>
      <w:kern w:val="2"/>
      <w:sz w:val="16"/>
      <w:szCs w:val="16"/>
    </w:rPr>
  </w:style>
  <w:style w:type="paragraph" w:styleId="21">
    <w:name w:val="toc 2"/>
    <w:basedOn w:val="a"/>
    <w:next w:val="a"/>
    <w:autoRedefine/>
    <w:uiPriority w:val="39"/>
    <w:semiHidden/>
    <w:rsid w:val="00395850"/>
    <w:pPr>
      <w:spacing w:line="460" w:lineRule="exact"/>
      <w:ind w:left="482"/>
      <w:jc w:val="left"/>
    </w:pPr>
    <w:rPr>
      <w:rFonts w:eastAsia="標楷體"/>
      <w:sz w:val="28"/>
      <w:szCs w:val="20"/>
    </w:rPr>
  </w:style>
  <w:style w:type="paragraph" w:styleId="a5">
    <w:name w:val="Body Text Indent"/>
    <w:basedOn w:val="a"/>
    <w:link w:val="a6"/>
    <w:uiPriority w:val="99"/>
    <w:semiHidden/>
    <w:rsid w:val="00395850"/>
    <w:pPr>
      <w:spacing w:after="120"/>
      <w:ind w:leftChars="200" w:left="480"/>
    </w:pPr>
  </w:style>
  <w:style w:type="character" w:customStyle="1" w:styleId="a6">
    <w:name w:val="本文縮排 字元"/>
    <w:basedOn w:val="a0"/>
    <w:link w:val="a5"/>
    <w:uiPriority w:val="99"/>
    <w:semiHidden/>
    <w:rsid w:val="00020FA6"/>
    <w:rPr>
      <w:kern w:val="2"/>
      <w:sz w:val="22"/>
      <w:szCs w:val="24"/>
    </w:rPr>
  </w:style>
  <w:style w:type="character" w:styleId="a7">
    <w:name w:val="page number"/>
    <w:basedOn w:val="a0"/>
    <w:uiPriority w:val="99"/>
    <w:semiHidden/>
    <w:rsid w:val="00395850"/>
    <w:rPr>
      <w:rFonts w:cs="Times New Roman"/>
    </w:rPr>
  </w:style>
  <w:style w:type="paragraph" w:styleId="Web">
    <w:name w:val="Normal (Web)"/>
    <w:basedOn w:val="a"/>
    <w:uiPriority w:val="99"/>
    <w:semiHidden/>
    <w:rsid w:val="00395850"/>
    <w:pPr>
      <w:widowControl/>
      <w:spacing w:before="100" w:beforeAutospacing="1" w:after="100" w:afterAutospacing="1" w:line="240" w:lineRule="auto"/>
      <w:jc w:val="left"/>
    </w:pPr>
    <w:rPr>
      <w:rFonts w:ascii="新細明體" w:hAnsi="新細明體"/>
      <w:kern w:val="0"/>
      <w:sz w:val="24"/>
    </w:rPr>
  </w:style>
  <w:style w:type="paragraph" w:styleId="a8">
    <w:name w:val="footer"/>
    <w:basedOn w:val="a"/>
    <w:link w:val="11"/>
    <w:uiPriority w:val="99"/>
    <w:semiHidden/>
    <w:rsid w:val="00395850"/>
    <w:pPr>
      <w:tabs>
        <w:tab w:val="center" w:pos="4153"/>
        <w:tab w:val="right" w:pos="8306"/>
      </w:tabs>
      <w:snapToGrid w:val="0"/>
    </w:pPr>
    <w:rPr>
      <w:sz w:val="20"/>
      <w:szCs w:val="20"/>
    </w:rPr>
  </w:style>
  <w:style w:type="character" w:customStyle="1" w:styleId="11">
    <w:name w:val="頁尾 字元1"/>
    <w:basedOn w:val="a0"/>
    <w:link w:val="a8"/>
    <w:uiPriority w:val="99"/>
    <w:semiHidden/>
    <w:rsid w:val="00020FA6"/>
    <w:rPr>
      <w:kern w:val="2"/>
    </w:rPr>
  </w:style>
  <w:style w:type="character" w:customStyle="1" w:styleId="a9">
    <w:name w:val="頁尾 字元"/>
    <w:rsid w:val="00395850"/>
    <w:rPr>
      <w:kern w:val="2"/>
    </w:rPr>
  </w:style>
  <w:style w:type="paragraph" w:styleId="22">
    <w:name w:val="Body Text 2"/>
    <w:basedOn w:val="a"/>
    <w:link w:val="23"/>
    <w:uiPriority w:val="99"/>
    <w:semiHidden/>
    <w:rsid w:val="00395850"/>
    <w:pPr>
      <w:spacing w:line="400" w:lineRule="exact"/>
    </w:pPr>
    <w:rPr>
      <w:rFonts w:ascii="標楷體" w:eastAsia="標楷體" w:hAnsi="標楷體"/>
      <w:sz w:val="24"/>
    </w:rPr>
  </w:style>
  <w:style w:type="character" w:customStyle="1" w:styleId="23">
    <w:name w:val="本文 2 字元"/>
    <w:basedOn w:val="a0"/>
    <w:link w:val="22"/>
    <w:uiPriority w:val="99"/>
    <w:semiHidden/>
    <w:rsid w:val="00020FA6"/>
    <w:rPr>
      <w:kern w:val="2"/>
      <w:sz w:val="22"/>
      <w:szCs w:val="24"/>
    </w:rPr>
  </w:style>
  <w:style w:type="paragraph" w:styleId="aa">
    <w:name w:val="Body Text"/>
    <w:basedOn w:val="a"/>
    <w:link w:val="ab"/>
    <w:uiPriority w:val="99"/>
    <w:semiHidden/>
    <w:rsid w:val="00395850"/>
    <w:pPr>
      <w:snapToGrid w:val="0"/>
      <w:spacing w:line="360" w:lineRule="exact"/>
    </w:pPr>
    <w:rPr>
      <w:rFonts w:ascii="Arial" w:eastAsia="標楷體" w:hAnsi="Arial" w:cs="Arial"/>
      <w:color w:val="000000"/>
      <w:sz w:val="24"/>
    </w:rPr>
  </w:style>
  <w:style w:type="character" w:customStyle="1" w:styleId="ab">
    <w:name w:val="本文 字元"/>
    <w:basedOn w:val="a0"/>
    <w:link w:val="aa"/>
    <w:uiPriority w:val="99"/>
    <w:semiHidden/>
    <w:rsid w:val="00020FA6"/>
    <w:rPr>
      <w:kern w:val="2"/>
      <w:sz w:val="22"/>
      <w:szCs w:val="24"/>
    </w:rPr>
  </w:style>
  <w:style w:type="paragraph" w:customStyle="1" w:styleId="10">
    <w:name w:val="小標題1"/>
    <w:basedOn w:val="21"/>
    <w:next w:val="a"/>
    <w:autoRedefine/>
    <w:rsid w:val="00CF5886"/>
    <w:pPr>
      <w:numPr>
        <w:ilvl w:val="1"/>
        <w:numId w:val="1"/>
      </w:numPr>
      <w:spacing w:line="360" w:lineRule="auto"/>
    </w:pPr>
    <w:rPr>
      <w:b/>
      <w:sz w:val="24"/>
    </w:rPr>
  </w:style>
  <w:style w:type="paragraph" w:customStyle="1" w:styleId="1">
    <w:name w:val="中標題1"/>
    <w:basedOn w:val="ac"/>
    <w:next w:val="a"/>
    <w:autoRedefine/>
    <w:rsid w:val="00CF5886"/>
    <w:pPr>
      <w:numPr>
        <w:numId w:val="1"/>
      </w:numPr>
      <w:spacing w:line="360" w:lineRule="auto"/>
      <w:ind w:leftChars="0" w:left="0"/>
      <w:jc w:val="left"/>
    </w:pPr>
    <w:rPr>
      <w:rFonts w:eastAsia="標楷體"/>
      <w:b/>
      <w:sz w:val="28"/>
      <w:szCs w:val="28"/>
    </w:rPr>
  </w:style>
  <w:style w:type="paragraph" w:styleId="ac">
    <w:name w:val="Normal Indent"/>
    <w:basedOn w:val="a"/>
    <w:uiPriority w:val="99"/>
    <w:rsid w:val="00CF5886"/>
    <w:pPr>
      <w:ind w:leftChars="200" w:left="480"/>
    </w:pPr>
  </w:style>
  <w:style w:type="paragraph" w:styleId="ad">
    <w:name w:val="List Paragraph"/>
    <w:basedOn w:val="a"/>
    <w:uiPriority w:val="34"/>
    <w:qFormat/>
    <w:rsid w:val="00055958"/>
    <w:pPr>
      <w:ind w:leftChars="200" w:left="480"/>
    </w:pPr>
  </w:style>
  <w:style w:type="paragraph" w:styleId="ae">
    <w:name w:val="Balloon Text"/>
    <w:basedOn w:val="a"/>
    <w:link w:val="af"/>
    <w:uiPriority w:val="99"/>
    <w:semiHidden/>
    <w:unhideWhenUsed/>
    <w:rsid w:val="00336F35"/>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36F35"/>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633248653">
      <w:bodyDiv w:val="1"/>
      <w:marLeft w:val="0"/>
      <w:marRight w:val="0"/>
      <w:marTop w:val="0"/>
      <w:marBottom w:val="0"/>
      <w:divBdr>
        <w:top w:val="none" w:sz="0" w:space="0" w:color="auto"/>
        <w:left w:val="none" w:sz="0" w:space="0" w:color="auto"/>
        <w:bottom w:val="none" w:sz="0" w:space="0" w:color="auto"/>
        <w:right w:val="none" w:sz="0" w:space="0" w:color="auto"/>
      </w:divBdr>
    </w:div>
    <w:div w:id="18791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B4500-9080-4396-9E9C-D11D918E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7357</Words>
  <Characters>7357</Characters>
  <Application>Microsoft Office Word</Application>
  <DocSecurity>0</DocSecurity>
  <Lines>3678</Lines>
  <Paragraphs>2452</Paragraphs>
  <ScaleCrop>false</ScaleCrop>
  <Company>NONE</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creator>User</dc:creator>
  <cp:lastModifiedBy>人事室-貞怡</cp:lastModifiedBy>
  <cp:revision>2</cp:revision>
  <cp:lastPrinted>2017-03-24T08:20:00Z</cp:lastPrinted>
  <dcterms:created xsi:type="dcterms:W3CDTF">2017-03-24T08:21:00Z</dcterms:created>
  <dcterms:modified xsi:type="dcterms:W3CDTF">2017-03-24T08:21:00Z</dcterms:modified>
</cp:coreProperties>
</file>