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1C0" w:rsidRDefault="006771C0" w:rsidP="00E04FD1">
      <w:pPr>
        <w:snapToGrid w:val="0"/>
        <w:spacing w:line="4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proofErr w:type="gramStart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臺</w:t>
      </w:r>
      <w:proofErr w:type="gramEnd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南市</w:t>
      </w:r>
      <w:proofErr w:type="gramStart"/>
      <w:r w:rsidRPr="003447C9"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10</w:t>
      </w:r>
      <w:r>
        <w:rPr>
          <w:rFonts w:ascii="標楷體" w:eastAsia="標楷體" w:hAnsi="標楷體" w:cs="標楷體"/>
          <w:b/>
          <w:bCs/>
          <w:color w:val="000000"/>
          <w:sz w:val="32"/>
          <w:szCs w:val="32"/>
        </w:rPr>
        <w:t>4</w:t>
      </w:r>
      <w:proofErr w:type="gramEnd"/>
      <w:r w:rsidRPr="003447C9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t>國中小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書法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師資培訓</w:t>
      </w:r>
      <w:r w:rsidRPr="0007213D">
        <w:rPr>
          <w:rFonts w:ascii="標楷體" w:eastAsia="標楷體" w:hAnsi="標楷體" w:cs="標楷體" w:hint="eastAsia"/>
          <w:b/>
          <w:bCs/>
          <w:sz w:val="32"/>
          <w:szCs w:val="32"/>
        </w:rPr>
        <w:t>研習計畫</w:t>
      </w:r>
    </w:p>
    <w:p w:rsidR="006771C0" w:rsidRPr="0007213D" w:rsidRDefault="006771C0" w:rsidP="00E04FD1">
      <w:pPr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8"/>
          <w:szCs w:val="28"/>
        </w:rPr>
        <w:t>書法練功</w:t>
      </w:r>
      <w:proofErr w:type="gramStart"/>
      <w:r>
        <w:rPr>
          <w:rFonts w:eastAsia="標楷體" w:hint="eastAsia"/>
          <w:b/>
          <w:bCs/>
          <w:sz w:val="28"/>
          <w:szCs w:val="28"/>
        </w:rPr>
        <w:t>坊－行</w:t>
      </w:r>
      <w:proofErr w:type="gramEnd"/>
      <w:r>
        <w:rPr>
          <w:rFonts w:eastAsia="標楷體" w:hint="eastAsia"/>
          <w:b/>
          <w:bCs/>
          <w:sz w:val="28"/>
          <w:szCs w:val="28"/>
        </w:rPr>
        <w:t>、草書研習</w:t>
      </w:r>
    </w:p>
    <w:p w:rsidR="006771C0" w:rsidRPr="003E6A96" w:rsidRDefault="006771C0" w:rsidP="00BA660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一、依據</w:t>
      </w:r>
      <w:proofErr w:type="gramStart"/>
      <w:r w:rsidR="00BA6601" w:rsidRPr="00896FC9">
        <w:rPr>
          <w:rFonts w:ascii="標楷體" w:eastAsia="標楷體" w:hAnsi="標楷體" w:hint="eastAsia"/>
          <w:color w:val="000000"/>
        </w:rPr>
        <w:t>104</w:t>
      </w:r>
      <w:proofErr w:type="gramEnd"/>
      <w:r w:rsidR="00BA6601" w:rsidRPr="00896FC9">
        <w:rPr>
          <w:rFonts w:ascii="標楷體" w:eastAsia="標楷體" w:hAnsi="標楷體" w:hint="eastAsia"/>
          <w:color w:val="000000"/>
        </w:rPr>
        <w:t>年度教育部補助辦理十二年國民基本教育精進國中小教學品質要點</w:t>
      </w:r>
      <w:r w:rsidR="00BA6601">
        <w:rPr>
          <w:rFonts w:ascii="標楷體" w:eastAsia="標楷體" w:hAnsi="標楷體" w:hint="eastAsia"/>
          <w:color w:val="000000"/>
        </w:rPr>
        <w:t>暨教師研習中心工作計畫</w:t>
      </w:r>
      <w:r w:rsidR="00BA6601" w:rsidRPr="00896FC9">
        <w:rPr>
          <w:rFonts w:ascii="標楷體" w:eastAsia="標楷體" w:hAnsi="標楷體" w:hint="eastAsia"/>
          <w:color w:val="000000"/>
        </w:rPr>
        <w:t>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二、目的</w:t>
      </w:r>
    </w:p>
    <w:p w:rsidR="006771C0" w:rsidRPr="00A17476" w:rsidRDefault="006771C0" w:rsidP="00A05E26">
      <w:pPr>
        <w:snapToGrid w:val="0"/>
        <w:spacing w:line="480" w:lineRule="exact"/>
        <w:jc w:val="both"/>
        <w:rPr>
          <w:rFonts w:eastAsia="標楷體"/>
        </w:rPr>
      </w:pPr>
      <w:r w:rsidRPr="00A17476">
        <w:rPr>
          <w:rFonts w:eastAsia="標楷體"/>
        </w:rPr>
        <w:t xml:space="preserve">    (</w:t>
      </w:r>
      <w:proofErr w:type="gramStart"/>
      <w:r w:rsidRPr="00A17476">
        <w:rPr>
          <w:rFonts w:eastAsia="標楷體" w:hint="eastAsia"/>
        </w:rPr>
        <w:t>一</w:t>
      </w:r>
      <w:proofErr w:type="gramEnd"/>
      <w:r w:rsidRPr="00A17476">
        <w:rPr>
          <w:rFonts w:eastAsia="標楷體"/>
        </w:rPr>
        <w:t>)</w:t>
      </w:r>
      <w:r w:rsidRPr="00A17476">
        <w:rPr>
          <w:rFonts w:eastAsia="標楷體" w:hint="eastAsia"/>
        </w:rPr>
        <w:t>回應九年一貫課程寫字教學能力要求，增進教師寫字教學知能。</w:t>
      </w:r>
    </w:p>
    <w:p w:rsidR="006771C0" w:rsidRDefault="006771C0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 w:rsidRPr="00A17476">
        <w:rPr>
          <w:rFonts w:ascii="標楷體" w:eastAsia="標楷體" w:hAnsi="標楷體" w:hint="eastAsia"/>
        </w:rPr>
        <w:t>二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加強教師書法教學</w:t>
      </w:r>
      <w:r>
        <w:rPr>
          <w:rFonts w:ascii="標楷體" w:eastAsia="標楷體" w:hAnsi="標楷體" w:hint="eastAsia"/>
        </w:rPr>
        <w:t>與鑑賞</w:t>
      </w:r>
      <w:r w:rsidRPr="00A17476">
        <w:rPr>
          <w:rFonts w:ascii="標楷體" w:eastAsia="標楷體" w:hAnsi="標楷體" w:hint="eastAsia"/>
        </w:rPr>
        <w:t>能力，</w:t>
      </w:r>
      <w:r>
        <w:rPr>
          <w:rFonts w:ascii="標楷體" w:eastAsia="標楷體" w:hAnsi="標楷體" w:hint="eastAsia"/>
        </w:rPr>
        <w:t>精進</w:t>
      </w:r>
      <w:r w:rsidRPr="00A17476">
        <w:rPr>
          <w:rFonts w:ascii="標楷體" w:eastAsia="標楷體" w:hAnsi="標楷體" w:hint="eastAsia"/>
        </w:rPr>
        <w:t>書法與寫字教學品質。</w:t>
      </w:r>
    </w:p>
    <w:p w:rsidR="006771C0" w:rsidRPr="00A17476" w:rsidRDefault="006771C0" w:rsidP="00A05E26">
      <w:pPr>
        <w:snapToGrid w:val="0"/>
        <w:spacing w:line="480" w:lineRule="exact"/>
        <w:jc w:val="both"/>
        <w:rPr>
          <w:rFonts w:ascii="標楷體" w:eastAsia="標楷體" w:hAnsi="標楷體"/>
        </w:rPr>
      </w:pPr>
      <w:r w:rsidRPr="00A17476">
        <w:rPr>
          <w:rFonts w:ascii="標楷體" w:eastAsia="標楷體" w:hAnsi="標楷體"/>
        </w:rPr>
        <w:tab/>
        <w:t>(</w:t>
      </w:r>
      <w:r>
        <w:rPr>
          <w:rFonts w:ascii="標楷體" w:eastAsia="標楷體" w:hAnsi="標楷體" w:hint="eastAsia"/>
        </w:rPr>
        <w:t>三</w:t>
      </w:r>
      <w:r w:rsidRPr="00A17476">
        <w:rPr>
          <w:rFonts w:ascii="標楷體" w:eastAsia="標楷體" w:hAnsi="標楷體"/>
        </w:rPr>
        <w:t>)</w:t>
      </w:r>
      <w:r w:rsidRPr="00A17476">
        <w:rPr>
          <w:rFonts w:ascii="標楷體" w:eastAsia="標楷體" w:hAnsi="標楷體" w:hint="eastAsia"/>
        </w:rPr>
        <w:t>推展書法教育，發揚傳統藝術文化，涵養藝文氣息，陶冶性情與品格。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三、實施原則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務實原則：透過研習所學，運用課堂教學。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精進原則：</w:t>
      </w:r>
      <w:r>
        <w:rPr>
          <w:rFonts w:ascii="標楷體" w:eastAsia="標楷體" w:hAnsi="標楷體" w:cs="標楷體" w:hint="eastAsia"/>
        </w:rPr>
        <w:t>藉由</w:t>
      </w:r>
      <w:r w:rsidRPr="00FF6194">
        <w:rPr>
          <w:rFonts w:ascii="標楷體" w:eastAsia="標楷體" w:hAnsi="標楷體" w:cs="標楷體" w:hint="eastAsia"/>
        </w:rPr>
        <w:t>實務分享，精進教學品質。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專業原則：增進書法知能，</w:t>
      </w:r>
      <w:r>
        <w:rPr>
          <w:rFonts w:ascii="標楷體" w:eastAsia="標楷體" w:hAnsi="標楷體" w:cs="標楷體" w:hint="eastAsia"/>
        </w:rPr>
        <w:t>發揚</w:t>
      </w:r>
      <w:r w:rsidRPr="00FF6194">
        <w:rPr>
          <w:rFonts w:ascii="標楷體" w:eastAsia="標楷體" w:hAnsi="標楷體" w:cs="標楷體" w:hint="eastAsia"/>
        </w:rPr>
        <w:t>書法藝術。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四、辦理單位：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指導單位：教育部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主辦單位：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南市政府教育局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承辦單位：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  <w:kern w:val="0"/>
        </w:rPr>
        <w:t>新營</w:t>
      </w:r>
      <w:r w:rsidRPr="00FF6194">
        <w:rPr>
          <w:rFonts w:ascii="標楷體" w:eastAsia="標楷體" w:hAnsi="標楷體" w:cs="標楷體" w:hint="eastAsia"/>
          <w:kern w:val="0"/>
        </w:rPr>
        <w:t>區</w:t>
      </w:r>
      <w:r>
        <w:rPr>
          <w:rFonts w:ascii="標楷體" w:eastAsia="標楷體" w:hAnsi="標楷體" w:cs="標楷體" w:hint="eastAsia"/>
          <w:kern w:val="0"/>
        </w:rPr>
        <w:t>新泰</w:t>
      </w:r>
      <w:r w:rsidRPr="00FF6194">
        <w:rPr>
          <w:rFonts w:ascii="標楷體" w:eastAsia="標楷體" w:hAnsi="標楷體" w:cs="標楷體" w:hint="eastAsia"/>
        </w:rPr>
        <w:t>國民小學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五、辦理方式：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以現場書寫練習提升書寫技能。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</w:t>
      </w:r>
      <w:proofErr w:type="gramStart"/>
      <w:r w:rsidRPr="00FF6194">
        <w:rPr>
          <w:rFonts w:ascii="標楷體" w:eastAsia="標楷體" w:hAnsi="標楷體" w:cs="標楷體" w:hint="eastAsia"/>
        </w:rPr>
        <w:t>書跡名品</w:t>
      </w:r>
      <w:proofErr w:type="gramEnd"/>
      <w:r>
        <w:rPr>
          <w:rFonts w:ascii="標楷體" w:eastAsia="標楷體" w:hAnsi="標楷體" w:cs="標楷體" w:hint="eastAsia"/>
        </w:rPr>
        <w:t>增進書法欣賞能力</w:t>
      </w:r>
      <w:r w:rsidRPr="00FF6194">
        <w:rPr>
          <w:rFonts w:ascii="標楷體" w:eastAsia="標楷體" w:hAnsi="標楷體" w:cs="標楷體" w:hint="eastAsia"/>
        </w:rPr>
        <w:t>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</w:t>
      </w: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以實務對話解決書法教學困境。</w:t>
      </w:r>
    </w:p>
    <w:p w:rsidR="006771C0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六、辦理時間：</w:t>
      </w:r>
      <w:r>
        <w:rPr>
          <w:rFonts w:ascii="標楷體" w:eastAsia="標楷體" w:hAnsi="標楷體" w:cs="標楷體"/>
        </w:rPr>
        <w:t>104</w:t>
      </w:r>
      <w:r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>
        <w:rPr>
          <w:rFonts w:ascii="標楷體" w:eastAsia="標楷體" w:hAnsi="標楷體" w:cs="標楷體" w:hint="eastAsia"/>
        </w:rPr>
        <w:t>日（星期六）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七、辦理地點：</w:t>
      </w:r>
      <w:proofErr w:type="gramStart"/>
      <w:r w:rsidRPr="00FF6194">
        <w:rPr>
          <w:rFonts w:ascii="標楷體" w:eastAsia="標楷體" w:hAnsi="標楷體" w:cs="標楷體" w:hint="eastAsia"/>
        </w:rPr>
        <w:t>臺</w:t>
      </w:r>
      <w:proofErr w:type="gramEnd"/>
      <w:r w:rsidRPr="00FF6194">
        <w:rPr>
          <w:rFonts w:ascii="標楷體" w:eastAsia="標楷體" w:hAnsi="標楷體" w:cs="標楷體" w:hint="eastAsia"/>
        </w:rPr>
        <w:t>南市</w:t>
      </w:r>
      <w:r>
        <w:rPr>
          <w:rFonts w:ascii="標楷體" w:eastAsia="標楷體" w:hAnsi="標楷體" w:cs="標楷體" w:hint="eastAsia"/>
        </w:rPr>
        <w:t>新營</w:t>
      </w:r>
      <w:r w:rsidRPr="00FF6194">
        <w:rPr>
          <w:rFonts w:ascii="標楷體" w:eastAsia="標楷體" w:hAnsi="標楷體" w:cs="標楷體" w:hint="eastAsia"/>
        </w:rPr>
        <w:t>區</w:t>
      </w:r>
      <w:r>
        <w:rPr>
          <w:rFonts w:ascii="標楷體" w:eastAsia="標楷體" w:hAnsi="標楷體" w:cs="標楷體" w:hint="eastAsia"/>
        </w:rPr>
        <w:t>新泰</w:t>
      </w:r>
      <w:r w:rsidRPr="00FF6194">
        <w:rPr>
          <w:rFonts w:ascii="標楷體" w:eastAsia="標楷體" w:hAnsi="標楷體" w:cs="標楷體" w:hint="eastAsia"/>
        </w:rPr>
        <w:t>國小</w:t>
      </w:r>
      <w:r>
        <w:rPr>
          <w:rFonts w:ascii="標楷體" w:eastAsia="標楷體" w:hAnsi="標楷體" w:cs="標楷體" w:hint="eastAsia"/>
        </w:rPr>
        <w:t>書法情境教室</w:t>
      </w:r>
    </w:p>
    <w:p w:rsidR="006771C0" w:rsidRPr="00661573" w:rsidRDefault="006771C0" w:rsidP="00661573">
      <w:pPr>
        <w:spacing w:line="40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八、方案名稱：</w:t>
      </w:r>
      <w:r w:rsidRPr="00661573">
        <w:rPr>
          <w:rFonts w:ascii="標楷體" w:eastAsia="標楷體" w:hAnsi="標楷體" w:cs="標楷體" w:hint="eastAsia"/>
        </w:rPr>
        <w:t>書法練功坊</w:t>
      </w:r>
      <w:bookmarkStart w:id="0" w:name="_GoBack"/>
      <w:bookmarkEnd w:id="0"/>
      <w:r w:rsidRPr="00661573">
        <w:rPr>
          <w:rFonts w:ascii="標楷體" w:eastAsia="標楷體" w:hAnsi="標楷體" w:cs="標楷體" w:hint="eastAsia"/>
        </w:rPr>
        <w:t>－行、草書研習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九、參加對象：</w:t>
      </w:r>
      <w:r>
        <w:rPr>
          <w:rFonts w:ascii="標楷體" w:eastAsia="標楷體" w:hAnsi="標楷體" w:cs="標楷體" w:hint="eastAsia"/>
        </w:rPr>
        <w:t>本</w:t>
      </w:r>
      <w:r w:rsidRPr="00FF6194">
        <w:rPr>
          <w:rFonts w:ascii="標楷體" w:eastAsia="標楷體" w:hAnsi="標楷體" w:cs="標楷體" w:hint="eastAsia"/>
        </w:rPr>
        <w:t>市中小學教師</w:t>
      </w:r>
      <w:r>
        <w:rPr>
          <w:rFonts w:ascii="標楷體" w:eastAsia="標楷體" w:hAnsi="標楷體" w:cs="標楷體" w:hint="eastAsia"/>
        </w:rPr>
        <w:t>對書法教育有興趣者</w:t>
      </w:r>
      <w:r>
        <w:rPr>
          <w:rFonts w:ascii="標楷體" w:eastAsia="標楷體" w:hAnsi="標楷體" w:cs="標楷體"/>
        </w:rPr>
        <w:t>40</w:t>
      </w:r>
      <w:r>
        <w:rPr>
          <w:rFonts w:ascii="標楷體" w:eastAsia="標楷體" w:hAnsi="標楷體" w:cs="標楷體" w:hint="eastAsia"/>
        </w:rPr>
        <w:t>人，額滿為止。</w:t>
      </w:r>
    </w:p>
    <w:p w:rsidR="006771C0" w:rsidRPr="00FF6194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十、報名方式：請逕至臺南市教育局「學習護照」系統線上報名</w:t>
      </w:r>
      <w:r w:rsidR="008220E7">
        <w:rPr>
          <w:rFonts w:ascii="標楷體" w:eastAsia="標楷體" w:hAnsi="標楷體" w:cs="標楷體" w:hint="eastAsia"/>
        </w:rPr>
        <w:t>，</w:t>
      </w:r>
      <w:r w:rsidR="008220E7">
        <w:rPr>
          <w:rFonts w:ascii="標楷體" w:eastAsia="標楷體" w:hAnsi="標楷體" w:cs="標楷體" w:hint="eastAsia"/>
          <w:kern w:val="0"/>
        </w:rPr>
        <w:t>開課單位新泰國小。</w:t>
      </w:r>
      <w:r w:rsidRPr="00FF6194">
        <w:rPr>
          <w:rFonts w:ascii="標楷體" w:eastAsia="標楷體" w:hAnsi="標楷體" w:cs="標楷體" w:hint="eastAsia"/>
        </w:rPr>
        <w:t>。</w:t>
      </w:r>
    </w:p>
    <w:p w:rsidR="006771C0" w:rsidRDefault="006771C0" w:rsidP="00E04FD1">
      <w:pPr>
        <w:spacing w:line="40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一</w:t>
      </w:r>
      <w:r w:rsidRPr="00FF6194">
        <w:rPr>
          <w:rFonts w:ascii="標楷體" w:eastAsia="標楷體" w:hAnsi="標楷體" w:cs="標楷體" w:hint="eastAsia"/>
        </w:rPr>
        <w:t>、研習課程：</w:t>
      </w:r>
      <w:r>
        <w:rPr>
          <w:rFonts w:ascii="標楷體" w:eastAsia="標楷體" w:hAnsi="標楷體" w:cs="標楷體" w:hint="eastAsia"/>
        </w:rPr>
        <w:t>如附表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</w:p>
    <w:p w:rsidR="006771C0" w:rsidRPr="00FF6194" w:rsidRDefault="006771C0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 w:hint="eastAsia"/>
        </w:rPr>
        <w:t>、研習時數：參加人員請</w:t>
      </w:r>
      <w:proofErr w:type="gramStart"/>
      <w:r w:rsidRPr="00FF6194">
        <w:rPr>
          <w:rFonts w:ascii="標楷體" w:eastAsia="標楷體" w:hAnsi="標楷體" w:cs="標楷體" w:hint="eastAsia"/>
        </w:rPr>
        <w:t>惠予公</w:t>
      </w:r>
      <w:proofErr w:type="gramEnd"/>
      <w:r w:rsidRPr="00FF6194">
        <w:rPr>
          <w:rFonts w:ascii="標楷體" w:eastAsia="標楷體" w:hAnsi="標楷體" w:cs="標楷體" w:hint="eastAsia"/>
        </w:rPr>
        <w:t>（差）假登記，</w:t>
      </w:r>
      <w:r>
        <w:rPr>
          <w:rFonts w:ascii="標楷體" w:eastAsia="標楷體" w:hAnsi="標楷體" w:cs="標楷體" w:hint="eastAsia"/>
        </w:rPr>
        <w:t>每場次</w:t>
      </w:r>
      <w:r w:rsidRPr="00FF6194">
        <w:rPr>
          <w:rFonts w:ascii="標楷體" w:eastAsia="標楷體" w:hAnsi="標楷體" w:cs="標楷體" w:hint="eastAsia"/>
        </w:rPr>
        <w:t>核發研習時數</w:t>
      </w:r>
      <w:r>
        <w:rPr>
          <w:rFonts w:ascii="標楷體" w:eastAsia="標楷體" w:hAnsi="標楷體" w:cs="標楷體"/>
          <w:color w:val="000000"/>
        </w:rPr>
        <w:t>6</w:t>
      </w:r>
      <w:r w:rsidRPr="00FF6194">
        <w:rPr>
          <w:rFonts w:ascii="標楷體" w:eastAsia="標楷體" w:hAnsi="標楷體" w:cs="標楷體" w:hint="eastAsia"/>
        </w:rPr>
        <w:t>小時。</w:t>
      </w:r>
    </w:p>
    <w:p w:rsidR="006771C0" w:rsidRDefault="006771C0" w:rsidP="00661573">
      <w:pPr>
        <w:spacing w:line="440" w:lineRule="exact"/>
        <w:rPr>
          <w:rFonts w:ascii="標楷體" w:eastAsia="標楷體" w:hAnsi="標楷體" w:cs="標楷體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 w:hint="eastAsia"/>
        </w:rPr>
        <w:t>、</w:t>
      </w:r>
      <w:r>
        <w:rPr>
          <w:rFonts w:ascii="標楷體" w:eastAsia="標楷體" w:hAnsi="標楷體" w:cs="標楷體" w:hint="eastAsia"/>
        </w:rPr>
        <w:t>本活動承辦工作人員暨與會人員，請學校</w:t>
      </w:r>
      <w:proofErr w:type="gramStart"/>
      <w:r>
        <w:rPr>
          <w:rFonts w:ascii="標楷體" w:eastAsia="標楷體" w:hAnsi="標楷體" w:cs="標楷體" w:hint="eastAsia"/>
        </w:rPr>
        <w:t>惠予公</w:t>
      </w:r>
      <w:proofErr w:type="gramEnd"/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差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假登記。</w:t>
      </w:r>
    </w:p>
    <w:p w:rsidR="006771C0" w:rsidRPr="00661573" w:rsidRDefault="006771C0" w:rsidP="00661573">
      <w:pPr>
        <w:spacing w:line="440" w:lineRule="exact"/>
        <w:rPr>
          <w:rFonts w:ascii="標楷體" w:eastAsia="標楷體" w:hAnsi="標楷體"/>
        </w:rPr>
      </w:pPr>
      <w:r w:rsidRPr="00661573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四</w:t>
      </w:r>
      <w:r w:rsidRPr="00661573">
        <w:rPr>
          <w:rFonts w:ascii="標楷體" w:eastAsia="標楷體" w:hAnsi="標楷體" w:cs="標楷體" w:hint="eastAsia"/>
        </w:rPr>
        <w:t>、預期效益：</w:t>
      </w:r>
    </w:p>
    <w:p w:rsidR="006771C0" w:rsidRPr="00FF6194" w:rsidRDefault="006771C0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proofErr w:type="gramStart"/>
      <w:r w:rsidRPr="00FF6194">
        <w:rPr>
          <w:rFonts w:ascii="標楷體" w:eastAsia="標楷體" w:hAnsi="標楷體" w:cs="標楷體" w:hint="eastAsia"/>
        </w:rPr>
        <w:t>一</w:t>
      </w:r>
      <w:proofErr w:type="gramEnd"/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改善目前書法教學困境，落實九年一貫課程目標。</w:t>
      </w:r>
    </w:p>
    <w:p w:rsidR="006771C0" w:rsidRPr="00FF6194" w:rsidRDefault="006771C0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>(</w:t>
      </w:r>
      <w:r w:rsidRPr="00FF6194">
        <w:rPr>
          <w:rFonts w:ascii="標楷體" w:eastAsia="標楷體" w:hAnsi="標楷體" w:cs="標楷體" w:hint="eastAsia"/>
        </w:rPr>
        <w:t>二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提昇教師書法專業知能，精進書法教學學習品質。</w:t>
      </w:r>
    </w:p>
    <w:p w:rsidR="006771C0" w:rsidRPr="00FF6194" w:rsidRDefault="006771C0" w:rsidP="00661573">
      <w:pPr>
        <w:spacing w:line="440" w:lineRule="exact"/>
        <w:rPr>
          <w:rFonts w:ascii="標楷體" w:eastAsia="標楷體" w:hAnsi="標楷體"/>
        </w:rPr>
      </w:pPr>
      <w:r w:rsidRPr="00FF6194">
        <w:rPr>
          <w:rFonts w:ascii="標楷體" w:eastAsia="標楷體" w:hAnsi="標楷體" w:cs="標楷體"/>
        </w:rPr>
        <w:t xml:space="preserve">   (</w:t>
      </w:r>
      <w:r w:rsidRPr="00FF6194">
        <w:rPr>
          <w:rFonts w:ascii="標楷體" w:eastAsia="標楷體" w:hAnsi="標楷體" w:cs="標楷體" w:hint="eastAsia"/>
        </w:rPr>
        <w:t>三</w:t>
      </w:r>
      <w:r w:rsidRPr="00FF6194"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強化教師書法藝術認知，提昇學生人文藝術品味。</w:t>
      </w:r>
    </w:p>
    <w:p w:rsidR="006771C0" w:rsidRDefault="006771C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十五</w:t>
      </w:r>
      <w:r w:rsidRPr="00FF6194">
        <w:rPr>
          <w:rFonts w:ascii="標楷體" w:eastAsia="標楷體" w:hAnsi="標楷體" w:cs="標楷體" w:hint="eastAsia"/>
        </w:rPr>
        <w:t>、研習經費：由本</w:t>
      </w:r>
      <w:r w:rsidRPr="00FF6194">
        <w:rPr>
          <w:rFonts w:ascii="標楷體" w:eastAsia="標楷體" w:hAnsi="標楷體" w:cs="標楷體" w:hint="eastAsia"/>
          <w:color w:val="000000"/>
        </w:rPr>
        <w:t>市</w:t>
      </w:r>
      <w:r>
        <w:rPr>
          <w:rFonts w:ascii="標楷體" w:eastAsia="標楷體" w:hAnsi="標楷體" w:cs="標楷體"/>
          <w:color w:val="000000"/>
        </w:rPr>
        <w:t>104</w:t>
      </w:r>
      <w:r w:rsidRPr="00FF6194">
        <w:rPr>
          <w:rFonts w:ascii="標楷體" w:eastAsia="標楷體" w:hAnsi="標楷體" w:cs="標楷體" w:hint="eastAsia"/>
          <w:color w:val="000000"/>
        </w:rPr>
        <w:t>年</w:t>
      </w:r>
      <w:r w:rsidRPr="00FF6194">
        <w:rPr>
          <w:rFonts w:ascii="標楷體" w:eastAsia="標楷體" w:hAnsi="標楷體" w:cs="標楷體" w:hint="eastAsia"/>
        </w:rPr>
        <w:t>精進教學計畫經費項下支應。</w:t>
      </w:r>
    </w:p>
    <w:p w:rsidR="006771C0" w:rsidRDefault="006771C0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 w:rsidRPr="00FF6194">
        <w:rPr>
          <w:rFonts w:ascii="標楷體" w:eastAsia="標楷體" w:hAnsi="標楷體" w:cs="標楷體" w:hint="eastAsia"/>
        </w:rPr>
        <w:t>十</w:t>
      </w:r>
      <w:r>
        <w:rPr>
          <w:rFonts w:ascii="標楷體" w:eastAsia="標楷體" w:hAnsi="標楷體" w:cs="標楷體" w:hint="eastAsia"/>
        </w:rPr>
        <w:t>六</w:t>
      </w:r>
      <w:r w:rsidRPr="00FF6194">
        <w:rPr>
          <w:rFonts w:ascii="標楷體" w:eastAsia="標楷體" w:hAnsi="標楷體" w:cs="標楷體" w:hint="eastAsia"/>
        </w:rPr>
        <w:t>、</w:t>
      </w:r>
      <w:r w:rsidRPr="00CD676B">
        <w:rPr>
          <w:rFonts w:ascii="標楷體" w:eastAsia="標楷體" w:hAnsi="標楷體" w:cs="標楷體" w:hint="eastAsia"/>
          <w:color w:val="000000"/>
        </w:rPr>
        <w:t>辦理本案有功人員，請依</w:t>
      </w:r>
      <w:r>
        <w:rPr>
          <w:rFonts w:ascii="標楷體" w:eastAsia="標楷體" w:hAnsi="標楷體" w:cs="標楷體" w:hint="eastAsia"/>
          <w:color w:val="000000"/>
        </w:rPr>
        <w:t>「</w:t>
      </w:r>
      <w:proofErr w:type="gramStart"/>
      <w:r w:rsidRPr="00CD676B">
        <w:rPr>
          <w:rFonts w:ascii="標楷體" w:eastAsia="標楷體" w:hAnsi="標楷體" w:cs="標楷體" w:hint="eastAsia"/>
          <w:color w:val="000000"/>
          <w:spacing w:val="-2"/>
        </w:rPr>
        <w:t>臺</w:t>
      </w:r>
      <w:proofErr w:type="gramEnd"/>
      <w:r w:rsidRPr="00CD676B">
        <w:rPr>
          <w:rFonts w:ascii="標楷體" w:eastAsia="標楷體" w:hAnsi="標楷體" w:cs="標楷體" w:hint="eastAsia"/>
          <w:color w:val="000000"/>
          <w:spacing w:val="-2"/>
        </w:rPr>
        <w:t>南市立高級中等以下學校教職員獎懲案件作業規定</w:t>
      </w:r>
      <w:r>
        <w:rPr>
          <w:rFonts w:ascii="標楷體" w:eastAsia="標楷體" w:hAnsi="標楷體" w:cs="標楷體" w:hint="eastAsia"/>
          <w:color w:val="000000"/>
        </w:rPr>
        <w:t>」</w:t>
      </w:r>
      <w:r>
        <w:rPr>
          <w:rFonts w:ascii="標楷體" w:eastAsia="標楷體" w:hAnsi="標楷體" w:cs="標楷體"/>
          <w:color w:val="000000"/>
        </w:rPr>
        <w:t xml:space="preserve"> </w:t>
      </w:r>
      <w:r w:rsidRPr="00CD676B">
        <w:rPr>
          <w:rFonts w:ascii="標楷體" w:eastAsia="標楷體" w:hAnsi="標楷體" w:cs="標楷體" w:hint="eastAsia"/>
          <w:color w:val="000000"/>
        </w:rPr>
        <w:t>辦</w:t>
      </w:r>
    </w:p>
    <w:p w:rsidR="006771C0" w:rsidRPr="006E12FB" w:rsidRDefault="006771C0" w:rsidP="00661573">
      <w:pPr>
        <w:tabs>
          <w:tab w:val="left" w:pos="0"/>
          <w:tab w:val="left" w:pos="540"/>
        </w:tabs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/>
          <w:color w:val="000000"/>
        </w:rPr>
        <w:lastRenderedPageBreak/>
        <w:t xml:space="preserve">      </w:t>
      </w:r>
      <w:proofErr w:type="gramStart"/>
      <w:r w:rsidRPr="00CD676B">
        <w:rPr>
          <w:rFonts w:ascii="標楷體" w:eastAsia="標楷體" w:hAnsi="標楷體" w:cs="標楷體" w:hint="eastAsia"/>
          <w:color w:val="000000"/>
        </w:rPr>
        <w:t>理敘獎</w:t>
      </w:r>
      <w:proofErr w:type="gramEnd"/>
      <w:r w:rsidRPr="00CD676B">
        <w:rPr>
          <w:rFonts w:ascii="標楷體" w:eastAsia="標楷體" w:hAnsi="標楷體" w:cs="標楷體" w:hint="eastAsia"/>
          <w:color w:val="000000"/>
        </w:rPr>
        <w:t>。</w:t>
      </w:r>
    </w:p>
    <w:p w:rsidR="006771C0" w:rsidRPr="00FF6194" w:rsidRDefault="006771C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十七</w:t>
      </w:r>
      <w:r w:rsidRPr="00FF6194">
        <w:rPr>
          <w:rFonts w:ascii="標楷體" w:eastAsia="標楷體" w:hAnsi="標楷體" w:cs="標楷體" w:hint="eastAsia"/>
        </w:rPr>
        <w:t>、注意事項：</w:t>
      </w:r>
    </w:p>
    <w:p w:rsidR="006771C0" w:rsidRPr="00FF6194" w:rsidRDefault="006771C0" w:rsidP="00661573">
      <w:pPr>
        <w:spacing w:line="44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請</w:t>
      </w:r>
      <w:proofErr w:type="gramStart"/>
      <w:r w:rsidRPr="00FF6194">
        <w:rPr>
          <w:rFonts w:ascii="標楷體" w:eastAsia="標楷體" w:hAnsi="標楷體" w:cs="標楷體" w:hint="eastAsia"/>
        </w:rPr>
        <w:t>各校</w:t>
      </w:r>
      <w:r>
        <w:rPr>
          <w:rFonts w:ascii="標楷體" w:eastAsia="標楷體" w:hAnsi="標楷體" w:cs="標楷體" w:hint="eastAsia"/>
        </w:rPr>
        <w:t>轉知</w:t>
      </w:r>
      <w:proofErr w:type="gramEnd"/>
      <w:r w:rsidRPr="00FF6194">
        <w:rPr>
          <w:rFonts w:ascii="標楷體" w:eastAsia="標楷體" w:hAnsi="標楷體" w:cs="標楷體" w:hint="eastAsia"/>
        </w:rPr>
        <w:t>研習相關訊息給全體教師，</w:t>
      </w:r>
      <w:r>
        <w:rPr>
          <w:rFonts w:ascii="標楷體" w:eastAsia="標楷體" w:hAnsi="標楷體" w:cs="標楷體" w:hint="eastAsia"/>
        </w:rPr>
        <w:t>教師於</w:t>
      </w:r>
      <w:r w:rsidRPr="00FF6194">
        <w:rPr>
          <w:rFonts w:ascii="標楷體" w:eastAsia="標楷體" w:hAnsi="標楷體" w:cs="標楷體" w:hint="eastAsia"/>
        </w:rPr>
        <w:t>報名後請務必參加。</w:t>
      </w:r>
    </w:p>
    <w:p w:rsidR="006771C0" w:rsidRPr="00FF6194" w:rsidRDefault="006771C0" w:rsidP="00661573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參加研習人員，研習期間請假或缺課時數，不得核發研習時數。</w:t>
      </w:r>
    </w:p>
    <w:p w:rsidR="006771C0" w:rsidRPr="00E875E5" w:rsidRDefault="006771C0" w:rsidP="006E12F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 xml:space="preserve">   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FF6194">
        <w:rPr>
          <w:rFonts w:ascii="標楷體" w:eastAsia="標楷體" w:hAnsi="標楷體" w:cs="標楷體" w:hint="eastAsia"/>
        </w:rPr>
        <w:t>響應環保政策、請研習人員自備環保杯及餐具。</w:t>
      </w:r>
    </w:p>
    <w:p w:rsidR="006771C0" w:rsidRDefault="006771C0" w:rsidP="0036366C">
      <w:pPr>
        <w:rPr>
          <w:rFonts w:ascii="標楷體" w:eastAsia="標楷體" w:hAnsi="標楷體" w:cs="標楷體"/>
        </w:rPr>
      </w:pPr>
    </w:p>
    <w:p w:rsidR="006771C0" w:rsidRDefault="006771C0" w:rsidP="0036366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附表</w:t>
      </w:r>
      <w:proofErr w:type="gramStart"/>
      <w:r>
        <w:rPr>
          <w:rFonts w:ascii="標楷體" w:eastAsia="標楷體" w:hAnsi="標楷體" w:cs="標楷體" w:hint="eastAsia"/>
        </w:rPr>
        <w:t>一</w:t>
      </w:r>
      <w:proofErr w:type="gramEnd"/>
    </w:p>
    <w:p w:rsidR="006771C0" w:rsidRDefault="006771C0" w:rsidP="0036366C">
      <w:pPr>
        <w:rPr>
          <w:rFonts w:ascii="標楷體" w:eastAsia="標楷體" w:hAnsi="標楷體" w:cs="標楷體"/>
        </w:rPr>
      </w:pPr>
    </w:p>
    <w:p w:rsidR="006771C0" w:rsidRPr="00FF6194" w:rsidRDefault="006771C0" w:rsidP="00C512B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時間：</w:t>
      </w:r>
      <w:r w:rsidRPr="00FF6194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/>
        </w:rPr>
        <w:t>4</w:t>
      </w:r>
      <w:r w:rsidRPr="00FF6194">
        <w:rPr>
          <w:rFonts w:ascii="標楷體" w:eastAsia="標楷體" w:hAnsi="標楷體" w:cs="標楷體" w:hint="eastAsia"/>
        </w:rPr>
        <w:t>年</w:t>
      </w:r>
      <w:r>
        <w:rPr>
          <w:rFonts w:ascii="標楷體" w:eastAsia="標楷體" w:hAnsi="標楷體" w:cs="標楷體"/>
        </w:rPr>
        <w:t>12</w:t>
      </w:r>
      <w:r w:rsidRPr="0036366C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/>
        </w:rPr>
        <w:t>19</w:t>
      </w:r>
      <w:r w:rsidRPr="0036366C">
        <w:rPr>
          <w:rFonts w:ascii="標楷體" w:eastAsia="標楷體" w:hAnsi="標楷體" w:cs="標楷體" w:hint="eastAsia"/>
        </w:rPr>
        <w:t>日</w:t>
      </w:r>
      <w:r w:rsidR="00CB37B2">
        <w:rPr>
          <w:rFonts w:ascii="標楷體" w:eastAsia="標楷體" w:hAnsi="標楷體" w:cs="標楷體" w:hint="eastAsia"/>
        </w:rPr>
        <w:t>(</w:t>
      </w:r>
      <w:r>
        <w:rPr>
          <w:rFonts w:ascii="標楷體" w:eastAsia="標楷體" w:hAnsi="標楷體" w:cs="標楷體" w:hint="eastAsia"/>
        </w:rPr>
        <w:t>星期六</w:t>
      </w:r>
      <w:r w:rsidR="00CB37B2">
        <w:rPr>
          <w:rFonts w:ascii="標楷體" w:eastAsia="標楷體" w:hAnsi="標楷體" w:cs="標楷體"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247"/>
        <w:gridCol w:w="3098"/>
      </w:tblGrid>
      <w:tr w:rsidR="006771C0" w:rsidRPr="00FF6194">
        <w:trPr>
          <w:jc w:val="center"/>
        </w:trPr>
        <w:tc>
          <w:tcPr>
            <w:tcW w:w="2177" w:type="dxa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 xml:space="preserve">   </w:t>
            </w:r>
            <w:r w:rsidRPr="00FF6194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3247" w:type="dxa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課程內容</w:t>
            </w:r>
          </w:p>
        </w:tc>
        <w:tc>
          <w:tcPr>
            <w:tcW w:w="3098" w:type="dxa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講師（主持人）</w:t>
            </w:r>
          </w:p>
        </w:tc>
      </w:tr>
      <w:tr w:rsidR="006771C0" w:rsidRPr="00FF6194">
        <w:trPr>
          <w:cantSplit/>
          <w:trHeight w:val="340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08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30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報到作業</w:t>
            </w:r>
          </w:p>
        </w:tc>
        <w:tc>
          <w:tcPr>
            <w:tcW w:w="3098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團隊</w:t>
            </w:r>
          </w:p>
        </w:tc>
      </w:tr>
      <w:tr w:rsidR="006771C0" w:rsidRPr="00FF6194">
        <w:trPr>
          <w:cantSplit/>
          <w:trHeight w:val="709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3098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教育局長官</w:t>
            </w:r>
          </w:p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新泰</w:t>
            </w:r>
            <w:r w:rsidRPr="00FF6194">
              <w:rPr>
                <w:rFonts w:ascii="標楷體" w:eastAsia="標楷體" w:hAnsi="標楷體" w:cs="標楷體" w:hint="eastAsia"/>
              </w:rPr>
              <w:t>國小</w:t>
            </w:r>
            <w:r>
              <w:rPr>
                <w:rFonts w:ascii="標楷體" w:eastAsia="標楷體" w:hAnsi="標楷體" w:cs="標楷體" w:hint="eastAsia"/>
              </w:rPr>
              <w:t>賴昭貴</w:t>
            </w:r>
            <w:r w:rsidRPr="00FF6194">
              <w:rPr>
                <w:rFonts w:ascii="標楷體" w:eastAsia="標楷體" w:hAnsi="標楷體" w:cs="標楷體" w:hint="eastAsia"/>
              </w:rPr>
              <w:t>校長</w:t>
            </w:r>
          </w:p>
        </w:tc>
      </w:tr>
      <w:tr w:rsidR="006771C0" w:rsidRPr="00FF6194">
        <w:trPr>
          <w:cantSplit/>
          <w:trHeight w:val="355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09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6771C0" w:rsidRPr="005B5183" w:rsidRDefault="006771C0" w:rsidP="00A9122A">
            <w:pPr>
              <w:spacing w:line="440" w:lineRule="exact"/>
              <w:rPr>
                <w:rFonts w:ascii="標楷體" w:eastAsia="標楷體" w:hAnsi="標楷體"/>
              </w:rPr>
            </w:pPr>
            <w:r w:rsidRPr="005B5183">
              <w:rPr>
                <w:rFonts w:ascii="標楷體" w:eastAsia="標楷體" w:hAnsi="標楷體" w:cs="標楷體" w:hint="eastAsia"/>
              </w:rPr>
              <w:t>行、草書書寫技法</w:t>
            </w:r>
            <w:r w:rsidRPr="005B5183">
              <w:rPr>
                <w:rFonts w:ascii="標楷體" w:eastAsia="標楷體" w:hAnsi="標楷體" w:cs="標楷體"/>
              </w:rPr>
              <w:t>(</w:t>
            </w:r>
            <w:proofErr w:type="gramStart"/>
            <w:r w:rsidRPr="005B5183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5B5183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明德"/>
              </w:smartTagPr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6771C0" w:rsidRPr="00FF6194">
        <w:trPr>
          <w:cantSplit/>
          <w:trHeight w:val="337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6771C0" w:rsidRPr="00FF6194">
        <w:trPr>
          <w:cantSplit/>
          <w:trHeight w:val="182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6771C0" w:rsidRPr="0036366C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行、草書書學技法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明德"/>
              </w:smartTagPr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6771C0" w:rsidRPr="00FF6194">
        <w:trPr>
          <w:cantSplit/>
          <w:trHeight w:val="50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2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/>
              </w:rPr>
              <w:t>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中午休息用餐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6771C0" w:rsidRPr="00FF6194">
        <w:trPr>
          <w:cantSplit/>
          <w:trHeight w:val="244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13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</w:t>
            </w:r>
            <w:r w:rsidR="007C1C7F">
              <w:rPr>
                <w:rFonts w:ascii="標楷體" w:eastAsia="標楷體" w:hAnsi="標楷體" w:cs="標楷體"/>
              </w:rPr>
              <w:t>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="007C1C7F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6771C0" w:rsidRPr="0036366C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行、草書書寫與</w:t>
            </w:r>
            <w:r w:rsidRPr="0036366C">
              <w:rPr>
                <w:rFonts w:ascii="標楷體" w:eastAsia="標楷體" w:hAnsi="標楷體" w:cs="標楷體" w:hint="eastAsia"/>
              </w:rPr>
              <w:t>作品</w:t>
            </w:r>
            <w:r>
              <w:rPr>
                <w:rFonts w:ascii="標楷體" w:eastAsia="標楷體" w:hAnsi="標楷體" w:cs="標楷體" w:hint="eastAsia"/>
              </w:rPr>
              <w:t>指導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明德"/>
              </w:smartTagPr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6771C0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6771C0" w:rsidRPr="00FF6194" w:rsidRDefault="007C1C7F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 w:rsidR="006771C0" w:rsidRPr="00FF6194">
              <w:rPr>
                <w:rFonts w:ascii="標楷體" w:eastAsia="標楷體" w:hAnsi="標楷體" w:cs="標楷體" w:hint="eastAsia"/>
              </w:rPr>
              <w:t>：</w:t>
            </w:r>
            <w:r>
              <w:rPr>
                <w:rFonts w:ascii="標楷體" w:eastAsia="標楷體" w:hAnsi="標楷體" w:cs="標楷體"/>
              </w:rPr>
              <w:t>0</w:t>
            </w:r>
            <w:r w:rsidR="006771C0" w:rsidRPr="00FF6194">
              <w:rPr>
                <w:rFonts w:ascii="標楷體" w:eastAsia="標楷體" w:hAnsi="標楷體" w:cs="標楷體"/>
              </w:rPr>
              <w:t>0</w:t>
            </w:r>
            <w:r w:rsidR="006771C0" w:rsidRPr="00FF6194">
              <w:rPr>
                <w:rFonts w:ascii="標楷體" w:eastAsia="標楷體" w:hAnsi="標楷體" w:cs="標楷體" w:hint="eastAsia"/>
              </w:rPr>
              <w:t>〜</w:t>
            </w:r>
            <w:r w:rsidR="006771C0" w:rsidRPr="00FF6194">
              <w:rPr>
                <w:rFonts w:ascii="標楷體" w:eastAsia="標楷體" w:hAnsi="標楷體" w:cs="標楷體"/>
              </w:rPr>
              <w:t>15</w:t>
            </w:r>
            <w:r w:rsidR="006771C0" w:rsidRPr="00FF6194">
              <w:rPr>
                <w:rFonts w:ascii="標楷體" w:eastAsia="標楷體" w:hAnsi="標楷體" w:cs="標楷體" w:hint="eastAsia"/>
              </w:rPr>
              <w:t>：</w:t>
            </w:r>
            <w:r w:rsidR="006771C0">
              <w:rPr>
                <w:rFonts w:ascii="標楷體" w:eastAsia="標楷體" w:hAnsi="標楷體" w:cs="標楷體"/>
              </w:rPr>
              <w:t>1</w:t>
            </w:r>
            <w:r w:rsidR="006771C0" w:rsidRPr="00FF6194"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新泰國小團隊</w:t>
            </w:r>
          </w:p>
        </w:tc>
      </w:tr>
      <w:tr w:rsidR="006771C0" w:rsidRPr="00FF6194">
        <w:trPr>
          <w:cantSplit/>
          <w:trHeight w:val="348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15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10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行、草</w:t>
            </w:r>
            <w:r w:rsidRPr="0036366C">
              <w:rPr>
                <w:rFonts w:ascii="標楷體" w:eastAsia="標楷體" w:hAnsi="標楷體" w:cs="標楷體" w:hint="eastAsia"/>
              </w:rPr>
              <w:t>書跡名品賞析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smartTag w:uri="urn:schemas-microsoft-com:office:smarttags" w:element="PersonName">
              <w:smartTagPr>
                <w:attr w:name="ProductID" w:val="陳明德"/>
              </w:smartTagPr>
              <w:r w:rsidRPr="00661573">
                <w:rPr>
                  <w:rFonts w:ascii="標楷體" w:eastAsia="標楷體" w:hAnsi="標楷體" w:cs="標楷體" w:hint="eastAsia"/>
                </w:rPr>
                <w:t>陳明德</w:t>
              </w:r>
            </w:smartTag>
            <w:r w:rsidRPr="00661573">
              <w:rPr>
                <w:rFonts w:ascii="標楷體" w:eastAsia="標楷體" w:hAnsi="標楷體" w:cs="標楷體" w:hint="eastAsia"/>
              </w:rPr>
              <w:t>老師</w:t>
            </w:r>
          </w:p>
        </w:tc>
      </w:tr>
      <w:tr w:rsidR="006771C0" w:rsidRPr="00FF6194">
        <w:trPr>
          <w:cantSplit/>
          <w:trHeight w:val="358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00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綜合座談</w:t>
            </w:r>
          </w:p>
        </w:tc>
        <w:tc>
          <w:tcPr>
            <w:tcW w:w="3098" w:type="dxa"/>
            <w:vAlign w:val="center"/>
          </w:tcPr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教育局長官</w:t>
            </w:r>
          </w:p>
          <w:p w:rsidR="006771C0" w:rsidRPr="00661573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661573">
              <w:rPr>
                <w:rFonts w:ascii="標楷體" w:eastAsia="標楷體" w:hAnsi="標楷體" w:cs="標楷體" w:hint="eastAsia"/>
              </w:rPr>
              <w:t>新泰國小賴昭貴校長</w:t>
            </w:r>
          </w:p>
        </w:tc>
      </w:tr>
      <w:tr w:rsidR="006771C0" w:rsidRPr="00FF6194">
        <w:trPr>
          <w:cantSplit/>
          <w:trHeight w:val="279"/>
          <w:jc w:val="center"/>
        </w:trPr>
        <w:tc>
          <w:tcPr>
            <w:tcW w:w="2177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/>
              </w:rPr>
              <w:t>16</w:t>
            </w:r>
            <w:r w:rsidRPr="00FF6194">
              <w:rPr>
                <w:rFonts w:ascii="標楷體" w:eastAsia="標楷體" w:hAnsi="標楷體" w:cs="標楷體" w:hint="eastAsia"/>
              </w:rPr>
              <w:t>：</w:t>
            </w:r>
            <w:r w:rsidRPr="00FF6194">
              <w:rPr>
                <w:rFonts w:ascii="標楷體" w:eastAsia="標楷體" w:hAnsi="標楷體" w:cs="標楷體"/>
              </w:rPr>
              <w:t>20</w:t>
            </w:r>
            <w:r w:rsidRPr="00FF6194">
              <w:rPr>
                <w:rFonts w:ascii="標楷體" w:eastAsia="標楷體" w:hAnsi="標楷體" w:cs="標楷體" w:hint="eastAsia"/>
              </w:rPr>
              <w:t>〜</w:t>
            </w:r>
          </w:p>
        </w:tc>
        <w:tc>
          <w:tcPr>
            <w:tcW w:w="3247" w:type="dxa"/>
            <w:vAlign w:val="center"/>
          </w:tcPr>
          <w:p w:rsidR="006771C0" w:rsidRPr="00FF6194" w:rsidRDefault="006771C0" w:rsidP="00C512B5">
            <w:pPr>
              <w:spacing w:line="440" w:lineRule="exact"/>
              <w:rPr>
                <w:rFonts w:ascii="標楷體" w:eastAsia="標楷體" w:hAnsi="標楷體"/>
              </w:rPr>
            </w:pPr>
            <w:r w:rsidRPr="00FF6194"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3098" w:type="dxa"/>
            <w:vAlign w:val="center"/>
          </w:tcPr>
          <w:p w:rsidR="006771C0" w:rsidRPr="00FF6194" w:rsidRDefault="006771C0" w:rsidP="00C512B5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6771C0" w:rsidRDefault="006771C0" w:rsidP="00626A44">
      <w:pPr>
        <w:tabs>
          <w:tab w:val="left" w:pos="90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6771C0" w:rsidRDefault="006771C0"/>
    <w:sectPr w:rsidR="006771C0" w:rsidSect="001D6A8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AA" w:rsidRDefault="00DB29AA">
      <w:r>
        <w:separator/>
      </w:r>
    </w:p>
  </w:endnote>
  <w:endnote w:type="continuationSeparator" w:id="0">
    <w:p w:rsidR="00DB29AA" w:rsidRDefault="00DB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AA" w:rsidRDefault="00DB29AA">
      <w:r>
        <w:separator/>
      </w:r>
    </w:p>
  </w:footnote>
  <w:footnote w:type="continuationSeparator" w:id="0">
    <w:p w:rsidR="00DB29AA" w:rsidRDefault="00DB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02835"/>
    <w:multiLevelType w:val="hybridMultilevel"/>
    <w:tmpl w:val="3568691E"/>
    <w:lvl w:ilvl="0" w:tplc="493C02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EE"/>
    <w:rsid w:val="00035CEE"/>
    <w:rsid w:val="00050426"/>
    <w:rsid w:val="00060A7B"/>
    <w:rsid w:val="0007213D"/>
    <w:rsid w:val="00142FAF"/>
    <w:rsid w:val="00174C84"/>
    <w:rsid w:val="00193FD4"/>
    <w:rsid w:val="001D6A8E"/>
    <w:rsid w:val="001E0E2E"/>
    <w:rsid w:val="00252B70"/>
    <w:rsid w:val="00275A82"/>
    <w:rsid w:val="00281813"/>
    <w:rsid w:val="002B4F14"/>
    <w:rsid w:val="002D39AE"/>
    <w:rsid w:val="0033175C"/>
    <w:rsid w:val="003447C9"/>
    <w:rsid w:val="00345636"/>
    <w:rsid w:val="0036366C"/>
    <w:rsid w:val="003E6A96"/>
    <w:rsid w:val="0041198F"/>
    <w:rsid w:val="00421503"/>
    <w:rsid w:val="0046474A"/>
    <w:rsid w:val="0048061C"/>
    <w:rsid w:val="00497E60"/>
    <w:rsid w:val="004C71A6"/>
    <w:rsid w:val="004F67DE"/>
    <w:rsid w:val="0057195D"/>
    <w:rsid w:val="005B5183"/>
    <w:rsid w:val="005B55CE"/>
    <w:rsid w:val="00626A44"/>
    <w:rsid w:val="00661573"/>
    <w:rsid w:val="006771C0"/>
    <w:rsid w:val="006B1498"/>
    <w:rsid w:val="006E12FB"/>
    <w:rsid w:val="006F1A5C"/>
    <w:rsid w:val="007C1C7F"/>
    <w:rsid w:val="00812FBE"/>
    <w:rsid w:val="00817DB3"/>
    <w:rsid w:val="008220E7"/>
    <w:rsid w:val="0082530B"/>
    <w:rsid w:val="00891CB1"/>
    <w:rsid w:val="009249E0"/>
    <w:rsid w:val="00963445"/>
    <w:rsid w:val="009C5FC0"/>
    <w:rsid w:val="009D0BA0"/>
    <w:rsid w:val="00A05E26"/>
    <w:rsid w:val="00A17476"/>
    <w:rsid w:val="00A9122A"/>
    <w:rsid w:val="00AD7A64"/>
    <w:rsid w:val="00BA6601"/>
    <w:rsid w:val="00BB5C92"/>
    <w:rsid w:val="00BD5F52"/>
    <w:rsid w:val="00C34240"/>
    <w:rsid w:val="00C512B5"/>
    <w:rsid w:val="00C76414"/>
    <w:rsid w:val="00C856C2"/>
    <w:rsid w:val="00CB37B2"/>
    <w:rsid w:val="00CD49E9"/>
    <w:rsid w:val="00CD676B"/>
    <w:rsid w:val="00CE46EA"/>
    <w:rsid w:val="00D76DC0"/>
    <w:rsid w:val="00D83F8C"/>
    <w:rsid w:val="00DB29AA"/>
    <w:rsid w:val="00E032E8"/>
    <w:rsid w:val="00E04FD1"/>
    <w:rsid w:val="00E22AA9"/>
    <w:rsid w:val="00E506EA"/>
    <w:rsid w:val="00E65BB6"/>
    <w:rsid w:val="00E875E5"/>
    <w:rsid w:val="00EF46DB"/>
    <w:rsid w:val="00FA4777"/>
    <w:rsid w:val="00FD7426"/>
    <w:rsid w:val="00FE1007"/>
    <w:rsid w:val="00FE4326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157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3543"/>
    <w:rPr>
      <w:sz w:val="20"/>
      <w:szCs w:val="20"/>
    </w:rPr>
  </w:style>
  <w:style w:type="paragraph" w:styleId="a5">
    <w:name w:val="footer"/>
    <w:basedOn w:val="a"/>
    <w:link w:val="a6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3543"/>
    <w:rPr>
      <w:sz w:val="20"/>
      <w:szCs w:val="20"/>
    </w:rPr>
  </w:style>
  <w:style w:type="paragraph" w:customStyle="1" w:styleId="a7">
    <w:name w:val="字元"/>
    <w:basedOn w:val="a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66157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73543"/>
    <w:rPr>
      <w:sz w:val="20"/>
      <w:szCs w:val="20"/>
    </w:rPr>
  </w:style>
  <w:style w:type="paragraph" w:styleId="a5">
    <w:name w:val="footer"/>
    <w:basedOn w:val="a"/>
    <w:link w:val="a6"/>
    <w:uiPriority w:val="99"/>
    <w:locked/>
    <w:rsid w:val="0019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73543"/>
    <w:rPr>
      <w:sz w:val="20"/>
      <w:szCs w:val="20"/>
    </w:rPr>
  </w:style>
  <w:style w:type="paragraph" w:customStyle="1" w:styleId="a7">
    <w:name w:val="字元"/>
    <w:basedOn w:val="a"/>
    <w:uiPriority w:val="99"/>
    <w:rsid w:val="0082530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Company>CMT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htaes</dc:creator>
  <cp:lastModifiedBy>user</cp:lastModifiedBy>
  <cp:revision>6</cp:revision>
  <cp:lastPrinted>2014-08-08T06:54:00Z</cp:lastPrinted>
  <dcterms:created xsi:type="dcterms:W3CDTF">2015-12-10T09:24:00Z</dcterms:created>
  <dcterms:modified xsi:type="dcterms:W3CDTF">2015-12-10T09:31:00Z</dcterms:modified>
</cp:coreProperties>
</file>