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D7" w:rsidRPr="00C933D7" w:rsidRDefault="00C933D7" w:rsidP="00C933D7">
      <w:pPr>
        <w:widowControl/>
        <w:shd w:val="clear" w:color="auto" w:fill="FFFFFF"/>
        <w:outlineLvl w:val="1"/>
        <w:rPr>
          <w:rFonts w:ascii="Courier New" w:eastAsia="新細明體" w:hAnsi="Courier New" w:cs="Courier New"/>
          <w:b/>
          <w:bCs/>
          <w:color w:val="000000"/>
          <w:kern w:val="0"/>
          <w:szCs w:val="24"/>
        </w:rPr>
      </w:pPr>
      <w:r w:rsidRPr="00C933D7">
        <w:rPr>
          <w:rFonts w:ascii="Courier New" w:eastAsia="新細明體" w:hAnsi="Courier New" w:cs="Courier New"/>
          <w:b/>
          <w:bCs/>
          <w:color w:val="000000"/>
          <w:kern w:val="0"/>
          <w:szCs w:val="24"/>
        </w:rPr>
        <w:t>細懸浮微粒</w:t>
      </w:r>
      <w:r w:rsidRPr="00C933D7">
        <w:rPr>
          <w:rFonts w:ascii="Courier New" w:eastAsia="新細明體" w:hAnsi="Courier New" w:cs="Courier New"/>
          <w:b/>
          <w:bCs/>
          <w:color w:val="FF0000"/>
          <w:kern w:val="0"/>
          <w:szCs w:val="24"/>
        </w:rPr>
        <w:t>(PM</w:t>
      </w:r>
      <w:r w:rsidRPr="00C933D7">
        <w:rPr>
          <w:rFonts w:ascii="Courier New" w:eastAsia="新細明體" w:hAnsi="Courier New" w:cs="Courier New"/>
          <w:b/>
          <w:bCs/>
          <w:color w:val="FF0000"/>
          <w:kern w:val="0"/>
          <w:szCs w:val="24"/>
          <w:vertAlign w:val="subscript"/>
        </w:rPr>
        <w:t>2.5</w:t>
      </w:r>
      <w:r w:rsidRPr="00C933D7">
        <w:rPr>
          <w:rFonts w:ascii="Courier New" w:eastAsia="新細明體" w:hAnsi="Courier New" w:cs="Courier New"/>
          <w:b/>
          <w:bCs/>
          <w:color w:val="FF0000"/>
          <w:kern w:val="0"/>
          <w:szCs w:val="24"/>
        </w:rPr>
        <w:t>)</w:t>
      </w:r>
      <w:r w:rsidRPr="00C933D7">
        <w:rPr>
          <w:rFonts w:ascii="Courier New" w:eastAsia="新細明體" w:hAnsi="Courier New" w:cs="Courier New"/>
          <w:b/>
          <w:bCs/>
          <w:color w:val="000000"/>
          <w:kern w:val="0"/>
          <w:szCs w:val="24"/>
        </w:rPr>
        <w:t>指標對照表與活動建議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"/>
        <w:gridCol w:w="624"/>
        <w:gridCol w:w="665"/>
        <w:gridCol w:w="665"/>
        <w:gridCol w:w="730"/>
        <w:gridCol w:w="730"/>
        <w:gridCol w:w="730"/>
        <w:gridCol w:w="835"/>
        <w:gridCol w:w="835"/>
        <w:gridCol w:w="835"/>
        <w:gridCol w:w="2941"/>
      </w:tblGrid>
      <w:tr w:rsidR="00C933D7" w:rsidRPr="00C933D7" w:rsidTr="00C933D7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C933D7" w:rsidRPr="00C933D7" w:rsidRDefault="00C933D7" w:rsidP="00C933D7">
            <w:pPr>
              <w:widowControl/>
              <w:spacing w:before="64" w:after="64"/>
              <w:jc w:val="center"/>
              <w:rPr>
                <w:rFonts w:ascii="Courier New" w:eastAsia="新細明體" w:hAnsi="Courier New" w:cs="Courier New"/>
                <w:b/>
                <w:bCs/>
                <w:kern w:val="0"/>
                <w:sz w:val="13"/>
                <w:szCs w:val="13"/>
              </w:rPr>
            </w:pPr>
            <w:r w:rsidRPr="00C933D7">
              <w:rPr>
                <w:rFonts w:ascii="Courier New" w:eastAsia="新細明體" w:hAnsi="Courier New" w:cs="Courier New"/>
                <w:b/>
                <w:bCs/>
                <w:kern w:val="0"/>
                <w:sz w:val="13"/>
                <w:szCs w:val="13"/>
              </w:rPr>
              <w:t>指標等級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C933D7" w:rsidRPr="00C933D7" w:rsidRDefault="00C933D7" w:rsidP="00C933D7">
            <w:pPr>
              <w:widowControl/>
              <w:spacing w:before="64" w:after="64"/>
              <w:jc w:val="center"/>
              <w:rPr>
                <w:rFonts w:ascii="Courier New" w:eastAsia="新細明體" w:hAnsi="Courier New" w:cs="Courier New"/>
                <w:b/>
                <w:bCs/>
                <w:kern w:val="0"/>
                <w:sz w:val="13"/>
                <w:szCs w:val="13"/>
              </w:rPr>
            </w:pPr>
            <w:r w:rsidRPr="00C933D7">
              <w:rPr>
                <w:rFonts w:ascii="Courier New" w:eastAsia="新細明體" w:hAnsi="Courier New" w:cs="Courier New"/>
                <w:b/>
                <w:bCs/>
                <w:kern w:val="0"/>
                <w:sz w:val="13"/>
                <w:szCs w:val="13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C933D7" w:rsidRPr="00C933D7" w:rsidRDefault="00C933D7" w:rsidP="00C933D7">
            <w:pPr>
              <w:widowControl/>
              <w:spacing w:before="64" w:after="64"/>
              <w:jc w:val="center"/>
              <w:rPr>
                <w:rFonts w:ascii="Courier New" w:eastAsia="新細明體" w:hAnsi="Courier New" w:cs="Courier New"/>
                <w:b/>
                <w:bCs/>
                <w:kern w:val="0"/>
                <w:sz w:val="13"/>
                <w:szCs w:val="13"/>
              </w:rPr>
            </w:pPr>
            <w:r w:rsidRPr="00C933D7">
              <w:rPr>
                <w:rFonts w:ascii="Courier New" w:eastAsia="新細明體" w:hAnsi="Courier New" w:cs="Courier New"/>
                <w:b/>
                <w:bCs/>
                <w:kern w:val="0"/>
                <w:sz w:val="13"/>
                <w:szCs w:val="13"/>
              </w:rPr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C933D7" w:rsidRPr="00C933D7" w:rsidRDefault="00C933D7" w:rsidP="00C933D7">
            <w:pPr>
              <w:widowControl/>
              <w:spacing w:before="64" w:after="64"/>
              <w:jc w:val="center"/>
              <w:rPr>
                <w:rFonts w:ascii="Courier New" w:eastAsia="新細明體" w:hAnsi="Courier New" w:cs="Courier New"/>
                <w:b/>
                <w:bCs/>
                <w:kern w:val="0"/>
                <w:sz w:val="13"/>
                <w:szCs w:val="13"/>
              </w:rPr>
            </w:pPr>
            <w:r w:rsidRPr="00C933D7">
              <w:rPr>
                <w:rFonts w:ascii="Courier New" w:eastAsia="新細明體" w:hAnsi="Courier New" w:cs="Courier New"/>
                <w:b/>
                <w:bCs/>
                <w:kern w:val="0"/>
                <w:sz w:val="13"/>
                <w:szCs w:val="13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C933D7" w:rsidRPr="00C933D7" w:rsidRDefault="00C933D7" w:rsidP="00C933D7">
            <w:pPr>
              <w:widowControl/>
              <w:spacing w:before="64" w:after="64"/>
              <w:jc w:val="center"/>
              <w:rPr>
                <w:rFonts w:ascii="Courier New" w:eastAsia="新細明體" w:hAnsi="Courier New" w:cs="Courier New"/>
                <w:b/>
                <w:bCs/>
                <w:kern w:val="0"/>
                <w:sz w:val="13"/>
                <w:szCs w:val="13"/>
              </w:rPr>
            </w:pPr>
            <w:r w:rsidRPr="00C933D7">
              <w:rPr>
                <w:rFonts w:ascii="Courier New" w:eastAsia="新細明體" w:hAnsi="Courier New" w:cs="Courier New"/>
                <w:b/>
                <w:bCs/>
                <w:kern w:val="0"/>
                <w:sz w:val="13"/>
                <w:szCs w:val="13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C933D7" w:rsidRPr="00C933D7" w:rsidRDefault="00C933D7" w:rsidP="00C933D7">
            <w:pPr>
              <w:widowControl/>
              <w:spacing w:before="64" w:after="64"/>
              <w:jc w:val="center"/>
              <w:rPr>
                <w:rFonts w:ascii="Courier New" w:eastAsia="新細明體" w:hAnsi="Courier New" w:cs="Courier New"/>
                <w:b/>
                <w:bCs/>
                <w:kern w:val="0"/>
                <w:sz w:val="13"/>
                <w:szCs w:val="13"/>
              </w:rPr>
            </w:pPr>
            <w:r w:rsidRPr="00C933D7">
              <w:rPr>
                <w:rFonts w:ascii="Courier New" w:eastAsia="新細明體" w:hAnsi="Courier New" w:cs="Courier New"/>
                <w:b/>
                <w:bCs/>
                <w:kern w:val="0"/>
                <w:sz w:val="13"/>
                <w:szCs w:val="13"/>
              </w:rPr>
              <w:t>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C933D7" w:rsidRPr="00C933D7" w:rsidRDefault="00C933D7" w:rsidP="00C933D7">
            <w:pPr>
              <w:widowControl/>
              <w:spacing w:before="64" w:after="64"/>
              <w:jc w:val="center"/>
              <w:rPr>
                <w:rFonts w:ascii="Courier New" w:eastAsia="新細明體" w:hAnsi="Courier New" w:cs="Courier New"/>
                <w:b/>
                <w:bCs/>
                <w:kern w:val="0"/>
                <w:sz w:val="13"/>
                <w:szCs w:val="13"/>
              </w:rPr>
            </w:pPr>
            <w:r w:rsidRPr="00C933D7">
              <w:rPr>
                <w:rFonts w:ascii="Courier New" w:eastAsia="新細明體" w:hAnsi="Courier New" w:cs="Courier New"/>
                <w:b/>
                <w:bCs/>
                <w:kern w:val="0"/>
                <w:sz w:val="13"/>
                <w:szCs w:val="13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C933D7" w:rsidRPr="00C933D7" w:rsidRDefault="00C933D7" w:rsidP="00C933D7">
            <w:pPr>
              <w:widowControl/>
              <w:spacing w:before="64" w:after="64"/>
              <w:jc w:val="center"/>
              <w:rPr>
                <w:rFonts w:ascii="Courier New" w:eastAsia="新細明體" w:hAnsi="Courier New" w:cs="Courier New"/>
                <w:b/>
                <w:bCs/>
                <w:kern w:val="0"/>
                <w:sz w:val="13"/>
                <w:szCs w:val="13"/>
              </w:rPr>
            </w:pPr>
            <w:r w:rsidRPr="00C933D7">
              <w:rPr>
                <w:rFonts w:ascii="Courier New" w:eastAsia="新細明體" w:hAnsi="Courier New" w:cs="Courier New"/>
                <w:b/>
                <w:bCs/>
                <w:kern w:val="0"/>
                <w:sz w:val="13"/>
                <w:szCs w:val="13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C933D7" w:rsidRPr="00C933D7" w:rsidRDefault="00C933D7" w:rsidP="00C933D7">
            <w:pPr>
              <w:widowControl/>
              <w:spacing w:before="64" w:after="64"/>
              <w:jc w:val="center"/>
              <w:rPr>
                <w:rFonts w:ascii="Courier New" w:eastAsia="新細明體" w:hAnsi="Courier New" w:cs="Courier New"/>
                <w:b/>
                <w:bCs/>
                <w:kern w:val="0"/>
                <w:sz w:val="13"/>
                <w:szCs w:val="13"/>
              </w:rPr>
            </w:pPr>
            <w:r w:rsidRPr="00C933D7">
              <w:rPr>
                <w:rFonts w:ascii="Courier New" w:eastAsia="新細明體" w:hAnsi="Courier New" w:cs="Courier New"/>
                <w:b/>
                <w:bCs/>
                <w:kern w:val="0"/>
                <w:sz w:val="13"/>
                <w:szCs w:val="13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C933D7" w:rsidRPr="00C933D7" w:rsidRDefault="00C933D7" w:rsidP="00C933D7">
            <w:pPr>
              <w:widowControl/>
              <w:spacing w:before="64" w:after="64"/>
              <w:jc w:val="center"/>
              <w:rPr>
                <w:rFonts w:ascii="Courier New" w:eastAsia="新細明體" w:hAnsi="Courier New" w:cs="Courier New"/>
                <w:b/>
                <w:bCs/>
                <w:kern w:val="0"/>
                <w:sz w:val="13"/>
                <w:szCs w:val="13"/>
              </w:rPr>
            </w:pPr>
            <w:r w:rsidRPr="00C933D7">
              <w:rPr>
                <w:rFonts w:ascii="Courier New" w:eastAsia="新細明體" w:hAnsi="Courier New" w:cs="Courier New"/>
                <w:b/>
                <w:bCs/>
                <w:kern w:val="0"/>
                <w:sz w:val="13"/>
                <w:szCs w:val="13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C933D7" w:rsidRPr="00C933D7" w:rsidRDefault="00C933D7" w:rsidP="00C933D7">
            <w:pPr>
              <w:widowControl/>
              <w:spacing w:before="64" w:after="64"/>
              <w:jc w:val="center"/>
              <w:rPr>
                <w:rFonts w:ascii="Courier New" w:eastAsia="新細明體" w:hAnsi="Courier New" w:cs="Courier New"/>
                <w:b/>
                <w:bCs/>
                <w:kern w:val="0"/>
                <w:sz w:val="13"/>
                <w:szCs w:val="13"/>
              </w:rPr>
            </w:pPr>
            <w:r w:rsidRPr="00C933D7">
              <w:rPr>
                <w:rFonts w:ascii="Courier New" w:eastAsia="新細明體" w:hAnsi="Courier New" w:cs="Courier New"/>
                <w:b/>
                <w:bCs/>
                <w:kern w:val="0"/>
                <w:sz w:val="13"/>
                <w:szCs w:val="13"/>
              </w:rPr>
              <w:t>10</w:t>
            </w:r>
          </w:p>
        </w:tc>
      </w:tr>
      <w:tr w:rsidR="00C933D7" w:rsidRPr="00C933D7" w:rsidTr="00C933D7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C933D7" w:rsidRPr="00C933D7" w:rsidRDefault="00C933D7" w:rsidP="00C933D7">
            <w:pPr>
              <w:widowControl/>
              <w:spacing w:before="64" w:after="64"/>
              <w:jc w:val="center"/>
              <w:rPr>
                <w:rFonts w:ascii="Courier New" w:eastAsia="新細明體" w:hAnsi="Courier New" w:cs="Courier New"/>
                <w:b/>
                <w:bCs/>
                <w:kern w:val="0"/>
                <w:sz w:val="13"/>
                <w:szCs w:val="13"/>
              </w:rPr>
            </w:pPr>
            <w:r w:rsidRPr="00C933D7">
              <w:rPr>
                <w:rFonts w:ascii="Courier New" w:eastAsia="新細明體" w:hAnsi="Courier New" w:cs="Courier New"/>
                <w:b/>
                <w:bCs/>
                <w:kern w:val="0"/>
                <w:sz w:val="13"/>
                <w:szCs w:val="13"/>
              </w:rPr>
              <w:t>分類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CFF9C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C933D7" w:rsidRPr="00C933D7" w:rsidRDefault="00C933D7" w:rsidP="00C933D7">
            <w:pPr>
              <w:widowControl/>
              <w:spacing w:before="64" w:after="64"/>
              <w:jc w:val="center"/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</w:pPr>
            <w:r w:rsidRPr="00C933D7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低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1FF00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C933D7" w:rsidRPr="00C933D7" w:rsidRDefault="00C933D7" w:rsidP="00C933D7">
            <w:pPr>
              <w:widowControl/>
              <w:spacing w:before="64" w:after="64"/>
              <w:jc w:val="center"/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</w:pPr>
            <w:r w:rsidRPr="00C933D7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低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1CF00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C933D7" w:rsidRPr="00C933D7" w:rsidRDefault="00C933D7" w:rsidP="00C933D7">
            <w:pPr>
              <w:widowControl/>
              <w:spacing w:before="64" w:after="64"/>
              <w:jc w:val="center"/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</w:pPr>
            <w:r w:rsidRPr="00C933D7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低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C933D7" w:rsidRPr="00C933D7" w:rsidRDefault="00C933D7" w:rsidP="00C933D7">
            <w:pPr>
              <w:widowControl/>
              <w:spacing w:before="64" w:after="64"/>
              <w:jc w:val="center"/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</w:pPr>
            <w:r w:rsidRPr="00C933D7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中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F00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C933D7" w:rsidRPr="00C933D7" w:rsidRDefault="00C933D7" w:rsidP="00C933D7">
            <w:pPr>
              <w:widowControl/>
              <w:spacing w:before="64" w:after="64"/>
              <w:jc w:val="center"/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</w:pPr>
            <w:r w:rsidRPr="00C933D7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中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A00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C933D7" w:rsidRPr="00C933D7" w:rsidRDefault="00C933D7" w:rsidP="00C933D7">
            <w:pPr>
              <w:widowControl/>
              <w:spacing w:before="64" w:after="64"/>
              <w:jc w:val="center"/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</w:pPr>
            <w:r w:rsidRPr="00C933D7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中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464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C933D7" w:rsidRPr="00C933D7" w:rsidRDefault="00C933D7" w:rsidP="00C933D7">
            <w:pPr>
              <w:widowControl/>
              <w:spacing w:before="64" w:after="64"/>
              <w:jc w:val="center"/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</w:pPr>
            <w:r w:rsidRPr="00C933D7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高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C933D7" w:rsidRPr="00C933D7" w:rsidRDefault="00C933D7" w:rsidP="00C933D7">
            <w:pPr>
              <w:widowControl/>
              <w:spacing w:before="64" w:after="64"/>
              <w:jc w:val="center"/>
              <w:rPr>
                <w:rFonts w:ascii="Courier New" w:eastAsia="新細明體" w:hAnsi="Courier New" w:cs="Courier New"/>
                <w:color w:val="FFFFFF"/>
                <w:kern w:val="0"/>
                <w:sz w:val="20"/>
                <w:szCs w:val="20"/>
              </w:rPr>
            </w:pPr>
            <w:r w:rsidRPr="00C933D7">
              <w:rPr>
                <w:rFonts w:ascii="Courier New" w:eastAsia="新細明體" w:hAnsi="Courier New" w:cs="Courier New"/>
                <w:color w:val="FFFFFF"/>
                <w:kern w:val="0"/>
                <w:sz w:val="20"/>
                <w:szCs w:val="20"/>
              </w:rPr>
              <w:t>高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00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C933D7" w:rsidRPr="00C933D7" w:rsidRDefault="00C933D7" w:rsidP="00C933D7">
            <w:pPr>
              <w:widowControl/>
              <w:spacing w:before="64" w:after="64"/>
              <w:jc w:val="center"/>
              <w:rPr>
                <w:rFonts w:ascii="Courier New" w:eastAsia="新細明體" w:hAnsi="Courier New" w:cs="Courier New"/>
                <w:color w:val="FFFFFF"/>
                <w:kern w:val="0"/>
                <w:sz w:val="20"/>
                <w:szCs w:val="20"/>
              </w:rPr>
            </w:pPr>
            <w:r w:rsidRPr="00C933D7">
              <w:rPr>
                <w:rFonts w:ascii="Courier New" w:eastAsia="新細明體" w:hAnsi="Courier New" w:cs="Courier New"/>
                <w:color w:val="FFFFFF"/>
                <w:kern w:val="0"/>
                <w:sz w:val="20"/>
                <w:szCs w:val="20"/>
              </w:rPr>
              <w:t>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30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C933D7" w:rsidRPr="00C933D7" w:rsidRDefault="00C933D7" w:rsidP="00C933D7">
            <w:pPr>
              <w:widowControl/>
              <w:spacing w:before="64" w:after="64"/>
              <w:jc w:val="center"/>
              <w:rPr>
                <w:rFonts w:ascii="Courier New" w:eastAsia="新細明體" w:hAnsi="Courier New" w:cs="Courier New"/>
                <w:color w:val="FFFFFF"/>
                <w:kern w:val="0"/>
                <w:sz w:val="20"/>
                <w:szCs w:val="20"/>
              </w:rPr>
            </w:pPr>
            <w:r w:rsidRPr="00C933D7">
              <w:rPr>
                <w:rFonts w:ascii="Courier New" w:eastAsia="新細明體" w:hAnsi="Courier New" w:cs="Courier New"/>
                <w:color w:val="FFFFFF"/>
                <w:kern w:val="0"/>
                <w:sz w:val="20"/>
                <w:szCs w:val="20"/>
              </w:rPr>
              <w:t>非常高</w:t>
            </w:r>
          </w:p>
        </w:tc>
      </w:tr>
      <w:tr w:rsidR="00C933D7" w:rsidRPr="00C933D7" w:rsidTr="00C933D7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C933D7" w:rsidRPr="00C933D7" w:rsidRDefault="00C933D7" w:rsidP="00C933D7">
            <w:pPr>
              <w:widowControl/>
              <w:spacing w:before="64" w:after="64"/>
              <w:jc w:val="center"/>
              <w:rPr>
                <w:rFonts w:ascii="Courier New" w:eastAsia="新細明體" w:hAnsi="Courier New" w:cs="Courier New"/>
                <w:b/>
                <w:bCs/>
                <w:kern w:val="0"/>
                <w:sz w:val="13"/>
                <w:szCs w:val="13"/>
              </w:rPr>
            </w:pPr>
            <w:r w:rsidRPr="00C933D7">
              <w:rPr>
                <w:rFonts w:ascii="Courier New" w:eastAsia="新細明體" w:hAnsi="Courier New" w:cs="Courier New"/>
                <w:b/>
                <w:bCs/>
                <w:kern w:val="0"/>
                <w:sz w:val="13"/>
                <w:szCs w:val="13"/>
              </w:rPr>
              <w:t>PM</w:t>
            </w:r>
            <w:r w:rsidRPr="00C933D7">
              <w:rPr>
                <w:rFonts w:ascii="Courier New" w:eastAsia="新細明體" w:hAnsi="Courier New" w:cs="Courier New"/>
                <w:b/>
                <w:bCs/>
                <w:kern w:val="0"/>
                <w:sz w:val="13"/>
                <w:szCs w:val="13"/>
                <w:vertAlign w:val="subscript"/>
              </w:rPr>
              <w:t>2.5</w:t>
            </w:r>
            <w:r w:rsidRPr="00C933D7">
              <w:rPr>
                <w:rFonts w:ascii="Courier New" w:eastAsia="新細明體" w:hAnsi="Courier New" w:cs="Courier New"/>
                <w:b/>
                <w:bCs/>
                <w:kern w:val="0"/>
                <w:sz w:val="13"/>
                <w:szCs w:val="13"/>
              </w:rPr>
              <w:t>濃度</w:t>
            </w:r>
            <w:r w:rsidRPr="00C933D7">
              <w:rPr>
                <w:rFonts w:ascii="Courier New" w:eastAsia="新細明體" w:hAnsi="Courier New" w:cs="Courier New"/>
                <w:b/>
                <w:bCs/>
                <w:kern w:val="0"/>
                <w:sz w:val="13"/>
                <w:szCs w:val="13"/>
              </w:rPr>
              <w:br/>
            </w:r>
            <w:r w:rsidRPr="00C933D7">
              <w:rPr>
                <w:rFonts w:ascii="Courier New" w:eastAsia="新細明體" w:hAnsi="Courier New" w:cs="Courier New"/>
                <w:b/>
                <w:bCs/>
                <w:kern w:val="0"/>
                <w:sz w:val="10"/>
                <w:szCs w:val="10"/>
              </w:rPr>
              <w:t>(</w:t>
            </w:r>
            <w:proofErr w:type="spellStart"/>
            <w:r w:rsidRPr="00C933D7">
              <w:rPr>
                <w:rFonts w:ascii="Courier New" w:eastAsia="新細明體" w:hAnsi="Courier New" w:cs="Courier New"/>
                <w:b/>
                <w:bCs/>
                <w:kern w:val="0"/>
                <w:sz w:val="10"/>
                <w:szCs w:val="10"/>
              </w:rPr>
              <w:t>μg</w:t>
            </w:r>
            <w:proofErr w:type="spellEnd"/>
            <w:r w:rsidRPr="00C933D7">
              <w:rPr>
                <w:rFonts w:ascii="Courier New" w:eastAsia="新細明體" w:hAnsi="Courier New" w:cs="Courier New"/>
                <w:b/>
                <w:bCs/>
                <w:kern w:val="0"/>
                <w:sz w:val="10"/>
                <w:szCs w:val="10"/>
              </w:rPr>
              <w:t>/m</w:t>
            </w:r>
            <w:r w:rsidRPr="00C933D7">
              <w:rPr>
                <w:rFonts w:ascii="Courier New" w:eastAsia="新細明體" w:hAnsi="Courier New" w:cs="Courier New"/>
                <w:b/>
                <w:bCs/>
                <w:kern w:val="0"/>
                <w:sz w:val="10"/>
                <w:szCs w:val="10"/>
                <w:vertAlign w:val="superscript"/>
              </w:rPr>
              <w:t>3</w:t>
            </w:r>
            <w:r w:rsidRPr="00C933D7">
              <w:rPr>
                <w:rFonts w:ascii="Courier New" w:eastAsia="新細明體" w:hAnsi="Courier New" w:cs="Courier New"/>
                <w:b/>
                <w:bCs/>
                <w:kern w:val="0"/>
                <w:sz w:val="10"/>
                <w:szCs w:val="10"/>
              </w:rPr>
              <w:t>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CFF9C"/>
            <w:noWrap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C933D7" w:rsidRPr="00C933D7" w:rsidRDefault="00C933D7" w:rsidP="00C933D7">
            <w:pPr>
              <w:widowControl/>
              <w:spacing w:before="64" w:after="64"/>
              <w:jc w:val="center"/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</w:pPr>
            <w:r w:rsidRPr="00C933D7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0-11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1FF00"/>
            <w:noWrap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C933D7" w:rsidRPr="00C933D7" w:rsidRDefault="00C933D7" w:rsidP="00C933D7">
            <w:pPr>
              <w:widowControl/>
              <w:spacing w:before="64" w:after="64"/>
              <w:jc w:val="center"/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</w:pPr>
            <w:r w:rsidRPr="00C933D7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12-23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1CF00"/>
            <w:noWrap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C933D7" w:rsidRPr="00C933D7" w:rsidRDefault="00C933D7" w:rsidP="00C933D7">
            <w:pPr>
              <w:widowControl/>
              <w:spacing w:before="64" w:after="64"/>
              <w:jc w:val="center"/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</w:pPr>
            <w:r w:rsidRPr="00C933D7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24-35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noWrap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C933D7" w:rsidRPr="00C933D7" w:rsidRDefault="00C933D7" w:rsidP="00C933D7">
            <w:pPr>
              <w:widowControl/>
              <w:spacing w:before="64" w:after="64"/>
              <w:jc w:val="center"/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</w:pPr>
            <w:r w:rsidRPr="00C933D7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36-41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F00"/>
            <w:noWrap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C933D7" w:rsidRPr="00C933D7" w:rsidRDefault="00C933D7" w:rsidP="00C933D7">
            <w:pPr>
              <w:widowControl/>
              <w:spacing w:before="64" w:after="64"/>
              <w:jc w:val="center"/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</w:pPr>
            <w:r w:rsidRPr="00C933D7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42-47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A00"/>
            <w:noWrap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C933D7" w:rsidRPr="00C933D7" w:rsidRDefault="00C933D7" w:rsidP="00C933D7">
            <w:pPr>
              <w:widowControl/>
              <w:spacing w:before="64" w:after="64"/>
              <w:jc w:val="center"/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</w:pPr>
            <w:r w:rsidRPr="00C933D7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48-53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464"/>
            <w:noWrap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C933D7" w:rsidRPr="00C933D7" w:rsidRDefault="00C933D7" w:rsidP="00C933D7">
            <w:pPr>
              <w:widowControl/>
              <w:spacing w:before="64" w:after="64"/>
              <w:jc w:val="center"/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</w:pPr>
            <w:r w:rsidRPr="00C933D7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54-58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noWrap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C933D7" w:rsidRPr="00C933D7" w:rsidRDefault="00C933D7" w:rsidP="00C933D7">
            <w:pPr>
              <w:widowControl/>
              <w:spacing w:before="64" w:after="64"/>
              <w:jc w:val="center"/>
              <w:rPr>
                <w:rFonts w:ascii="Courier New" w:eastAsia="新細明體" w:hAnsi="Courier New" w:cs="Courier New"/>
                <w:color w:val="FFFFFF"/>
                <w:kern w:val="0"/>
                <w:sz w:val="20"/>
                <w:szCs w:val="20"/>
              </w:rPr>
            </w:pPr>
            <w:r w:rsidRPr="00C933D7">
              <w:rPr>
                <w:rFonts w:ascii="Courier New" w:eastAsia="新細明體" w:hAnsi="Courier New" w:cs="Courier New"/>
                <w:color w:val="FFFFFF"/>
                <w:kern w:val="0"/>
                <w:sz w:val="20"/>
                <w:szCs w:val="20"/>
              </w:rPr>
              <w:t>59-64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00"/>
            <w:noWrap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C933D7" w:rsidRPr="00C933D7" w:rsidRDefault="00C933D7" w:rsidP="00C933D7">
            <w:pPr>
              <w:widowControl/>
              <w:spacing w:before="64" w:after="64"/>
              <w:jc w:val="center"/>
              <w:rPr>
                <w:rFonts w:ascii="Courier New" w:eastAsia="新細明體" w:hAnsi="Courier New" w:cs="Courier New"/>
                <w:color w:val="FFFFFF"/>
                <w:kern w:val="0"/>
                <w:sz w:val="20"/>
                <w:szCs w:val="20"/>
              </w:rPr>
            </w:pPr>
            <w:r w:rsidRPr="00C933D7">
              <w:rPr>
                <w:rFonts w:ascii="Courier New" w:eastAsia="新細明體" w:hAnsi="Courier New" w:cs="Courier New"/>
                <w:color w:val="FFFFFF"/>
                <w:kern w:val="0"/>
                <w:sz w:val="20"/>
                <w:szCs w:val="20"/>
              </w:rPr>
              <w:t>65-70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30FF"/>
            <w:noWrap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C933D7" w:rsidRPr="00C933D7" w:rsidRDefault="00C933D7" w:rsidP="00C933D7">
            <w:pPr>
              <w:widowControl/>
              <w:spacing w:before="64" w:after="64"/>
              <w:jc w:val="center"/>
              <w:rPr>
                <w:rFonts w:ascii="Courier New" w:eastAsia="新細明體" w:hAnsi="Courier New" w:cs="Courier New"/>
                <w:color w:val="FFFFFF"/>
                <w:kern w:val="0"/>
                <w:sz w:val="20"/>
                <w:szCs w:val="20"/>
              </w:rPr>
            </w:pPr>
            <w:r w:rsidRPr="00C933D7">
              <w:rPr>
                <w:rFonts w:ascii="細明體" w:eastAsia="細明體" w:hAnsi="細明體" w:cs="細明體"/>
                <w:color w:val="FFFFFF"/>
                <w:kern w:val="0"/>
                <w:sz w:val="20"/>
                <w:szCs w:val="20"/>
              </w:rPr>
              <w:t>≧</w:t>
            </w:r>
            <w:r w:rsidRPr="00C933D7">
              <w:rPr>
                <w:rFonts w:ascii="Courier New" w:eastAsia="新細明體" w:hAnsi="Courier New" w:cs="Courier New"/>
                <w:color w:val="FFFFFF"/>
                <w:kern w:val="0"/>
                <w:sz w:val="20"/>
                <w:szCs w:val="20"/>
              </w:rPr>
              <w:t>71</w:t>
            </w:r>
          </w:p>
        </w:tc>
      </w:tr>
      <w:tr w:rsidR="00C933D7" w:rsidRPr="00C933D7" w:rsidTr="00C933D7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C933D7" w:rsidRPr="00C933D7" w:rsidRDefault="00C933D7" w:rsidP="00C933D7">
            <w:pPr>
              <w:widowControl/>
              <w:spacing w:before="64" w:after="64"/>
              <w:jc w:val="center"/>
              <w:rPr>
                <w:rFonts w:ascii="Courier New" w:eastAsia="新細明體" w:hAnsi="Courier New" w:cs="Courier New"/>
                <w:b/>
                <w:bCs/>
                <w:kern w:val="0"/>
                <w:szCs w:val="24"/>
              </w:rPr>
            </w:pPr>
            <w:r w:rsidRPr="00C933D7">
              <w:rPr>
                <w:rFonts w:ascii="Courier New" w:eastAsia="新細明體" w:hAnsi="Courier New" w:cs="Courier New"/>
                <w:b/>
                <w:bCs/>
                <w:kern w:val="0"/>
                <w:szCs w:val="24"/>
              </w:rPr>
              <w:t>一般民眾</w:t>
            </w:r>
            <w:r w:rsidRPr="00C933D7">
              <w:rPr>
                <w:rFonts w:ascii="Courier New" w:eastAsia="新細明體" w:hAnsi="Courier New" w:cs="Courier New"/>
                <w:b/>
                <w:bCs/>
                <w:kern w:val="0"/>
                <w:szCs w:val="24"/>
              </w:rPr>
              <w:br/>
            </w:r>
            <w:r w:rsidRPr="00C933D7">
              <w:rPr>
                <w:rFonts w:ascii="Courier New" w:eastAsia="新細明體" w:hAnsi="Courier New" w:cs="Courier New"/>
                <w:b/>
                <w:bCs/>
                <w:kern w:val="0"/>
                <w:szCs w:val="24"/>
              </w:rPr>
              <w:t>活動建議</w:t>
            </w:r>
          </w:p>
        </w:tc>
        <w:tc>
          <w:tcPr>
            <w:tcW w:w="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C933D7" w:rsidRPr="00C933D7" w:rsidRDefault="00C933D7" w:rsidP="00C933D7">
            <w:pPr>
              <w:widowControl/>
              <w:spacing w:before="64" w:after="64"/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</w:pPr>
            <w:r w:rsidRPr="00C933D7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正常戶外活動。</w:t>
            </w:r>
          </w:p>
        </w:tc>
        <w:tc>
          <w:tcPr>
            <w:tcW w:w="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C933D7" w:rsidRPr="00C933D7" w:rsidRDefault="00C933D7" w:rsidP="00C933D7">
            <w:pPr>
              <w:widowControl/>
              <w:spacing w:before="64" w:after="64"/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</w:pPr>
            <w:r w:rsidRPr="00C933D7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正常戶外活動。</w:t>
            </w:r>
          </w:p>
        </w:tc>
        <w:tc>
          <w:tcPr>
            <w:tcW w:w="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C933D7" w:rsidRPr="00C933D7" w:rsidRDefault="00C933D7" w:rsidP="00C933D7">
            <w:pPr>
              <w:widowControl/>
              <w:spacing w:before="64" w:after="64"/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</w:pPr>
            <w:r w:rsidRPr="00C933D7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任何人如果有不適，</w:t>
            </w:r>
            <w:proofErr w:type="gramStart"/>
            <w:r w:rsidRPr="00C933D7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如眼痛</w:t>
            </w:r>
            <w:proofErr w:type="gramEnd"/>
            <w:r w:rsidRPr="00C933D7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，咳嗽或喉嚨痛等，應該考慮減少戶外活動。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C933D7" w:rsidRPr="00C933D7" w:rsidRDefault="00C933D7" w:rsidP="00C933D7">
            <w:pPr>
              <w:widowControl/>
              <w:spacing w:before="64" w:after="64"/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</w:pPr>
            <w:r w:rsidRPr="00C933D7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任何人如果有不適，</w:t>
            </w:r>
            <w:proofErr w:type="gramStart"/>
            <w:r w:rsidRPr="00C933D7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如眼痛</w:t>
            </w:r>
            <w:proofErr w:type="gramEnd"/>
            <w:r w:rsidRPr="00C933D7">
              <w:rPr>
                <w:rFonts w:ascii="Courier New" w:eastAsia="新細明體" w:hAnsi="Courier New" w:cs="Courier New"/>
                <w:kern w:val="0"/>
                <w:sz w:val="20"/>
                <w:szCs w:val="20"/>
              </w:rPr>
              <w:t>，咳嗽或喉嚨痛等，應減少體力消耗，特別是減少戶外活動。</w:t>
            </w:r>
          </w:p>
        </w:tc>
      </w:tr>
      <w:tr w:rsidR="00C933D7" w:rsidRPr="00C933D7" w:rsidTr="00C933D7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C933D7" w:rsidRPr="00C933D7" w:rsidRDefault="00C933D7" w:rsidP="00C933D7">
            <w:pPr>
              <w:widowControl/>
              <w:spacing w:before="64" w:after="64"/>
              <w:jc w:val="center"/>
              <w:rPr>
                <w:rFonts w:ascii="Courier New" w:eastAsia="新細明體" w:hAnsi="Courier New" w:cs="Courier New"/>
                <w:b/>
                <w:bCs/>
                <w:kern w:val="0"/>
                <w:sz w:val="22"/>
                <w:highlight w:val="yellow"/>
              </w:rPr>
            </w:pPr>
            <w:r w:rsidRPr="00C933D7">
              <w:rPr>
                <w:rFonts w:ascii="Courier New" w:eastAsia="新細明體" w:hAnsi="Courier New" w:cs="Courier New"/>
                <w:b/>
                <w:bCs/>
                <w:kern w:val="0"/>
                <w:sz w:val="22"/>
                <w:highlight w:val="yellow"/>
              </w:rPr>
              <w:t>敏感性族群</w:t>
            </w:r>
            <w:r w:rsidRPr="00C933D7">
              <w:rPr>
                <w:rFonts w:ascii="Courier New" w:eastAsia="新細明體" w:hAnsi="Courier New" w:cs="Courier New"/>
                <w:b/>
                <w:bCs/>
                <w:kern w:val="0"/>
                <w:sz w:val="22"/>
                <w:highlight w:val="yellow"/>
              </w:rPr>
              <w:br/>
            </w:r>
            <w:r w:rsidRPr="00C933D7">
              <w:rPr>
                <w:rFonts w:ascii="Courier New" w:eastAsia="新細明體" w:hAnsi="Courier New" w:cs="Courier New"/>
                <w:b/>
                <w:bCs/>
                <w:kern w:val="0"/>
                <w:sz w:val="22"/>
                <w:highlight w:val="yellow"/>
              </w:rPr>
              <w:t>活動建議</w:t>
            </w:r>
          </w:p>
        </w:tc>
        <w:tc>
          <w:tcPr>
            <w:tcW w:w="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C933D7" w:rsidRPr="00C933D7" w:rsidRDefault="00C933D7" w:rsidP="00C933D7">
            <w:pPr>
              <w:widowControl/>
              <w:spacing w:before="64" w:after="64"/>
              <w:rPr>
                <w:rFonts w:ascii="Courier New" w:eastAsia="新細明體" w:hAnsi="Courier New" w:cs="Courier New"/>
                <w:kern w:val="0"/>
                <w:sz w:val="22"/>
              </w:rPr>
            </w:pP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正常戶外活動。</w:t>
            </w:r>
          </w:p>
        </w:tc>
        <w:tc>
          <w:tcPr>
            <w:tcW w:w="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C933D7" w:rsidRPr="00C933D7" w:rsidRDefault="00C933D7" w:rsidP="00C933D7">
            <w:pPr>
              <w:widowControl/>
              <w:spacing w:before="64" w:after="64"/>
              <w:rPr>
                <w:rFonts w:ascii="Courier New" w:eastAsia="新細明體" w:hAnsi="Courier New" w:cs="Courier New"/>
                <w:kern w:val="0"/>
                <w:sz w:val="22"/>
              </w:rPr>
            </w:pP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有心臟、呼吸道及心血管疾病的成人與孩童感受到</w:t>
            </w:r>
            <w:proofErr w:type="gramStart"/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癥</w:t>
            </w:r>
            <w:proofErr w:type="gramEnd"/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狀時，應考慮減少體力消耗，特別是減少戶外活動。</w:t>
            </w:r>
          </w:p>
        </w:tc>
        <w:tc>
          <w:tcPr>
            <w:tcW w:w="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C933D7" w:rsidRPr="00C933D7" w:rsidRDefault="00C933D7" w:rsidP="00C933D7">
            <w:pPr>
              <w:widowControl/>
              <w:spacing w:before="64" w:after="64"/>
              <w:rPr>
                <w:rFonts w:ascii="Courier New" w:eastAsia="新細明體" w:hAnsi="Courier New" w:cs="Courier New"/>
                <w:kern w:val="0"/>
                <w:sz w:val="22"/>
              </w:rPr>
            </w:pP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 xml:space="preserve">1. 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有心臟、呼吸道及心血管疾病的成人與孩童，應減少體力消耗，特別是減少戶外活動。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br/>
              <w:t xml:space="preserve">2. 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老年人應減少體力消耗。</w:t>
            </w:r>
            <w:r w:rsidRPr="00DC3726">
              <w:rPr>
                <w:rFonts w:ascii="Courier New" w:eastAsia="新細明體" w:hAnsi="Courier New" w:cs="Courier New"/>
                <w:kern w:val="0"/>
                <w:sz w:val="22"/>
              </w:rPr>
              <w:t> 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br/>
              <w:t xml:space="preserve">3. 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具有氣喘的人可能需增加使用吸入劑的頻率。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C933D7" w:rsidRPr="00C933D7" w:rsidRDefault="00C933D7" w:rsidP="00C933D7">
            <w:pPr>
              <w:widowControl/>
              <w:spacing w:before="64" w:after="64"/>
              <w:rPr>
                <w:rFonts w:ascii="Courier New" w:eastAsia="新細明體" w:hAnsi="Courier New" w:cs="Courier New"/>
                <w:kern w:val="0"/>
                <w:sz w:val="22"/>
              </w:rPr>
            </w:pP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 xml:space="preserve">1. 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有心臟、呼吸道及心血管疾病的成人與孩童，以及老年人應避免體力消耗，特別是避免戶外活動。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br/>
              <w:t xml:space="preserve">2. 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具有氣喘的人可能需增加使用吸入劑的頻率。</w:t>
            </w:r>
          </w:p>
        </w:tc>
      </w:tr>
    </w:tbl>
    <w:p w:rsidR="00C933D7" w:rsidRPr="00C933D7" w:rsidRDefault="00C933D7" w:rsidP="00C933D7">
      <w:pPr>
        <w:widowControl/>
        <w:shd w:val="clear" w:color="auto" w:fill="FFFFFF"/>
        <w:outlineLvl w:val="1"/>
        <w:rPr>
          <w:rFonts w:ascii="Courier New" w:eastAsia="新細明體" w:hAnsi="Courier New" w:cs="Courier New"/>
          <w:b/>
          <w:bCs/>
          <w:color w:val="000000"/>
          <w:kern w:val="0"/>
          <w:sz w:val="23"/>
          <w:szCs w:val="23"/>
        </w:rPr>
      </w:pPr>
      <w:r w:rsidRPr="00C933D7">
        <w:rPr>
          <w:rFonts w:ascii="Courier New" w:eastAsia="新細明體" w:hAnsi="Courier New" w:cs="Courier New"/>
          <w:b/>
          <w:bCs/>
          <w:color w:val="000000"/>
          <w:kern w:val="0"/>
          <w:sz w:val="23"/>
          <w:szCs w:val="23"/>
        </w:rPr>
        <w:t>細懸浮微粒</w:t>
      </w:r>
      <w:r w:rsidRPr="00C933D7">
        <w:rPr>
          <w:rFonts w:ascii="Courier New" w:eastAsia="新細明體" w:hAnsi="Courier New" w:cs="Courier New"/>
          <w:b/>
          <w:bCs/>
          <w:color w:val="000000"/>
          <w:kern w:val="0"/>
          <w:sz w:val="23"/>
          <w:szCs w:val="23"/>
        </w:rPr>
        <w:t>(PM</w:t>
      </w:r>
      <w:r w:rsidRPr="00C933D7">
        <w:rPr>
          <w:rFonts w:ascii="Courier New" w:eastAsia="新細明體" w:hAnsi="Courier New" w:cs="Courier New"/>
          <w:b/>
          <w:bCs/>
          <w:color w:val="000000"/>
          <w:kern w:val="0"/>
          <w:sz w:val="23"/>
          <w:szCs w:val="23"/>
          <w:vertAlign w:val="subscript"/>
        </w:rPr>
        <w:t>2.5</w:t>
      </w:r>
      <w:r w:rsidRPr="00C933D7">
        <w:rPr>
          <w:rFonts w:ascii="Courier New" w:eastAsia="新細明體" w:hAnsi="Courier New" w:cs="Courier New"/>
          <w:b/>
          <w:bCs/>
          <w:color w:val="000000"/>
          <w:kern w:val="0"/>
          <w:sz w:val="23"/>
          <w:szCs w:val="23"/>
        </w:rPr>
        <w:t>)</w:t>
      </w:r>
      <w:r w:rsidRPr="00C933D7">
        <w:rPr>
          <w:rFonts w:ascii="Courier New" w:eastAsia="新細明體" w:hAnsi="Courier New" w:cs="Courier New"/>
          <w:b/>
          <w:bCs/>
          <w:color w:val="000000"/>
          <w:kern w:val="0"/>
          <w:sz w:val="23"/>
          <w:szCs w:val="23"/>
        </w:rPr>
        <w:t>指標說明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9"/>
        <w:gridCol w:w="9981"/>
      </w:tblGrid>
      <w:tr w:rsidR="00C933D7" w:rsidRPr="00C933D7" w:rsidTr="00C933D7">
        <w:tc>
          <w:tcPr>
            <w:tcW w:w="0" w:type="auto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C933D7" w:rsidRPr="00C933D7" w:rsidRDefault="00C933D7" w:rsidP="00DC3726">
            <w:pPr>
              <w:widowControl/>
              <w:spacing w:after="64"/>
              <w:rPr>
                <w:rFonts w:ascii="Courier New" w:eastAsia="新細明體" w:hAnsi="Courier New" w:cs="Courier New"/>
                <w:kern w:val="0"/>
                <w:sz w:val="22"/>
              </w:rPr>
            </w:pP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(</w:t>
            </w:r>
            <w:proofErr w:type="gramStart"/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一</w:t>
            </w:r>
            <w:proofErr w:type="gramEnd"/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C933D7" w:rsidRPr="00C933D7" w:rsidRDefault="00C933D7" w:rsidP="00DC3726">
            <w:pPr>
              <w:widowControl/>
              <w:spacing w:after="64"/>
              <w:rPr>
                <w:rFonts w:ascii="Courier New" w:eastAsia="新細明體" w:hAnsi="Courier New" w:cs="Courier New"/>
                <w:kern w:val="0"/>
                <w:sz w:val="22"/>
              </w:rPr>
            </w:pPr>
            <w:proofErr w:type="gramStart"/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本署發現</w:t>
            </w:r>
            <w:proofErr w:type="gramEnd"/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在東北季風盛行的秋、冬季節，懸浮微粒往往造成</w:t>
            </w:r>
            <w:proofErr w:type="gramStart"/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成</w:t>
            </w:r>
            <w:proofErr w:type="gramEnd"/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空氣品質不良主因，</w:t>
            </w:r>
            <w:proofErr w:type="gramStart"/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而粒徑</w:t>
            </w:r>
            <w:proofErr w:type="gramEnd"/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小於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2.5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微米的細懸浮微粒，對健康影響更大，因此環保署在網站上提供即時簡單易懂的細懸浮微粒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(PM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  <w:vertAlign w:val="subscript"/>
              </w:rPr>
              <w:t>2.5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)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空氣品質指標資訊。</w:t>
            </w:r>
          </w:p>
        </w:tc>
      </w:tr>
      <w:tr w:rsidR="00C933D7" w:rsidRPr="00C933D7" w:rsidTr="00C933D7">
        <w:tc>
          <w:tcPr>
            <w:tcW w:w="0" w:type="auto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C933D7" w:rsidRPr="00C933D7" w:rsidRDefault="00C933D7" w:rsidP="00DC3726">
            <w:pPr>
              <w:widowControl/>
              <w:spacing w:after="64"/>
              <w:rPr>
                <w:rFonts w:ascii="Courier New" w:eastAsia="新細明體" w:hAnsi="Courier New" w:cs="Courier New"/>
                <w:kern w:val="0"/>
                <w:sz w:val="22"/>
              </w:rPr>
            </w:pP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(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二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C933D7" w:rsidRPr="00C933D7" w:rsidRDefault="00C933D7" w:rsidP="00DC3726">
            <w:pPr>
              <w:widowControl/>
              <w:spacing w:after="64"/>
              <w:rPr>
                <w:rFonts w:ascii="Courier New" w:eastAsia="新細明體" w:hAnsi="Courier New" w:cs="Courier New"/>
                <w:kern w:val="0"/>
                <w:sz w:val="22"/>
              </w:rPr>
            </w:pPr>
            <w:proofErr w:type="gramStart"/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本署蒐集</w:t>
            </w:r>
            <w:proofErr w:type="gramEnd"/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分析主要國家的空氣品質指中細懸浮微粒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(PM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  <w:vertAlign w:val="subscript"/>
              </w:rPr>
              <w:t>2.5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)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項目，參</w:t>
            </w:r>
            <w:proofErr w:type="gramStart"/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採</w:t>
            </w:r>
            <w:proofErr w:type="gramEnd"/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英國每日空氣品質指標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(Daily Air Quality Index, DAQI)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的細懸浮微粒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(PM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  <w:vertAlign w:val="subscript"/>
              </w:rPr>
              <w:t>2.5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)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預警濃度分級，將指標區分為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10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級並以顏色示警，</w:t>
            </w:r>
            <w:proofErr w:type="gramStart"/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例如當細懸浮</w:t>
            </w:r>
            <w:proofErr w:type="gramEnd"/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微粒濃度達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 xml:space="preserve">36 </w:t>
            </w:r>
            <w:proofErr w:type="spellStart"/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μg</w:t>
            </w:r>
            <w:proofErr w:type="spellEnd"/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/m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  <w:vertAlign w:val="superscript"/>
              </w:rPr>
              <w:t>3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（第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4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級）起，敏感性族群需開始注意戶外活動及身體情況，而一般健康民眾則於第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7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級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 xml:space="preserve">(54 </w:t>
            </w:r>
            <w:proofErr w:type="spellStart"/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μg</w:t>
            </w:r>
            <w:proofErr w:type="spellEnd"/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/m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  <w:vertAlign w:val="superscript"/>
              </w:rPr>
              <w:t>3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)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需開始注意戶外活動的強度，相關即時空氣品質訊息於環保署空氣品質監測</w:t>
            </w:r>
            <w:proofErr w:type="gramStart"/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網參閱</w:t>
            </w:r>
            <w:proofErr w:type="gramEnd"/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(</w:t>
            </w:r>
            <w:hyperlink r:id="rId4" w:tgtFrame="_top" w:history="1">
              <w:r w:rsidRPr="00C933D7">
                <w:rPr>
                  <w:rFonts w:ascii="Arial" w:eastAsia="新細明體" w:hAnsi="Arial" w:cs="Arial"/>
                  <w:color w:val="0000FF"/>
                  <w:spacing w:val="8"/>
                  <w:kern w:val="0"/>
                  <w:sz w:val="22"/>
                  <w:u w:val="single"/>
                </w:rPr>
                <w:t>http://taqm.epa.gov.tw/</w:t>
              </w:r>
            </w:hyperlink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)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。</w:t>
            </w:r>
          </w:p>
        </w:tc>
      </w:tr>
      <w:tr w:rsidR="00C933D7" w:rsidRPr="00C933D7" w:rsidTr="00C933D7">
        <w:tc>
          <w:tcPr>
            <w:tcW w:w="0" w:type="auto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C933D7" w:rsidRPr="00C933D7" w:rsidRDefault="00C933D7" w:rsidP="00DC3726">
            <w:pPr>
              <w:widowControl/>
              <w:spacing w:after="64"/>
              <w:rPr>
                <w:rFonts w:ascii="Courier New" w:eastAsia="新細明體" w:hAnsi="Courier New" w:cs="Courier New"/>
                <w:kern w:val="0"/>
                <w:sz w:val="22"/>
              </w:rPr>
            </w:pP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(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三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C933D7" w:rsidRPr="00C933D7" w:rsidRDefault="00C933D7" w:rsidP="00DC3726">
            <w:pPr>
              <w:widowControl/>
              <w:spacing w:after="64"/>
              <w:rPr>
                <w:rFonts w:ascii="Courier New" w:eastAsia="新細明體" w:hAnsi="Courier New" w:cs="Courier New"/>
                <w:kern w:val="0"/>
                <w:sz w:val="22"/>
              </w:rPr>
            </w:pPr>
            <w:proofErr w:type="gramStart"/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本署自</w:t>
            </w:r>
            <w:proofErr w:type="gramEnd"/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10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月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1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日起實施「細懸浮微粒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(PM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  <w:vertAlign w:val="subscript"/>
              </w:rPr>
              <w:t>2.5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)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指標」，提供民眾日常生活上之行動建議，在即將到來的秋、冬季節前，與現有空氣污染指標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(PSI)</w:t>
            </w:r>
            <w:proofErr w:type="gramStart"/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併</w:t>
            </w:r>
            <w:proofErr w:type="gramEnd"/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行，提升對民眾的健康保障。即時細懸浮微粒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(PM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  <w:vertAlign w:val="subscript"/>
              </w:rPr>
              <w:t>2.5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)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指標計算方式：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 xml:space="preserve">0.5 × 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前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12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小時平均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 xml:space="preserve"> + 0.5 × 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前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4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小時平均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 xml:space="preserve"> (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前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4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小時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3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筆有效，前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12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小時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8</w:t>
            </w:r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筆有效</w:t>
            </w:r>
            <w:proofErr w:type="gramStart"/>
            <w:r w:rsidRPr="00C933D7">
              <w:rPr>
                <w:rFonts w:ascii="Courier New" w:eastAsia="新細明體" w:hAnsi="Courier New" w:cs="Courier New"/>
                <w:kern w:val="0"/>
                <w:sz w:val="22"/>
              </w:rPr>
              <w:t>）</w:t>
            </w:r>
            <w:proofErr w:type="gramEnd"/>
          </w:p>
        </w:tc>
      </w:tr>
    </w:tbl>
    <w:p w:rsidR="009F0DD5" w:rsidRPr="00C933D7" w:rsidRDefault="00DC3726"/>
    <w:sectPr w:rsidR="009F0DD5" w:rsidRPr="00C933D7" w:rsidSect="00DC37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33D7"/>
    <w:rsid w:val="005D3344"/>
    <w:rsid w:val="006B0764"/>
    <w:rsid w:val="0073555B"/>
    <w:rsid w:val="007E0BB0"/>
    <w:rsid w:val="009F4FE7"/>
    <w:rsid w:val="00B31A12"/>
    <w:rsid w:val="00C933D7"/>
    <w:rsid w:val="00D50BA5"/>
    <w:rsid w:val="00D734DE"/>
    <w:rsid w:val="00DC3726"/>
    <w:rsid w:val="00EE3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E7"/>
    <w:pPr>
      <w:widowControl w:val="0"/>
    </w:pPr>
  </w:style>
  <w:style w:type="paragraph" w:styleId="2">
    <w:name w:val="heading 2"/>
    <w:basedOn w:val="a"/>
    <w:link w:val="20"/>
    <w:uiPriority w:val="9"/>
    <w:qFormat/>
    <w:rsid w:val="00C933D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C933D7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C933D7"/>
  </w:style>
  <w:style w:type="character" w:styleId="a3">
    <w:name w:val="Hyperlink"/>
    <w:basedOn w:val="a0"/>
    <w:uiPriority w:val="99"/>
    <w:semiHidden/>
    <w:unhideWhenUsed/>
    <w:rsid w:val="00C933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aqm.epa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2015-11-09T07:19:00Z</dcterms:created>
  <dcterms:modified xsi:type="dcterms:W3CDTF">2015-11-09T07:22:00Z</dcterms:modified>
</cp:coreProperties>
</file>