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D03F" w14:textId="24AA09D9" w:rsidR="00607C10" w:rsidRPr="00607C10" w:rsidRDefault="00607C10" w:rsidP="00607C10">
      <w:pPr>
        <w:rPr>
          <w:sz w:val="28"/>
          <w:szCs w:val="28"/>
        </w:rPr>
      </w:pPr>
      <w:r w:rsidRPr="00607C10">
        <w:rPr>
          <w:rFonts w:hint="eastAsia"/>
          <w:sz w:val="28"/>
          <w:szCs w:val="28"/>
        </w:rPr>
        <w:t>表單連結：</w:t>
      </w:r>
      <w:r w:rsidRPr="00607C10">
        <w:rPr>
          <w:sz w:val="28"/>
          <w:szCs w:val="28"/>
        </w:rPr>
        <w:t>https://reurl.cc/GjLKLx</w:t>
      </w:r>
    </w:p>
    <w:tbl>
      <w:tblPr>
        <w:tblStyle w:val="a4"/>
        <w:tblpPr w:leftFromText="180" w:rightFromText="180" w:vertAnchor="page" w:horzAnchor="margin" w:tblpXSpec="center" w:tblpY="30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5"/>
      </w:tblGrid>
      <w:tr w:rsidR="00607C10" w14:paraId="344EDAF8" w14:textId="77777777" w:rsidTr="00607C10">
        <w:trPr>
          <w:trHeight w:val="2528"/>
        </w:trPr>
        <w:tc>
          <w:tcPr>
            <w:tcW w:w="6245" w:type="dxa"/>
          </w:tcPr>
          <w:p w14:paraId="0232764E" w14:textId="77777777" w:rsidR="00607C10" w:rsidRPr="00B1121C" w:rsidRDefault="00607C10" w:rsidP="00607C10">
            <w:pPr>
              <w:pStyle w:val="Web"/>
              <w:spacing w:before="0" w:beforeAutospacing="0" w:after="0" w:afterAutospacing="0" w:line="0" w:lineRule="atLeast"/>
              <w:rPr>
                <w:rFonts w:ascii="新蒂巧克力" w:eastAsia="新蒂巧克力"/>
                <w:sz w:val="28"/>
                <w:szCs w:val="28"/>
              </w:rPr>
            </w:pPr>
            <w:r w:rsidRPr="00B1121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033388E" wp14:editId="580D7EF8">
                  <wp:simplePos x="0" y="0"/>
                  <wp:positionH relativeFrom="column">
                    <wp:posOffset>96673</wp:posOffset>
                  </wp:positionH>
                  <wp:positionV relativeFrom="paragraph">
                    <wp:posOffset>66101</wp:posOffset>
                  </wp:positionV>
                  <wp:extent cx="1520190" cy="1520190"/>
                  <wp:effectExtent l="0" t="0" r="3810" b="3810"/>
                  <wp:wrapTight wrapText="bothSides">
                    <wp:wrapPolygon edited="0">
                      <wp:start x="0" y="0"/>
                      <wp:lineTo x="0" y="21383"/>
                      <wp:lineTo x="21383" y="21383"/>
                      <wp:lineTo x="21383" y="0"/>
                      <wp:lineTo x="0" y="0"/>
                    </wp:wrapPolygon>
                  </wp:wrapTight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蒂巧克力" w:eastAsia="新蒂巧克力" w:hint="eastAsia"/>
              </w:rPr>
              <w:t xml:space="preserve">  </w:t>
            </w:r>
          </w:p>
          <w:p w14:paraId="64F14CE6" w14:textId="77777777" w:rsidR="00607C10" w:rsidRPr="00B1121C" w:rsidRDefault="00607C10" w:rsidP="00607C10">
            <w:pPr>
              <w:pStyle w:val="Web"/>
              <w:spacing w:before="0" w:beforeAutospacing="0" w:after="0" w:afterAutospacing="0" w:line="0" w:lineRule="atLeast"/>
              <w:rPr>
                <w:rFonts w:ascii="新蒂巧克力" w:eastAsia="新蒂巧克力"/>
                <w:sz w:val="28"/>
                <w:szCs w:val="28"/>
              </w:rPr>
            </w:pPr>
            <w:r w:rsidRPr="00B1121C">
              <w:rPr>
                <w:rFonts w:ascii="新蒂巧克力" w:eastAsia="新蒂巧克力" w:hint="eastAsia"/>
                <w:sz w:val="28"/>
                <w:szCs w:val="28"/>
              </w:rPr>
              <w:t xml:space="preserve">  即日起到6.21(五)止</w:t>
            </w:r>
          </w:p>
          <w:p w14:paraId="18200719" w14:textId="77777777" w:rsidR="00607C10" w:rsidRPr="00B1121C" w:rsidRDefault="00607C10" w:rsidP="00607C10">
            <w:pPr>
              <w:pStyle w:val="Web"/>
              <w:spacing w:before="0" w:beforeAutospacing="0" w:after="0" w:afterAutospacing="0" w:line="0" w:lineRule="atLeast"/>
              <w:rPr>
                <w:rFonts w:ascii="新蒂巧克力" w:eastAsia="新蒂巧克力"/>
                <w:sz w:val="28"/>
                <w:szCs w:val="28"/>
              </w:rPr>
            </w:pPr>
            <w:r w:rsidRPr="00B1121C">
              <w:rPr>
                <w:rFonts w:ascii="新蒂巧克力" w:eastAsia="新蒂巧克力" w:hint="eastAsia"/>
                <w:sz w:val="28"/>
                <w:szCs w:val="28"/>
              </w:rPr>
              <w:t xml:space="preserve">    請勿重複填表單</w:t>
            </w:r>
          </w:p>
          <w:p w14:paraId="1FBD1802" w14:textId="77777777" w:rsidR="00607C10" w:rsidRPr="00A60C05" w:rsidRDefault="00607C10" w:rsidP="00607C10">
            <w:pPr>
              <w:pStyle w:val="Web"/>
              <w:spacing w:before="0" w:beforeAutospacing="0" w:after="0" w:afterAutospacing="0" w:line="0" w:lineRule="atLeast"/>
              <w:rPr>
                <w:rFonts w:ascii="新蒂巧克力" w:eastAsia="新蒂巧克力"/>
              </w:rPr>
            </w:pPr>
            <w:r w:rsidRPr="00B1121C">
              <w:rPr>
                <w:rFonts w:ascii="新蒂巧克力" w:eastAsia="新蒂巧克力" w:hint="eastAsia"/>
                <w:sz w:val="28"/>
                <w:szCs w:val="28"/>
              </w:rPr>
              <w:t xml:space="preserve">  若發現會自動刪除喔</w:t>
            </w:r>
          </w:p>
        </w:tc>
      </w:tr>
    </w:tbl>
    <w:p w14:paraId="5FE02C57" w14:textId="5AFD2289" w:rsidR="00BF2938" w:rsidRPr="00607C10" w:rsidRDefault="00607C10">
      <w:pPr>
        <w:rPr>
          <w:rFonts w:ascii="微軟正黑體" w:eastAsia="微軟正黑體" w:hAnsi="微軟正黑體" w:hint="eastAsia"/>
          <w:sz w:val="26"/>
          <w:szCs w:val="26"/>
        </w:rPr>
      </w:pPr>
      <w:r w:rsidRPr="00607C10">
        <w:rPr>
          <w:rFonts w:ascii="微軟正黑體" w:eastAsia="微軟正黑體" w:hAnsi="微軟正黑體" w:hint="eastAsia"/>
          <w:sz w:val="26"/>
          <w:szCs w:val="26"/>
        </w:rPr>
        <w:t>或直接掃</w:t>
      </w:r>
      <w:proofErr w:type="spellStart"/>
      <w:r w:rsidRPr="00607C10">
        <w:rPr>
          <w:rFonts w:ascii="微軟正黑體" w:eastAsia="微軟正黑體" w:hAnsi="微軟正黑體" w:hint="eastAsia"/>
          <w:sz w:val="26"/>
          <w:szCs w:val="26"/>
        </w:rPr>
        <w:t>QRcode</w:t>
      </w:r>
      <w:proofErr w:type="spellEnd"/>
    </w:p>
    <w:sectPr w:rsidR="00BF2938" w:rsidRPr="00607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蒂巧克力">
    <w:panose1 w:val="02000500000000000000"/>
    <w:charset w:val="88"/>
    <w:family w:val="auto"/>
    <w:pitch w:val="variable"/>
    <w:sig w:usb0="00000003" w:usb1="080F0C10" w:usb2="00000012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400"/>
    <w:multiLevelType w:val="hybridMultilevel"/>
    <w:tmpl w:val="4E1ACD5A"/>
    <w:lvl w:ilvl="0" w:tplc="26642C1A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0"/>
    <w:rsid w:val="00607C10"/>
    <w:rsid w:val="00B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E6FB"/>
  <w15:chartTrackingRefBased/>
  <w15:docId w15:val="{C8E2D9DA-307F-428C-9859-292E9E3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7C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7C10"/>
    <w:pPr>
      <w:ind w:leftChars="200" w:left="480"/>
    </w:pPr>
  </w:style>
  <w:style w:type="table" w:styleId="a4">
    <w:name w:val="Table Grid"/>
    <w:basedOn w:val="a1"/>
    <w:uiPriority w:val="39"/>
    <w:rsid w:val="0060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1</cp:revision>
  <dcterms:created xsi:type="dcterms:W3CDTF">2024-06-11T05:26:00Z</dcterms:created>
  <dcterms:modified xsi:type="dcterms:W3CDTF">2024-06-11T05:36:00Z</dcterms:modified>
</cp:coreProperties>
</file>