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F2CE" w14:textId="77777777" w:rsidR="00254362" w:rsidRDefault="001F4765">
      <w:pPr>
        <w:snapToGrid w:val="0"/>
        <w:spacing w:before="180" w:line="420" w:lineRule="atLeast"/>
        <w:jc w:val="center"/>
        <w:rPr>
          <w:rFonts w:ascii="標楷體" w:eastAsia="標楷體" w:hAnsi="標楷體"/>
          <w:sz w:val="36"/>
          <w:szCs w:val="36"/>
        </w:rPr>
      </w:pPr>
      <w:proofErr w:type="gramStart"/>
      <w:r>
        <w:rPr>
          <w:rFonts w:ascii="標楷體" w:eastAsia="標楷體" w:hAnsi="標楷體"/>
          <w:sz w:val="36"/>
          <w:szCs w:val="36"/>
        </w:rPr>
        <w:t>臺</w:t>
      </w:r>
      <w:proofErr w:type="gramEnd"/>
      <w:r>
        <w:rPr>
          <w:rFonts w:ascii="標楷體" w:eastAsia="標楷體" w:hAnsi="標楷體"/>
          <w:sz w:val="36"/>
          <w:szCs w:val="36"/>
        </w:rPr>
        <w:t>南市</w:t>
      </w:r>
      <w:r>
        <w:rPr>
          <w:rFonts w:ascii="標楷體" w:eastAsia="標楷體" w:hAnsi="標楷體"/>
          <w:sz w:val="36"/>
          <w:szCs w:val="36"/>
        </w:rPr>
        <w:t>112</w:t>
      </w:r>
      <w:r>
        <w:rPr>
          <w:rFonts w:ascii="標楷體" w:eastAsia="標楷體" w:hAnsi="標楷體"/>
          <w:sz w:val="36"/>
          <w:szCs w:val="36"/>
        </w:rPr>
        <w:t>學年度「氣候行動」之海洋教育教案設計</w:t>
      </w:r>
    </w:p>
    <w:p w14:paraId="610AC344" w14:textId="77777777" w:rsidR="00254362" w:rsidRDefault="001F4765">
      <w:pPr>
        <w:snapToGrid w:val="0"/>
        <w:spacing w:before="180" w:line="420" w:lineRule="atLeast"/>
        <w:jc w:val="center"/>
        <w:rPr>
          <w:rFonts w:ascii="標楷體" w:eastAsia="標楷體" w:hAnsi="標楷體"/>
          <w:sz w:val="36"/>
          <w:szCs w:val="36"/>
        </w:rPr>
      </w:pPr>
      <w:r>
        <w:rPr>
          <w:rFonts w:ascii="標楷體" w:eastAsia="標楷體" w:hAnsi="標楷體"/>
          <w:sz w:val="36"/>
          <w:szCs w:val="36"/>
        </w:rPr>
        <w:t>徵選計畫</w:t>
      </w:r>
    </w:p>
    <w:p w14:paraId="74F20069" w14:textId="77777777" w:rsidR="00254362" w:rsidRDefault="00254362">
      <w:pPr>
        <w:snapToGrid w:val="0"/>
        <w:spacing w:line="400" w:lineRule="atLeast"/>
        <w:rPr>
          <w:rFonts w:ascii="標楷體" w:eastAsia="標楷體" w:hAnsi="標楷體"/>
          <w:szCs w:val="24"/>
        </w:rPr>
      </w:pPr>
    </w:p>
    <w:p w14:paraId="0306ADE4" w14:textId="77777777" w:rsidR="00254362" w:rsidRDefault="001F4765">
      <w:pPr>
        <w:snapToGrid w:val="0"/>
        <w:spacing w:line="400" w:lineRule="atLeast"/>
        <w:rPr>
          <w:rFonts w:ascii="標楷體" w:eastAsia="標楷體" w:hAnsi="標楷體"/>
          <w:szCs w:val="24"/>
        </w:rPr>
      </w:pPr>
      <w:r>
        <w:rPr>
          <w:rFonts w:ascii="標楷體" w:eastAsia="標楷體" w:hAnsi="標楷體"/>
          <w:szCs w:val="24"/>
        </w:rPr>
        <w:t>壹、依據</w:t>
      </w:r>
    </w:p>
    <w:p w14:paraId="3249AD1D" w14:textId="77777777" w:rsidR="00254362" w:rsidRDefault="001F4765">
      <w:pPr>
        <w:pStyle w:val="a3"/>
        <w:numPr>
          <w:ilvl w:val="3"/>
          <w:numId w:val="1"/>
        </w:numPr>
        <w:snapToGrid w:val="0"/>
        <w:spacing w:line="400" w:lineRule="atLeast"/>
        <w:ind w:left="993"/>
        <w:rPr>
          <w:rFonts w:ascii="標楷體" w:eastAsia="標楷體" w:hAnsi="標楷體"/>
          <w:szCs w:val="24"/>
        </w:rPr>
      </w:pPr>
      <w:r>
        <w:rPr>
          <w:rFonts w:ascii="標楷體" w:eastAsia="標楷體" w:hAnsi="標楷體"/>
          <w:szCs w:val="24"/>
        </w:rPr>
        <w:t>2020</w:t>
      </w:r>
      <w:r>
        <w:rPr>
          <w:rFonts w:ascii="標楷體" w:eastAsia="標楷體" w:hAnsi="標楷體"/>
          <w:szCs w:val="24"/>
        </w:rPr>
        <w:t>國家海洋政策白皮書及</w:t>
      </w:r>
      <w:r>
        <w:rPr>
          <w:rFonts w:ascii="標楷體" w:eastAsia="標楷體" w:hAnsi="標楷體"/>
          <w:szCs w:val="24"/>
        </w:rPr>
        <w:t xml:space="preserve"> 111-115</w:t>
      </w:r>
      <w:r>
        <w:rPr>
          <w:rFonts w:ascii="標楷體" w:eastAsia="標楷體" w:hAnsi="標楷體"/>
          <w:szCs w:val="24"/>
        </w:rPr>
        <w:t>年海洋教育執行計畫。</w:t>
      </w:r>
    </w:p>
    <w:p w14:paraId="4F830E99" w14:textId="77777777" w:rsidR="00254362" w:rsidRDefault="001F4765">
      <w:pPr>
        <w:pStyle w:val="a3"/>
        <w:numPr>
          <w:ilvl w:val="3"/>
          <w:numId w:val="1"/>
        </w:numPr>
        <w:snapToGrid w:val="0"/>
        <w:spacing w:line="400" w:lineRule="atLeast"/>
        <w:ind w:left="993"/>
        <w:rPr>
          <w:rFonts w:ascii="標楷體" w:eastAsia="標楷體" w:hAnsi="標楷體"/>
          <w:szCs w:val="24"/>
        </w:rPr>
      </w:pPr>
      <w:r>
        <w:rPr>
          <w:rFonts w:ascii="標楷體" w:eastAsia="標楷體" w:hAnsi="標楷體"/>
          <w:szCs w:val="24"/>
        </w:rPr>
        <w:t>教育部國民及學前教育署</w:t>
      </w:r>
      <w:r>
        <w:rPr>
          <w:rFonts w:ascii="標楷體" w:eastAsia="標楷體" w:hAnsi="標楷體"/>
          <w:szCs w:val="24"/>
        </w:rPr>
        <w:t>112</w:t>
      </w:r>
      <w:r>
        <w:rPr>
          <w:rFonts w:ascii="標楷體" w:eastAsia="標楷體" w:hAnsi="標楷體"/>
          <w:szCs w:val="24"/>
        </w:rPr>
        <w:t>學年度補助戶外與海洋教育要點實施。</w:t>
      </w:r>
    </w:p>
    <w:p w14:paraId="71D3E4FC" w14:textId="77777777" w:rsidR="00254362" w:rsidRDefault="001F4765">
      <w:pPr>
        <w:pStyle w:val="a3"/>
        <w:numPr>
          <w:ilvl w:val="3"/>
          <w:numId w:val="1"/>
        </w:numPr>
        <w:snapToGrid w:val="0"/>
        <w:spacing w:line="400" w:lineRule="atLeast"/>
        <w:ind w:left="993"/>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112</w:t>
      </w:r>
      <w:r>
        <w:rPr>
          <w:rFonts w:ascii="標楷體" w:eastAsia="標楷體" w:hAnsi="標楷體"/>
          <w:szCs w:val="24"/>
        </w:rPr>
        <w:t>學年度推動戶外海洋教育總體計畫。</w:t>
      </w:r>
    </w:p>
    <w:p w14:paraId="69049CD8" w14:textId="77777777" w:rsidR="00254362" w:rsidRDefault="00254362">
      <w:pPr>
        <w:snapToGrid w:val="0"/>
        <w:spacing w:line="400" w:lineRule="atLeast"/>
        <w:rPr>
          <w:rFonts w:ascii="標楷體" w:eastAsia="標楷體" w:hAnsi="標楷體"/>
          <w:szCs w:val="24"/>
        </w:rPr>
      </w:pPr>
    </w:p>
    <w:p w14:paraId="7101E9B3" w14:textId="77777777" w:rsidR="00254362" w:rsidRDefault="001F4765">
      <w:pPr>
        <w:snapToGrid w:val="0"/>
        <w:spacing w:line="400" w:lineRule="atLeast"/>
        <w:rPr>
          <w:rFonts w:ascii="標楷體" w:eastAsia="標楷體" w:hAnsi="標楷體"/>
          <w:szCs w:val="24"/>
        </w:rPr>
      </w:pPr>
      <w:r>
        <w:rPr>
          <w:rFonts w:ascii="標楷體" w:eastAsia="標楷體" w:hAnsi="標楷體"/>
          <w:szCs w:val="24"/>
        </w:rPr>
        <w:t>貳、目的</w:t>
      </w:r>
    </w:p>
    <w:p w14:paraId="716F730F" w14:textId="77777777" w:rsidR="00254362" w:rsidRDefault="001F4765">
      <w:pPr>
        <w:snapToGrid w:val="0"/>
        <w:spacing w:line="400" w:lineRule="atLeast"/>
        <w:ind w:left="1132" w:hanging="566"/>
        <w:rPr>
          <w:rFonts w:ascii="標楷體" w:eastAsia="標楷體" w:hAnsi="標楷體"/>
          <w:szCs w:val="24"/>
        </w:rPr>
      </w:pPr>
      <w:r>
        <w:rPr>
          <w:rFonts w:ascii="標楷體" w:eastAsia="標楷體" w:hAnsi="標楷體"/>
          <w:szCs w:val="24"/>
        </w:rPr>
        <w:t>一、為強化教育人員對「氣候行動」主題之認識，並具體轉化為教學行動，藉以提升學生之海洋教育素養。</w:t>
      </w:r>
    </w:p>
    <w:p w14:paraId="5B9DEA2D" w14:textId="77777777" w:rsidR="00254362" w:rsidRDefault="001F4765">
      <w:pPr>
        <w:snapToGrid w:val="0"/>
        <w:spacing w:line="400" w:lineRule="atLeast"/>
        <w:ind w:left="566"/>
        <w:rPr>
          <w:rFonts w:ascii="標楷體" w:eastAsia="標楷體" w:hAnsi="標楷體"/>
          <w:szCs w:val="24"/>
        </w:rPr>
      </w:pPr>
      <w:r>
        <w:rPr>
          <w:rFonts w:ascii="標楷體" w:eastAsia="標楷體" w:hAnsi="標楷體"/>
          <w:szCs w:val="24"/>
        </w:rPr>
        <w:t>二、鼓勵教師將海洋教育融入於課程教學，並提升教師設計海洋教育教案之動力。</w:t>
      </w:r>
    </w:p>
    <w:p w14:paraId="542DB78F" w14:textId="77777777" w:rsidR="00254362" w:rsidRDefault="001F4765">
      <w:pPr>
        <w:snapToGrid w:val="0"/>
        <w:spacing w:line="400" w:lineRule="atLeast"/>
        <w:ind w:left="566"/>
        <w:rPr>
          <w:rFonts w:ascii="標楷體" w:eastAsia="標楷體" w:hAnsi="標楷體"/>
          <w:szCs w:val="24"/>
        </w:rPr>
      </w:pPr>
      <w:r>
        <w:rPr>
          <w:rFonts w:ascii="標楷體" w:eastAsia="標楷體" w:hAnsi="標楷體"/>
          <w:szCs w:val="24"/>
        </w:rPr>
        <w:t>三、彙集海洋教育優質教學範例，提供全市教師實施海洋教育課程教學參考。</w:t>
      </w:r>
    </w:p>
    <w:p w14:paraId="78E7C269" w14:textId="77777777" w:rsidR="00254362" w:rsidRDefault="00254362">
      <w:pPr>
        <w:snapToGrid w:val="0"/>
        <w:spacing w:line="400" w:lineRule="atLeast"/>
        <w:rPr>
          <w:rFonts w:ascii="標楷體" w:eastAsia="標楷體" w:hAnsi="標楷體"/>
          <w:szCs w:val="24"/>
        </w:rPr>
      </w:pPr>
    </w:p>
    <w:p w14:paraId="6E1A31B3" w14:textId="77777777" w:rsidR="00254362" w:rsidRDefault="001F4765">
      <w:pPr>
        <w:snapToGrid w:val="0"/>
        <w:spacing w:line="400" w:lineRule="atLeast"/>
        <w:rPr>
          <w:rFonts w:ascii="標楷體" w:eastAsia="標楷體" w:hAnsi="標楷體"/>
          <w:szCs w:val="24"/>
        </w:rPr>
      </w:pPr>
      <w:r>
        <w:rPr>
          <w:rFonts w:ascii="標楷體" w:eastAsia="標楷體" w:hAnsi="標楷體"/>
          <w:szCs w:val="24"/>
        </w:rPr>
        <w:t>參、辦理單位</w:t>
      </w:r>
    </w:p>
    <w:p w14:paraId="7DF18E18" w14:textId="77777777" w:rsidR="00254362" w:rsidRDefault="001F4765">
      <w:pPr>
        <w:snapToGrid w:val="0"/>
        <w:spacing w:line="400" w:lineRule="atLeast"/>
        <w:ind w:left="566"/>
      </w:pPr>
      <w:r>
        <w:rPr>
          <w:rFonts w:ascii="標楷體" w:eastAsia="標楷體" w:hAnsi="標楷體"/>
          <w:szCs w:val="24"/>
        </w:rPr>
        <w:t>一、主辦單位：</w:t>
      </w:r>
      <w:proofErr w:type="gramStart"/>
      <w:r>
        <w:rPr>
          <w:rFonts w:ascii="標楷體" w:eastAsia="標楷體" w:hAnsi="標楷體"/>
          <w:szCs w:val="24"/>
        </w:rPr>
        <w:t>臺</w:t>
      </w:r>
      <w:proofErr w:type="gramEnd"/>
      <w:r>
        <w:rPr>
          <w:rFonts w:ascii="標楷體" w:eastAsia="標楷體" w:hAnsi="標楷體"/>
          <w:szCs w:val="24"/>
        </w:rPr>
        <w:t>南市政府教育局</w:t>
      </w:r>
      <w:r>
        <w:rPr>
          <w:rFonts w:ascii="標楷體" w:eastAsia="標楷體" w:hAnsi="標楷體" w:cs="標楷體"/>
          <w:bCs/>
          <w:lang w:val="zh-TW"/>
        </w:rPr>
        <w:t>。</w:t>
      </w:r>
    </w:p>
    <w:p w14:paraId="36E5287A" w14:textId="77777777" w:rsidR="00254362" w:rsidRDefault="001F4765">
      <w:pPr>
        <w:snapToGrid w:val="0"/>
        <w:spacing w:line="400" w:lineRule="atLeast"/>
        <w:ind w:left="566"/>
        <w:rPr>
          <w:rFonts w:ascii="標楷體" w:eastAsia="標楷體" w:hAnsi="標楷體"/>
          <w:szCs w:val="24"/>
        </w:rPr>
      </w:pPr>
      <w:r>
        <w:rPr>
          <w:rFonts w:ascii="標楷體" w:eastAsia="標楷體" w:hAnsi="標楷體"/>
          <w:szCs w:val="24"/>
        </w:rPr>
        <w:t>二、承辦單位：</w:t>
      </w:r>
      <w:proofErr w:type="gramStart"/>
      <w:r>
        <w:rPr>
          <w:rFonts w:ascii="標楷體" w:eastAsia="標楷體" w:hAnsi="標楷體"/>
          <w:szCs w:val="24"/>
        </w:rPr>
        <w:t>臺</w:t>
      </w:r>
      <w:proofErr w:type="gramEnd"/>
      <w:r>
        <w:rPr>
          <w:rFonts w:ascii="標楷體" w:eastAsia="標楷體" w:hAnsi="標楷體"/>
          <w:szCs w:val="24"/>
        </w:rPr>
        <w:t>南市戶外教育及海洋教育中心。</w:t>
      </w:r>
    </w:p>
    <w:p w14:paraId="104EB09B" w14:textId="77777777" w:rsidR="00254362" w:rsidRDefault="00254362">
      <w:pPr>
        <w:snapToGrid w:val="0"/>
        <w:spacing w:line="400" w:lineRule="atLeast"/>
        <w:rPr>
          <w:rFonts w:ascii="標楷體" w:eastAsia="標楷體" w:hAnsi="標楷體"/>
          <w:szCs w:val="24"/>
        </w:rPr>
      </w:pPr>
    </w:p>
    <w:p w14:paraId="35D9ED72" w14:textId="77777777" w:rsidR="00254362" w:rsidRDefault="001F4765">
      <w:pPr>
        <w:snapToGrid w:val="0"/>
        <w:spacing w:line="400" w:lineRule="atLeast"/>
        <w:rPr>
          <w:rFonts w:ascii="標楷體" w:eastAsia="標楷體" w:hAnsi="標楷體"/>
          <w:szCs w:val="24"/>
        </w:rPr>
      </w:pPr>
      <w:r>
        <w:rPr>
          <w:rFonts w:ascii="標楷體" w:eastAsia="標楷體" w:hAnsi="標楷體"/>
          <w:szCs w:val="24"/>
        </w:rPr>
        <w:t>肆、徵選對象及組別</w:t>
      </w:r>
    </w:p>
    <w:p w14:paraId="0476FEAB" w14:textId="77777777" w:rsidR="00254362" w:rsidRDefault="001F4765">
      <w:pPr>
        <w:snapToGrid w:val="0"/>
        <w:spacing w:line="400" w:lineRule="atLeast"/>
        <w:ind w:left="1133" w:hanging="425"/>
        <w:rPr>
          <w:rFonts w:ascii="標楷體" w:eastAsia="標楷體" w:hAnsi="標楷體"/>
          <w:szCs w:val="24"/>
        </w:rPr>
      </w:pPr>
      <w:r>
        <w:rPr>
          <w:rFonts w:ascii="標楷體" w:eastAsia="標楷體" w:hAnsi="標楷體"/>
          <w:szCs w:val="24"/>
        </w:rPr>
        <w:t>一、現任職於本市公私立高級中等學校、國民中學、國民小學之教師（含代理、代課教師、師資生），可</w:t>
      </w:r>
      <w:proofErr w:type="gramStart"/>
      <w:r>
        <w:rPr>
          <w:rFonts w:ascii="標楷體" w:eastAsia="標楷體" w:hAnsi="標楷體"/>
          <w:szCs w:val="24"/>
        </w:rPr>
        <w:t>採</w:t>
      </w:r>
      <w:proofErr w:type="gramEnd"/>
      <w:r>
        <w:rPr>
          <w:rFonts w:ascii="標楷體" w:eastAsia="標楷體" w:hAnsi="標楷體"/>
          <w:szCs w:val="24"/>
        </w:rPr>
        <w:t>個人或小組報名，小組以三人為限。</w:t>
      </w:r>
    </w:p>
    <w:p w14:paraId="641487D6" w14:textId="77777777" w:rsidR="00254362" w:rsidRDefault="001F4765">
      <w:pPr>
        <w:snapToGrid w:val="0"/>
        <w:spacing w:line="400" w:lineRule="atLeast"/>
        <w:ind w:left="1133" w:hanging="425"/>
        <w:rPr>
          <w:rFonts w:ascii="標楷體" w:eastAsia="標楷體" w:hAnsi="標楷體"/>
          <w:szCs w:val="24"/>
        </w:rPr>
      </w:pPr>
      <w:r>
        <w:rPr>
          <w:rFonts w:ascii="標楷體" w:eastAsia="標楷體" w:hAnsi="標楷體"/>
          <w:szCs w:val="24"/>
        </w:rPr>
        <w:t>二、徵選組別如下：高中組、國中組、國小組（各組以該教育階段之學生為教案活動實施對象</w:t>
      </w:r>
      <w:proofErr w:type="gramStart"/>
      <w:r>
        <w:rPr>
          <w:rFonts w:ascii="標楷體" w:eastAsia="標楷體" w:hAnsi="標楷體"/>
          <w:szCs w:val="24"/>
        </w:rPr>
        <w:t>）</w:t>
      </w:r>
      <w:proofErr w:type="gramEnd"/>
      <w:r>
        <w:rPr>
          <w:rFonts w:ascii="標楷體" w:eastAsia="標楷體" w:hAnsi="標楷體"/>
          <w:szCs w:val="24"/>
        </w:rPr>
        <w:t>。</w:t>
      </w:r>
    </w:p>
    <w:p w14:paraId="02AC12E8" w14:textId="77777777" w:rsidR="00254362" w:rsidRDefault="00254362">
      <w:pPr>
        <w:autoSpaceDE w:val="0"/>
        <w:snapToGrid w:val="0"/>
        <w:spacing w:line="400" w:lineRule="atLeast"/>
        <w:rPr>
          <w:rFonts w:ascii="標楷體" w:eastAsia="標楷體" w:hAnsi="標楷體"/>
        </w:rPr>
      </w:pPr>
    </w:p>
    <w:p w14:paraId="1E5E12EB" w14:textId="77777777" w:rsidR="00254362" w:rsidRDefault="001F4765">
      <w:pPr>
        <w:snapToGrid w:val="0"/>
        <w:spacing w:line="400" w:lineRule="atLeast"/>
      </w:pPr>
      <w:r>
        <w:rPr>
          <w:rFonts w:ascii="標楷體" w:eastAsia="標楷體" w:hAnsi="標楷體"/>
        </w:rPr>
        <w:t>伍、</w:t>
      </w:r>
      <w:r>
        <w:rPr>
          <w:rStyle w:val="a4"/>
          <w:rFonts w:ascii="標楷體" w:eastAsia="標楷體" w:hAnsi="標楷體" w:cs="Segoe UI"/>
          <w:shd w:val="clear" w:color="auto" w:fill="FFFFFF"/>
        </w:rPr>
        <w:t>徵選主題內容</w:t>
      </w:r>
    </w:p>
    <w:p w14:paraId="1A08838A" w14:textId="77777777" w:rsidR="00254362" w:rsidRDefault="001F4765">
      <w:pPr>
        <w:pStyle w:val="a3"/>
        <w:widowControl/>
        <w:numPr>
          <w:ilvl w:val="0"/>
          <w:numId w:val="2"/>
        </w:numPr>
        <w:shd w:val="clear" w:color="auto" w:fill="FFFFFF"/>
        <w:snapToGrid w:val="0"/>
        <w:spacing w:line="400" w:lineRule="atLeast"/>
      </w:pPr>
      <w:r>
        <w:rPr>
          <w:rFonts w:ascii="標楷體" w:eastAsia="標楷體" w:hAnsi="標楷體" w:cs="Segoe UI"/>
          <w:kern w:val="0"/>
          <w:szCs w:val="24"/>
        </w:rPr>
        <w:t>融入</w:t>
      </w:r>
      <w:r>
        <w:rPr>
          <w:rFonts w:ascii="標楷體" w:eastAsia="標楷體" w:hAnsi="標楷體" w:cs="Segoe UI"/>
          <w:kern w:val="0"/>
          <w:szCs w:val="24"/>
        </w:rPr>
        <w:t>SDGs</w:t>
      </w:r>
      <w:r>
        <w:rPr>
          <w:rFonts w:ascii="標楷體" w:eastAsia="標楷體" w:hAnsi="標楷體" w:cs="Segoe UI"/>
          <w:kern w:val="0"/>
          <w:szCs w:val="24"/>
        </w:rPr>
        <w:t>目標</w:t>
      </w:r>
      <w:r>
        <w:rPr>
          <w:rFonts w:ascii="標楷體" w:eastAsia="標楷體" w:hAnsi="標楷體" w:cs="Segoe UI"/>
          <w:kern w:val="0"/>
          <w:szCs w:val="24"/>
        </w:rPr>
        <w:t>13</w:t>
      </w:r>
      <w:r>
        <w:rPr>
          <w:rFonts w:ascii="標楷體" w:eastAsia="標楷體" w:hAnsi="標楷體" w:cs="Segoe UI"/>
          <w:kern w:val="0"/>
          <w:szCs w:val="24"/>
        </w:rPr>
        <w:t>：氣候行動及</w:t>
      </w:r>
      <w:r>
        <w:rPr>
          <w:rFonts w:eastAsia="標楷體" w:cs="Calibri"/>
          <w:kern w:val="0"/>
          <w:szCs w:val="24"/>
        </w:rPr>
        <w:t>海洋教育實質內涵</w:t>
      </w:r>
    </w:p>
    <w:p w14:paraId="53AAF828" w14:textId="77777777" w:rsidR="00254362" w:rsidRDefault="001F4765">
      <w:pPr>
        <w:pStyle w:val="a3"/>
        <w:widowControl/>
        <w:numPr>
          <w:ilvl w:val="0"/>
          <w:numId w:val="3"/>
        </w:numPr>
        <w:shd w:val="clear" w:color="auto" w:fill="FFFFFF"/>
        <w:snapToGrid w:val="0"/>
        <w:spacing w:line="400" w:lineRule="atLeast"/>
      </w:pPr>
      <w:r>
        <w:rPr>
          <w:rFonts w:ascii="標楷體" w:eastAsia="標楷體" w:hAnsi="標楷體" w:cs="Segoe UI"/>
          <w:kern w:val="0"/>
          <w:szCs w:val="24"/>
        </w:rPr>
        <w:t>SDGs</w:t>
      </w:r>
      <w:r>
        <w:rPr>
          <w:rFonts w:ascii="標楷體" w:eastAsia="標楷體" w:hAnsi="標楷體" w:cs="Segoe UI"/>
          <w:kern w:val="0"/>
          <w:szCs w:val="24"/>
        </w:rPr>
        <w:t>目標</w:t>
      </w:r>
      <w:r>
        <w:rPr>
          <w:rFonts w:ascii="標楷體" w:eastAsia="標楷體" w:hAnsi="標楷體" w:cs="Segoe UI"/>
          <w:kern w:val="0"/>
          <w:szCs w:val="24"/>
        </w:rPr>
        <w:t>13</w:t>
      </w:r>
      <w:r>
        <w:rPr>
          <w:rFonts w:ascii="標楷體" w:eastAsia="標楷體" w:hAnsi="標楷體" w:cs="Segoe UI"/>
          <w:kern w:val="0"/>
          <w:szCs w:val="24"/>
        </w:rPr>
        <w:t>：氣候行動其目標管理如下</w:t>
      </w:r>
      <w:r>
        <w:rPr>
          <w:rFonts w:ascii="Times New Roman" w:hAnsi="Times New Roman"/>
          <w:kern w:val="0"/>
          <w:szCs w:val="24"/>
        </w:rPr>
        <w:t>:</w:t>
      </w:r>
    </w:p>
    <w:p w14:paraId="60FF0B1E" w14:textId="77777777" w:rsidR="00254362" w:rsidRDefault="001F4765">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t>13.1 </w:t>
      </w:r>
      <w:r>
        <w:rPr>
          <w:rFonts w:ascii="標楷體" w:eastAsia="標楷體" w:hAnsi="標楷體" w:cs="Segoe UI"/>
          <w:kern w:val="0"/>
          <w:szCs w:val="24"/>
        </w:rPr>
        <w:t>強化所有國家對天災與氣候有關風險的災後復原能力</w:t>
      </w:r>
      <w:r>
        <w:rPr>
          <w:rFonts w:ascii="標楷體" w:eastAsia="標楷體" w:hAnsi="標楷體" w:cs="Segoe UI"/>
          <w:kern w:val="0"/>
          <w:szCs w:val="24"/>
        </w:rPr>
        <w:t xml:space="preserve"> </w:t>
      </w:r>
      <w:r>
        <w:rPr>
          <w:rFonts w:ascii="標楷體" w:eastAsia="標楷體" w:hAnsi="標楷體" w:cs="Segoe UI"/>
          <w:kern w:val="0"/>
          <w:szCs w:val="24"/>
        </w:rPr>
        <w:t>與調適適應能力。</w:t>
      </w:r>
    </w:p>
    <w:p w14:paraId="335A7004" w14:textId="77777777" w:rsidR="00254362" w:rsidRDefault="001F4765">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t>13.2 </w:t>
      </w:r>
      <w:r>
        <w:rPr>
          <w:rFonts w:ascii="標楷體" w:eastAsia="標楷體" w:hAnsi="標楷體" w:cs="Segoe UI"/>
          <w:kern w:val="0"/>
          <w:szCs w:val="24"/>
        </w:rPr>
        <w:t>將氣候變遷措施納入國家政策、策略與規劃之中。</w:t>
      </w:r>
    </w:p>
    <w:p w14:paraId="2F88156F" w14:textId="77777777" w:rsidR="00254362" w:rsidRDefault="001F4765">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t>13.3 </w:t>
      </w:r>
      <w:r>
        <w:rPr>
          <w:rFonts w:ascii="標楷體" w:eastAsia="標楷體" w:hAnsi="標楷體" w:cs="Segoe UI"/>
          <w:kern w:val="0"/>
          <w:szCs w:val="24"/>
        </w:rPr>
        <w:t>在氣候變遷的減險、適應、影響減少與早期預警上，改善教育，提升意識，增進人與機構的能力。</w:t>
      </w:r>
    </w:p>
    <w:p w14:paraId="12AAFDD9" w14:textId="77777777" w:rsidR="00254362" w:rsidRDefault="001F4765">
      <w:pPr>
        <w:widowControl/>
        <w:shd w:val="clear" w:color="auto" w:fill="FFFFFF"/>
        <w:snapToGrid w:val="0"/>
        <w:spacing w:line="400" w:lineRule="atLeast"/>
        <w:ind w:left="2127" w:hanging="706"/>
      </w:pPr>
      <w:r>
        <w:rPr>
          <w:rFonts w:ascii="標楷體" w:eastAsia="標楷體" w:hAnsi="標楷體" w:cs="Segoe UI"/>
          <w:kern w:val="0"/>
          <w:szCs w:val="24"/>
        </w:rPr>
        <w:t>13.a.</w:t>
      </w:r>
      <w:r>
        <w:rPr>
          <w:rFonts w:ascii="標楷體" w:eastAsia="標楷體" w:hAnsi="標楷體" w:cs="Segoe UI"/>
          <w:kern w:val="0"/>
          <w:szCs w:val="24"/>
        </w:rPr>
        <w:t>在西元</w:t>
      </w:r>
      <w:r>
        <w:rPr>
          <w:rFonts w:ascii="標楷體" w:eastAsia="標楷體" w:hAnsi="標楷體" w:cs="Segoe UI"/>
          <w:kern w:val="0"/>
          <w:szCs w:val="24"/>
        </w:rPr>
        <w:t xml:space="preserve"> 2020 </w:t>
      </w:r>
      <w:r>
        <w:rPr>
          <w:rFonts w:ascii="標楷體" w:eastAsia="標楷體" w:hAnsi="標楷體" w:cs="Segoe UI"/>
          <w:kern w:val="0"/>
          <w:szCs w:val="24"/>
        </w:rPr>
        <w:t>年以前，落實</w:t>
      </w:r>
      <w:r>
        <w:rPr>
          <w:rFonts w:ascii="標楷體" w:eastAsia="標楷體" w:hAnsi="標楷體"/>
          <w:kern w:val="0"/>
          <w:szCs w:val="24"/>
        </w:rPr>
        <w:t>UNFCCC</w:t>
      </w:r>
      <w:r>
        <w:rPr>
          <w:rFonts w:ascii="標楷體" w:eastAsia="標楷體" w:hAnsi="標楷體" w:cs="Segoe UI"/>
          <w:kern w:val="0"/>
          <w:szCs w:val="24"/>
        </w:rPr>
        <w:t>已開發國家簽約國</w:t>
      </w:r>
      <w:r>
        <w:rPr>
          <w:rFonts w:ascii="標楷體" w:eastAsia="標楷體" w:hAnsi="標楷體" w:cs="Segoe UI"/>
          <w:kern w:val="0"/>
          <w:szCs w:val="24"/>
        </w:rPr>
        <w:t xml:space="preserve"> </w:t>
      </w:r>
      <w:r>
        <w:rPr>
          <w:rFonts w:ascii="標楷體" w:eastAsia="標楷體" w:hAnsi="標楷體" w:cs="Segoe UI"/>
          <w:kern w:val="0"/>
          <w:szCs w:val="24"/>
        </w:rPr>
        <w:t>的承諾，目標是每年從各個來源募得美元</w:t>
      </w:r>
      <w:r>
        <w:rPr>
          <w:rFonts w:ascii="標楷體" w:eastAsia="標楷體" w:hAnsi="標楷體" w:cs="Segoe UI"/>
          <w:kern w:val="0"/>
          <w:szCs w:val="24"/>
        </w:rPr>
        <w:t>1</w:t>
      </w:r>
      <w:r>
        <w:rPr>
          <w:rFonts w:ascii="標楷體" w:eastAsia="標楷體" w:hAnsi="標楷體" w:cs="Segoe UI"/>
          <w:kern w:val="0"/>
          <w:szCs w:val="24"/>
        </w:rPr>
        <w:t>千億，以有意義的減災與透明方式解決開發中國家的需求，並盡快讓綠色氣候基金透過資本化而全盤進入運作。</w:t>
      </w:r>
    </w:p>
    <w:p w14:paraId="44D91BFD" w14:textId="77777777" w:rsidR="00254362" w:rsidRDefault="001F4765">
      <w:pPr>
        <w:widowControl/>
        <w:shd w:val="clear" w:color="auto" w:fill="FFFFFF"/>
        <w:snapToGrid w:val="0"/>
        <w:spacing w:line="400" w:lineRule="atLeast"/>
        <w:ind w:left="2127" w:hanging="706"/>
        <w:rPr>
          <w:rFonts w:ascii="標楷體" w:eastAsia="標楷體" w:hAnsi="標楷體" w:cs="Segoe UI"/>
          <w:kern w:val="0"/>
          <w:szCs w:val="24"/>
        </w:rPr>
      </w:pPr>
      <w:r>
        <w:rPr>
          <w:rFonts w:ascii="標楷體" w:eastAsia="標楷體" w:hAnsi="標楷體" w:cs="Segoe UI"/>
          <w:kern w:val="0"/>
          <w:szCs w:val="24"/>
        </w:rPr>
        <w:lastRenderedPageBreak/>
        <w:t>13.b.</w:t>
      </w:r>
      <w:r>
        <w:rPr>
          <w:rFonts w:ascii="標楷體" w:eastAsia="標楷體" w:hAnsi="標楷體" w:cs="Segoe UI"/>
          <w:kern w:val="0"/>
          <w:szCs w:val="24"/>
        </w:rPr>
        <w:t>提昇開發度最低國家中的有關機制，以提高能力而進行</w:t>
      </w:r>
      <w:r>
        <w:rPr>
          <w:rFonts w:ascii="標楷體" w:eastAsia="標楷體" w:hAnsi="標楷體" w:cs="Segoe UI"/>
          <w:kern w:val="0"/>
          <w:szCs w:val="24"/>
        </w:rPr>
        <w:t xml:space="preserve"> </w:t>
      </w:r>
      <w:r>
        <w:rPr>
          <w:rFonts w:ascii="標楷體" w:eastAsia="標楷體" w:hAnsi="標楷體" w:cs="Segoe UI"/>
          <w:kern w:val="0"/>
          <w:szCs w:val="24"/>
        </w:rPr>
        <w:t>有效的氣候變遷規劃與管理，包括將焦點放在婦女、年輕人、地方社區與邊緣化社區。</w:t>
      </w:r>
    </w:p>
    <w:p w14:paraId="58138E8D" w14:textId="77777777" w:rsidR="00254362" w:rsidRDefault="001F4765">
      <w:pPr>
        <w:pStyle w:val="a3"/>
        <w:widowControl/>
        <w:numPr>
          <w:ilvl w:val="0"/>
          <w:numId w:val="3"/>
        </w:numPr>
        <w:shd w:val="clear" w:color="auto" w:fill="FFFFFF"/>
        <w:snapToGrid w:val="0"/>
        <w:spacing w:line="400" w:lineRule="atLeast"/>
      </w:pPr>
      <w:r>
        <w:rPr>
          <w:rFonts w:eastAsia="標楷體" w:cs="Calibri"/>
          <w:kern w:val="0"/>
          <w:szCs w:val="24"/>
        </w:rPr>
        <w:t>海洋教育實質內涵請參考十二年國民基本教育課程綱要之議題融入說明手冊。</w:t>
      </w:r>
    </w:p>
    <w:p w14:paraId="0150A8AB" w14:textId="77777777" w:rsidR="00254362" w:rsidRDefault="001F4765">
      <w:pPr>
        <w:pStyle w:val="a3"/>
        <w:widowControl/>
        <w:numPr>
          <w:ilvl w:val="0"/>
          <w:numId w:val="2"/>
        </w:numPr>
        <w:shd w:val="clear" w:color="auto" w:fill="FFFFFF"/>
        <w:snapToGrid w:val="0"/>
        <w:spacing w:line="400" w:lineRule="atLeast"/>
        <w:jc w:val="both"/>
        <w:rPr>
          <w:rFonts w:ascii="標楷體" w:eastAsia="標楷體" w:hAnsi="標楷體" w:cs="Segoe UI"/>
          <w:kern w:val="0"/>
          <w:szCs w:val="24"/>
        </w:rPr>
      </w:pPr>
      <w:r>
        <w:rPr>
          <w:rFonts w:ascii="標楷體" w:eastAsia="標楷體" w:hAnsi="標楷體" w:cs="Segoe UI"/>
          <w:kern w:val="0"/>
          <w:szCs w:val="24"/>
        </w:rPr>
        <w:t>氣候變遷教育主題：如極端氣候事件、環境衝擊</w:t>
      </w:r>
      <w:r>
        <w:rPr>
          <w:rFonts w:ascii="標楷體" w:eastAsia="標楷體" w:hAnsi="標楷體" w:cs="Segoe UI"/>
          <w:kern w:val="0"/>
          <w:szCs w:val="24"/>
        </w:rPr>
        <w:t>/</w:t>
      </w:r>
      <w:r>
        <w:rPr>
          <w:rFonts w:ascii="標楷體" w:eastAsia="標楷體" w:hAnsi="標楷體" w:cs="Segoe UI"/>
          <w:kern w:val="0"/>
          <w:szCs w:val="24"/>
        </w:rPr>
        <w:t>影響、二氧化碳排放、溫室氣體、溫室氣體減量、海平面上升、化石燃料、新能源、</w:t>
      </w:r>
      <w:proofErr w:type="gramStart"/>
      <w:r>
        <w:rPr>
          <w:rFonts w:ascii="標楷體" w:eastAsia="標楷體" w:hAnsi="標楷體" w:cs="Segoe UI"/>
          <w:kern w:val="0"/>
          <w:szCs w:val="24"/>
        </w:rPr>
        <w:t>減碳、</w:t>
      </w:r>
      <w:proofErr w:type="gramEnd"/>
      <w:r>
        <w:rPr>
          <w:rFonts w:ascii="標楷體" w:eastAsia="標楷體" w:hAnsi="標楷體" w:cs="Segoe UI"/>
          <w:kern w:val="0"/>
          <w:szCs w:val="24"/>
        </w:rPr>
        <w:t>永續發展等。另外，可參考教育部氣候變遷教學資訊平台辦理氣候變遷議題相關主題式課程、體驗、教育宣導等活動。</w:t>
      </w:r>
    </w:p>
    <w:p w14:paraId="0E635BC0" w14:textId="77777777" w:rsidR="00254362" w:rsidRDefault="001F4765">
      <w:pPr>
        <w:pStyle w:val="a3"/>
        <w:widowControl/>
        <w:numPr>
          <w:ilvl w:val="0"/>
          <w:numId w:val="2"/>
        </w:numPr>
        <w:shd w:val="clear" w:color="auto" w:fill="FFFFFF"/>
        <w:snapToGrid w:val="0"/>
        <w:spacing w:line="400" w:lineRule="atLeast"/>
        <w:jc w:val="both"/>
        <w:rPr>
          <w:rFonts w:ascii="標楷體" w:eastAsia="標楷體" w:hAnsi="標楷體" w:cs="Segoe UI"/>
          <w:kern w:val="0"/>
          <w:szCs w:val="24"/>
        </w:rPr>
      </w:pPr>
      <w:r>
        <w:rPr>
          <w:rFonts w:ascii="標楷體" w:eastAsia="標楷體" w:hAnsi="標楷體" w:cs="Segoe UI"/>
          <w:kern w:val="0"/>
          <w:szCs w:val="24"/>
        </w:rPr>
        <w:t>學校課程設計：上述目標雖然需要靠國家甚至國際間合作方有解決問題並實現可能。</w:t>
      </w:r>
      <w:proofErr w:type="gramStart"/>
      <w:r>
        <w:rPr>
          <w:rFonts w:ascii="標楷體" w:eastAsia="標楷體" w:hAnsi="標楷體" w:cs="Segoe UI"/>
          <w:kern w:val="0"/>
          <w:szCs w:val="24"/>
        </w:rPr>
        <w:t>然站在</w:t>
      </w:r>
      <w:proofErr w:type="gramEnd"/>
      <w:r>
        <w:rPr>
          <w:rFonts w:ascii="標楷體" w:eastAsia="標楷體" w:hAnsi="標楷體" w:cs="Segoe UI"/>
          <w:kern w:val="0"/>
          <w:szCs w:val="24"/>
        </w:rPr>
        <w:t>學校課程設計的角度，還是可以</w:t>
      </w:r>
      <w:proofErr w:type="gramStart"/>
      <w:r>
        <w:rPr>
          <w:rFonts w:ascii="標楷體" w:eastAsia="標楷體" w:hAnsi="標楷體" w:cs="Segoe UI"/>
          <w:kern w:val="0"/>
          <w:szCs w:val="24"/>
        </w:rPr>
        <w:t>儘</w:t>
      </w:r>
      <w:proofErr w:type="gramEnd"/>
      <w:r>
        <w:rPr>
          <w:rFonts w:ascii="標楷體" w:eastAsia="標楷體" w:hAnsi="標楷體" w:cs="Segoe UI"/>
          <w:kern w:val="0"/>
          <w:szCs w:val="24"/>
        </w:rPr>
        <w:t>可能觸及上述的面向，至少</w:t>
      </w:r>
      <w:r>
        <w:rPr>
          <w:rFonts w:ascii="標楷體" w:eastAsia="標楷體" w:hAnsi="標楷體" w:cs="Segoe UI"/>
          <w:kern w:val="0"/>
          <w:szCs w:val="24"/>
        </w:rPr>
        <w:t>讓學生了解氣候變遷成因、現況、影響、困境、應具備變遷時代下個人知調適相關知能以及在個人、家庭面及學校端可以的做法，從小就培養學生國際觀與全球關懷，聚沙成塔，共同為氣候變遷行動盡一份心力。</w:t>
      </w:r>
    </w:p>
    <w:p w14:paraId="14C38E00" w14:textId="77777777" w:rsidR="00254362" w:rsidRDefault="00254362">
      <w:pPr>
        <w:pStyle w:val="a3"/>
        <w:widowControl/>
        <w:shd w:val="clear" w:color="auto" w:fill="FFFFFF"/>
        <w:snapToGrid w:val="0"/>
        <w:spacing w:line="400" w:lineRule="atLeast"/>
        <w:ind w:left="960"/>
        <w:rPr>
          <w:rFonts w:ascii="標楷體" w:eastAsia="標楷體" w:hAnsi="標楷體" w:cs="Segoe UI"/>
          <w:kern w:val="0"/>
          <w:szCs w:val="24"/>
        </w:rPr>
      </w:pPr>
    </w:p>
    <w:p w14:paraId="2D2B4C49" w14:textId="77777777" w:rsidR="00254362" w:rsidRDefault="001F4765">
      <w:pPr>
        <w:autoSpaceDE w:val="0"/>
        <w:snapToGrid w:val="0"/>
        <w:spacing w:line="400" w:lineRule="atLeast"/>
      </w:pPr>
      <w:r>
        <w:rPr>
          <w:rFonts w:ascii="標楷體" w:eastAsia="標楷體" w:hAnsi="標楷體"/>
        </w:rPr>
        <w:t>陸、教案設計方式</w:t>
      </w:r>
    </w:p>
    <w:p w14:paraId="711A6A24" w14:textId="77777777" w:rsidR="00254362" w:rsidRDefault="001F4765">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教案撰寫</w:t>
      </w:r>
      <w:proofErr w:type="gramStart"/>
      <w:r>
        <w:rPr>
          <w:rFonts w:ascii="標楷體" w:eastAsia="標楷體" w:hAnsi="標楷體" w:cs="標楷體"/>
          <w:bCs/>
          <w:lang w:val="zh-TW"/>
        </w:rPr>
        <w:t>採</w:t>
      </w:r>
      <w:proofErr w:type="gramEnd"/>
      <w:r>
        <w:rPr>
          <w:rFonts w:ascii="標楷體" w:eastAsia="標楷體" w:hAnsi="標楷體" w:cs="標楷體"/>
          <w:bCs/>
          <w:lang w:val="zh-TW"/>
        </w:rPr>
        <w:t xml:space="preserve"> A4 </w:t>
      </w:r>
      <w:proofErr w:type="gramStart"/>
      <w:r>
        <w:rPr>
          <w:rFonts w:ascii="標楷體" w:eastAsia="標楷體" w:hAnsi="標楷體" w:cs="標楷體"/>
          <w:bCs/>
          <w:lang w:val="zh-TW"/>
        </w:rPr>
        <w:t>直式橫書</w:t>
      </w:r>
      <w:proofErr w:type="gramEnd"/>
      <w:r>
        <w:rPr>
          <w:rFonts w:ascii="標楷體" w:eastAsia="標楷體" w:hAnsi="標楷體" w:cs="標楷體"/>
          <w:bCs/>
          <w:lang w:val="zh-TW"/>
        </w:rPr>
        <w:t>，教案格式如【附錄二】，若內容超出表格請自行增加頁數。</w:t>
      </w:r>
      <w:r>
        <w:rPr>
          <w:rFonts w:ascii="標楷體" w:eastAsia="標楷體" w:hAnsi="標楷體" w:cs="標楷體"/>
          <w:bCs/>
          <w:lang w:val="zh-TW"/>
        </w:rPr>
        <w:t xml:space="preserve"> </w:t>
      </w:r>
    </w:p>
    <w:p w14:paraId="1D66D291" w14:textId="77777777" w:rsidR="00254362" w:rsidRDefault="001F4765">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教案內容可包含多個數位內容</w:t>
      </w:r>
      <w:proofErr w:type="gramStart"/>
      <w:r>
        <w:rPr>
          <w:rFonts w:ascii="標楷體" w:eastAsia="標楷體" w:hAnsi="標楷體" w:cs="標楷體"/>
          <w:bCs/>
          <w:lang w:val="zh-TW"/>
        </w:rPr>
        <w:t>（</w:t>
      </w:r>
      <w:proofErr w:type="gramEnd"/>
      <w:r>
        <w:rPr>
          <w:rFonts w:ascii="標楷體" w:eastAsia="標楷體" w:hAnsi="標楷體" w:cs="標楷體"/>
          <w:bCs/>
          <w:lang w:val="zh-TW"/>
        </w:rPr>
        <w:t>例如：教材、學習單、測驗題、圖片、影片、相關網站、配合教案所拍攝之影片等</w:t>
      </w:r>
      <w:proofErr w:type="gramStart"/>
      <w:r>
        <w:rPr>
          <w:rFonts w:ascii="標楷體" w:eastAsia="標楷體" w:hAnsi="標楷體" w:cs="標楷體"/>
          <w:bCs/>
          <w:lang w:val="zh-TW"/>
        </w:rPr>
        <w:t>）</w:t>
      </w:r>
      <w:proofErr w:type="gramEnd"/>
      <w:r>
        <w:rPr>
          <w:rFonts w:ascii="標楷體" w:eastAsia="標楷體" w:hAnsi="標楷體" w:cs="標楷體"/>
          <w:bCs/>
          <w:lang w:val="zh-TW"/>
        </w:rPr>
        <w:t>。</w:t>
      </w:r>
    </w:p>
    <w:p w14:paraId="0CA8BAB4" w14:textId="77777777" w:rsidR="00254362" w:rsidRDefault="001F4765">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教案作品檔案須以</w:t>
      </w:r>
      <w:r>
        <w:rPr>
          <w:rFonts w:ascii="標楷體" w:eastAsia="標楷體" w:hAnsi="標楷體" w:cs="標楷體"/>
          <w:bCs/>
          <w:lang w:val="zh-TW"/>
        </w:rPr>
        <w:t xml:space="preserve"> Word </w:t>
      </w:r>
      <w:r>
        <w:rPr>
          <w:rFonts w:ascii="標楷體" w:eastAsia="標楷體" w:hAnsi="標楷體" w:cs="標楷體"/>
          <w:bCs/>
          <w:lang w:val="zh-TW"/>
        </w:rPr>
        <w:t>或</w:t>
      </w:r>
      <w:r>
        <w:rPr>
          <w:rFonts w:ascii="標楷體" w:eastAsia="標楷體" w:hAnsi="標楷體" w:cs="標楷體"/>
          <w:bCs/>
          <w:lang w:val="zh-TW"/>
        </w:rPr>
        <w:t xml:space="preserve"> PowerPoint </w:t>
      </w:r>
      <w:r>
        <w:rPr>
          <w:rFonts w:ascii="標楷體" w:eastAsia="標楷體" w:hAnsi="標楷體" w:cs="標楷體"/>
          <w:bCs/>
          <w:lang w:val="zh-TW"/>
        </w:rPr>
        <w:t>製作後，轉成</w:t>
      </w:r>
      <w:r>
        <w:rPr>
          <w:rFonts w:ascii="標楷體" w:eastAsia="標楷體" w:hAnsi="標楷體" w:cs="標楷體"/>
          <w:bCs/>
          <w:lang w:val="zh-TW"/>
        </w:rPr>
        <w:t xml:space="preserve"> PDF </w:t>
      </w:r>
      <w:r>
        <w:rPr>
          <w:rFonts w:ascii="標楷體" w:eastAsia="標楷體" w:hAnsi="標楷體" w:cs="標楷體"/>
          <w:bCs/>
          <w:lang w:val="zh-TW"/>
        </w:rPr>
        <w:t>檔；影音檔以</w:t>
      </w:r>
      <w:r>
        <w:rPr>
          <w:rFonts w:ascii="標楷體" w:eastAsia="標楷體" w:hAnsi="標楷體" w:cs="標楷體"/>
          <w:bCs/>
          <w:lang w:val="zh-TW"/>
        </w:rPr>
        <w:t xml:space="preserve"> wmv</w:t>
      </w:r>
      <w:r>
        <w:rPr>
          <w:rFonts w:ascii="標楷體" w:eastAsia="標楷體" w:hAnsi="標楷體" w:cs="標楷體"/>
          <w:bCs/>
          <w:lang w:val="zh-TW"/>
        </w:rPr>
        <w:t>、</w:t>
      </w:r>
      <w:r>
        <w:rPr>
          <w:rFonts w:ascii="標楷體" w:eastAsia="標楷體" w:hAnsi="標楷體" w:cs="標楷體"/>
          <w:bCs/>
          <w:lang w:val="zh-TW"/>
        </w:rPr>
        <w:t>mpeg</w:t>
      </w:r>
      <w:r>
        <w:rPr>
          <w:rFonts w:ascii="標楷體" w:eastAsia="標楷體" w:hAnsi="標楷體" w:cs="標楷體"/>
          <w:bCs/>
          <w:lang w:val="zh-TW"/>
        </w:rPr>
        <w:t>、</w:t>
      </w:r>
      <w:r>
        <w:rPr>
          <w:rFonts w:ascii="標楷體" w:eastAsia="標楷體" w:hAnsi="標楷體" w:cs="標楷體"/>
          <w:bCs/>
          <w:lang w:val="zh-TW"/>
        </w:rPr>
        <w:t>mpg</w:t>
      </w:r>
      <w:r>
        <w:rPr>
          <w:rFonts w:ascii="標楷體" w:eastAsia="標楷體" w:hAnsi="標楷體" w:cs="標楷體"/>
          <w:bCs/>
          <w:lang w:val="zh-TW"/>
        </w:rPr>
        <w:t>、</w:t>
      </w:r>
      <w:r>
        <w:rPr>
          <w:rFonts w:ascii="標楷體" w:eastAsia="標楷體" w:hAnsi="標楷體" w:cs="標楷體"/>
          <w:bCs/>
          <w:lang w:val="zh-TW"/>
        </w:rPr>
        <w:t xml:space="preserve"> rm</w:t>
      </w:r>
      <w:r>
        <w:rPr>
          <w:rFonts w:ascii="標楷體" w:eastAsia="標楷體" w:hAnsi="標楷體" w:cs="標楷體"/>
          <w:bCs/>
          <w:lang w:val="zh-TW"/>
        </w:rPr>
        <w:t>、</w:t>
      </w:r>
      <w:r>
        <w:rPr>
          <w:rFonts w:ascii="標楷體" w:eastAsia="標楷體" w:hAnsi="標楷體" w:cs="標楷體"/>
          <w:bCs/>
          <w:lang w:val="zh-TW"/>
        </w:rPr>
        <w:t>avi</w:t>
      </w:r>
      <w:r>
        <w:rPr>
          <w:rFonts w:ascii="標楷體" w:eastAsia="標楷體" w:hAnsi="標楷體" w:cs="標楷體"/>
          <w:bCs/>
          <w:lang w:val="zh-TW"/>
        </w:rPr>
        <w:t>、</w:t>
      </w:r>
      <w:r>
        <w:rPr>
          <w:rFonts w:ascii="標楷體" w:eastAsia="標楷體" w:hAnsi="標楷體" w:cs="標楷體"/>
          <w:bCs/>
          <w:lang w:val="zh-TW"/>
        </w:rPr>
        <w:t>mov</w:t>
      </w:r>
      <w:r>
        <w:rPr>
          <w:rFonts w:ascii="標楷體" w:eastAsia="標楷體" w:hAnsi="標楷體" w:cs="標楷體"/>
          <w:bCs/>
          <w:lang w:val="zh-TW"/>
        </w:rPr>
        <w:t>、</w:t>
      </w:r>
      <w:r>
        <w:rPr>
          <w:rFonts w:ascii="標楷體" w:eastAsia="標楷體" w:hAnsi="標楷體" w:cs="標楷體"/>
          <w:bCs/>
          <w:lang w:val="zh-TW"/>
        </w:rPr>
        <w:t xml:space="preserve">swf </w:t>
      </w:r>
      <w:r>
        <w:rPr>
          <w:rFonts w:ascii="標楷體" w:eastAsia="標楷體" w:hAnsi="標楷體" w:cs="標楷體"/>
          <w:bCs/>
          <w:lang w:val="zh-TW"/>
        </w:rPr>
        <w:t>等普遍格式儲存；全文內之圖片尚須另以</w:t>
      </w:r>
      <w:r>
        <w:rPr>
          <w:rFonts w:ascii="標楷體" w:eastAsia="標楷體" w:hAnsi="標楷體" w:cs="標楷體"/>
          <w:bCs/>
          <w:lang w:val="zh-TW"/>
        </w:rPr>
        <w:t xml:space="preserve">jpg </w:t>
      </w:r>
      <w:r>
        <w:rPr>
          <w:rFonts w:ascii="標楷體" w:eastAsia="標楷體" w:hAnsi="標楷體" w:cs="標楷體"/>
          <w:bCs/>
          <w:lang w:val="zh-TW"/>
        </w:rPr>
        <w:t>檔儲存。</w:t>
      </w:r>
    </w:p>
    <w:p w14:paraId="400F3D71" w14:textId="77777777" w:rsidR="00254362" w:rsidRDefault="001F4765">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作品中所有引用內容</w:t>
      </w:r>
      <w:r>
        <w:rPr>
          <w:rFonts w:ascii="標楷體" w:eastAsia="標楷體" w:hAnsi="標楷體" w:cs="標楷體"/>
          <w:bCs/>
          <w:lang w:val="zh-TW"/>
        </w:rPr>
        <w:t>(</w:t>
      </w:r>
      <w:r>
        <w:rPr>
          <w:rFonts w:ascii="標楷體" w:eastAsia="標楷體" w:hAnsi="標楷體" w:cs="標楷體"/>
          <w:bCs/>
          <w:lang w:val="zh-TW"/>
        </w:rPr>
        <w:t>例如擷取圖片、影像、文字等資源</w:t>
      </w:r>
      <w:r>
        <w:rPr>
          <w:rFonts w:ascii="標楷體" w:eastAsia="標楷體" w:hAnsi="標楷體" w:cs="標楷體"/>
          <w:bCs/>
          <w:lang w:val="zh-TW"/>
        </w:rPr>
        <w:t>)</w:t>
      </w:r>
      <w:r>
        <w:rPr>
          <w:rFonts w:ascii="標楷體" w:eastAsia="標楷體" w:hAnsi="標楷體" w:cs="標楷體"/>
          <w:bCs/>
          <w:lang w:val="zh-TW"/>
        </w:rPr>
        <w:t>，務必在引用處標明來源出處，以維護智慧財產權。</w:t>
      </w:r>
    </w:p>
    <w:p w14:paraId="23B4FEC8" w14:textId="77777777" w:rsidR="00254362" w:rsidRDefault="001F4765">
      <w:pPr>
        <w:numPr>
          <w:ilvl w:val="1"/>
          <w:numId w:val="4"/>
        </w:numPr>
        <w:autoSpaceDE w:val="0"/>
        <w:snapToGrid w:val="0"/>
        <w:spacing w:line="400" w:lineRule="atLeast"/>
        <w:ind w:left="993" w:hanging="513"/>
        <w:rPr>
          <w:rFonts w:ascii="標楷體" w:eastAsia="標楷體" w:hAnsi="標楷體" w:cs="標楷體"/>
          <w:bCs/>
          <w:lang w:val="zh-TW"/>
        </w:rPr>
      </w:pPr>
      <w:r>
        <w:rPr>
          <w:rFonts w:ascii="標楷體" w:eastAsia="標楷體" w:hAnsi="標楷體" w:cs="標楷體"/>
          <w:bCs/>
          <w:lang w:val="zh-TW"/>
        </w:rPr>
        <w:t>為讓得獎作品後續便於推廣，教案作品如需使用外掛特定程式，此程式必須為網路上可取得之免費或共享軟體。</w:t>
      </w:r>
    </w:p>
    <w:p w14:paraId="719EF341" w14:textId="77777777" w:rsidR="00254362" w:rsidRDefault="00254362">
      <w:pPr>
        <w:autoSpaceDE w:val="0"/>
        <w:snapToGrid w:val="0"/>
        <w:spacing w:line="400" w:lineRule="atLeast"/>
        <w:ind w:left="1134"/>
        <w:rPr>
          <w:rFonts w:ascii="標楷體" w:eastAsia="標楷體" w:hAnsi="標楷體" w:cs="標楷體"/>
          <w:bCs/>
          <w:lang w:val="zh-TW"/>
        </w:rPr>
      </w:pPr>
    </w:p>
    <w:p w14:paraId="79E6F215" w14:textId="77777777" w:rsidR="00254362" w:rsidRDefault="001F4765">
      <w:pPr>
        <w:pStyle w:val="a3"/>
        <w:numPr>
          <w:ilvl w:val="1"/>
          <w:numId w:val="2"/>
        </w:numPr>
        <w:autoSpaceDE w:val="0"/>
        <w:snapToGrid w:val="0"/>
        <w:spacing w:line="400" w:lineRule="atLeast"/>
        <w:ind w:left="426"/>
        <w:rPr>
          <w:rFonts w:ascii="標楷體" w:eastAsia="標楷體" w:hAnsi="標楷體"/>
        </w:rPr>
      </w:pPr>
      <w:r>
        <w:rPr>
          <w:rFonts w:ascii="標楷體" w:eastAsia="標楷體" w:hAnsi="標楷體"/>
        </w:rPr>
        <w:t>報名方式</w:t>
      </w:r>
    </w:p>
    <w:p w14:paraId="2BE1F801" w14:textId="77777777" w:rsidR="00254362" w:rsidRDefault="001F4765">
      <w:pPr>
        <w:numPr>
          <w:ilvl w:val="0"/>
          <w:numId w:val="5"/>
        </w:numPr>
        <w:autoSpaceDE w:val="0"/>
        <w:snapToGrid w:val="0"/>
        <w:spacing w:line="400" w:lineRule="atLeast"/>
      </w:pPr>
      <w:r>
        <w:rPr>
          <w:rFonts w:ascii="標楷體" w:eastAsia="標楷體" w:hAnsi="標楷體" w:cs="標楷體"/>
          <w:bCs/>
          <w:lang w:val="zh-TW"/>
        </w:rPr>
        <w:t>本教案徵選報名表如【附錄一】，請確實填寫資料內容報名（作者至多</w:t>
      </w:r>
      <w:r>
        <w:rPr>
          <w:rFonts w:ascii="標楷體" w:eastAsia="標楷體" w:hAnsi="標楷體" w:cs="標楷體"/>
          <w:bCs/>
          <w:lang w:val="zh-TW"/>
        </w:rPr>
        <w:t>3</w:t>
      </w:r>
      <w:r>
        <w:rPr>
          <w:rFonts w:ascii="標楷體" w:eastAsia="標楷體" w:hAnsi="標楷體" w:cs="標楷體"/>
          <w:bCs/>
          <w:lang w:val="zh-TW"/>
        </w:rPr>
        <w:t>人）。</w:t>
      </w:r>
    </w:p>
    <w:p w14:paraId="16F41941" w14:textId="77777777" w:rsidR="00254362" w:rsidRDefault="001F4765">
      <w:pPr>
        <w:numPr>
          <w:ilvl w:val="0"/>
          <w:numId w:val="5"/>
        </w:numPr>
        <w:autoSpaceDE w:val="0"/>
        <w:snapToGrid w:val="0"/>
        <w:spacing w:line="400" w:lineRule="atLeast"/>
      </w:pPr>
      <w:r>
        <w:rPr>
          <w:rFonts w:ascii="標楷體" w:eastAsia="標楷體" w:hAnsi="標楷體" w:cs="標楷體"/>
        </w:rPr>
        <w:t>作品送件</w:t>
      </w:r>
      <w:r>
        <w:rPr>
          <w:rFonts w:ascii="標楷體" w:eastAsia="標楷體" w:hAnsi="標楷體"/>
        </w:rPr>
        <w:t>：參賽作品請送至</w:t>
      </w:r>
      <w:proofErr w:type="gramStart"/>
      <w:r>
        <w:rPr>
          <w:rFonts w:ascii="標楷體" w:eastAsia="標楷體" w:hAnsi="標楷體"/>
        </w:rPr>
        <w:t>臺</w:t>
      </w:r>
      <w:proofErr w:type="gramEnd"/>
      <w:r>
        <w:rPr>
          <w:rFonts w:ascii="標楷體" w:eastAsia="標楷體" w:hAnsi="標楷體"/>
        </w:rPr>
        <w:t>南市戶外教育及海洋教育中心。</w:t>
      </w:r>
    </w:p>
    <w:p w14:paraId="2D7992C1" w14:textId="77777777" w:rsidR="00254362" w:rsidRDefault="00254362">
      <w:pPr>
        <w:autoSpaceDE w:val="0"/>
        <w:snapToGrid w:val="0"/>
        <w:spacing w:line="400" w:lineRule="atLeast"/>
        <w:rPr>
          <w:rFonts w:ascii="標楷體" w:eastAsia="標楷體" w:hAnsi="標楷體" w:cs="標楷體"/>
          <w:bCs/>
          <w:lang w:val="zh-TW"/>
        </w:rPr>
      </w:pPr>
    </w:p>
    <w:p w14:paraId="2BFFBC2C" w14:textId="77777777" w:rsidR="00254362" w:rsidRDefault="001F4765">
      <w:pPr>
        <w:pStyle w:val="a3"/>
        <w:numPr>
          <w:ilvl w:val="1"/>
          <w:numId w:val="2"/>
        </w:numPr>
        <w:autoSpaceDE w:val="0"/>
        <w:snapToGrid w:val="0"/>
        <w:spacing w:line="400" w:lineRule="atLeast"/>
        <w:ind w:left="426"/>
      </w:pPr>
      <w:r>
        <w:rPr>
          <w:rFonts w:ascii="標楷體" w:eastAsia="標楷體" w:hAnsi="標楷體" w:cs="標楷體"/>
          <w:bCs/>
          <w:lang w:val="zh-TW"/>
        </w:rPr>
        <w:t>送件時間：</w:t>
      </w:r>
      <w:r>
        <w:rPr>
          <w:rFonts w:ascii="標楷體" w:eastAsia="標楷體" w:hAnsi="標楷體" w:cs="標楷體"/>
          <w:lang w:val="zh-TW"/>
        </w:rPr>
        <w:t>民國</w:t>
      </w:r>
      <w:r>
        <w:rPr>
          <w:rFonts w:ascii="標楷體" w:eastAsia="標楷體" w:hAnsi="標楷體" w:cs="標楷體"/>
          <w:lang w:val="zh-TW"/>
        </w:rPr>
        <w:t>113</w:t>
      </w:r>
      <w:r>
        <w:rPr>
          <w:rFonts w:ascii="標楷體" w:eastAsia="標楷體" w:hAnsi="標楷體" w:cs="標楷體"/>
          <w:lang w:val="zh-TW"/>
        </w:rPr>
        <w:t>年</w:t>
      </w:r>
      <w:r>
        <w:rPr>
          <w:rFonts w:ascii="標楷體" w:eastAsia="標楷體" w:hAnsi="標楷體" w:cs="標楷體"/>
          <w:lang w:val="zh-TW"/>
        </w:rPr>
        <w:t>4</w:t>
      </w:r>
      <w:r>
        <w:rPr>
          <w:rFonts w:ascii="標楷體" w:eastAsia="標楷體" w:hAnsi="標楷體" w:cs="標楷體"/>
          <w:lang w:val="zh-TW"/>
        </w:rPr>
        <w:t>月</w:t>
      </w:r>
      <w:r>
        <w:rPr>
          <w:rFonts w:ascii="標楷體" w:eastAsia="標楷體" w:hAnsi="標楷體" w:cs="標楷體"/>
          <w:lang w:val="zh-TW"/>
        </w:rPr>
        <w:t>1</w:t>
      </w:r>
      <w:r>
        <w:rPr>
          <w:rFonts w:ascii="標楷體" w:eastAsia="標楷體" w:hAnsi="標楷體" w:cs="標楷體"/>
          <w:lang w:val="zh-TW"/>
        </w:rPr>
        <w:t>日</w:t>
      </w:r>
      <w:r>
        <w:rPr>
          <w:rFonts w:ascii="標楷體" w:eastAsia="標楷體" w:hAnsi="標楷體" w:cs="標楷體"/>
          <w:lang w:val="zh-TW"/>
        </w:rPr>
        <w:t>~</w:t>
      </w:r>
      <w:r>
        <w:rPr>
          <w:rFonts w:ascii="標楷體" w:eastAsia="標楷體" w:hAnsi="標楷體" w:cs="標楷體"/>
          <w:lang w:val="zh-TW"/>
        </w:rPr>
        <w:t>民國</w:t>
      </w:r>
      <w:r>
        <w:rPr>
          <w:rFonts w:ascii="標楷體" w:eastAsia="標楷體" w:hAnsi="標楷體" w:cs="標楷體"/>
          <w:lang w:val="zh-TW"/>
        </w:rPr>
        <w:t>113</w:t>
      </w:r>
      <w:r>
        <w:rPr>
          <w:rFonts w:ascii="標楷體" w:eastAsia="標楷體" w:hAnsi="標楷體" w:cs="標楷體"/>
          <w:lang w:val="zh-TW"/>
        </w:rPr>
        <w:t>年</w:t>
      </w:r>
      <w:r>
        <w:rPr>
          <w:rFonts w:ascii="標楷體" w:eastAsia="標楷體" w:hAnsi="標楷體" w:cs="標楷體"/>
          <w:lang w:val="zh-TW"/>
        </w:rPr>
        <w:t>4</w:t>
      </w:r>
      <w:r>
        <w:rPr>
          <w:rFonts w:ascii="標楷體" w:eastAsia="標楷體" w:hAnsi="標楷體" w:cs="標楷體"/>
          <w:lang w:val="zh-TW"/>
        </w:rPr>
        <w:t>月</w:t>
      </w:r>
      <w:r>
        <w:rPr>
          <w:rFonts w:ascii="標楷體" w:eastAsia="標楷體" w:hAnsi="標楷體" w:cs="標楷體"/>
          <w:lang w:val="zh-TW"/>
        </w:rPr>
        <w:t>30</w:t>
      </w:r>
      <w:r>
        <w:rPr>
          <w:rFonts w:ascii="標楷體" w:eastAsia="標楷體" w:hAnsi="標楷體" w:cs="標楷體"/>
          <w:lang w:val="zh-TW"/>
        </w:rPr>
        <w:t>日。</w:t>
      </w:r>
    </w:p>
    <w:p w14:paraId="0CE2B775" w14:textId="77777777" w:rsidR="00254362" w:rsidRDefault="00254362">
      <w:pPr>
        <w:snapToGrid w:val="0"/>
        <w:spacing w:line="420" w:lineRule="atLeast"/>
        <w:rPr>
          <w:rFonts w:ascii="標楷體" w:eastAsia="標楷體" w:hAnsi="標楷體"/>
          <w:szCs w:val="24"/>
        </w:rPr>
      </w:pPr>
    </w:p>
    <w:p w14:paraId="70A4C450" w14:textId="77777777" w:rsidR="00254362" w:rsidRDefault="00254362">
      <w:pPr>
        <w:pageBreakBefore/>
        <w:widowControl/>
        <w:rPr>
          <w:rFonts w:ascii="標楷體" w:eastAsia="標楷體" w:hAnsi="標楷體"/>
          <w:szCs w:val="24"/>
        </w:rPr>
      </w:pPr>
    </w:p>
    <w:p w14:paraId="7C0C35D5" w14:textId="77777777" w:rsidR="00254362" w:rsidRDefault="001F4765">
      <w:pPr>
        <w:snapToGrid w:val="0"/>
        <w:spacing w:line="420" w:lineRule="atLeast"/>
      </w:pPr>
      <w:r>
        <w:rPr>
          <w:rFonts w:ascii="標楷體" w:eastAsia="標楷體" w:hAnsi="標楷體"/>
          <w:szCs w:val="24"/>
        </w:rPr>
        <w:t>玖、</w:t>
      </w:r>
      <w:r>
        <w:rPr>
          <w:rFonts w:ascii="標楷體" w:eastAsia="標楷體" w:hAnsi="標楷體" w:cs="Segoe UI"/>
          <w:b/>
          <w:bCs/>
          <w:kern w:val="0"/>
          <w:szCs w:val="24"/>
        </w:rPr>
        <w:t>評選標準：</w:t>
      </w:r>
      <w:r>
        <w:rPr>
          <w:rFonts w:ascii="標楷體" w:eastAsia="標楷體" w:hAnsi="標楷體" w:cs="Segoe UI"/>
          <w:kern w:val="0"/>
          <w:szCs w:val="24"/>
        </w:rPr>
        <w:t>邀集相關專家學者組成的評選小組共同評審，項目如下</w:t>
      </w:r>
      <w:r>
        <w:rPr>
          <w:rFonts w:ascii="Times New Roman" w:hAnsi="Times New Roman"/>
          <w:kern w:val="0"/>
          <w:szCs w:val="24"/>
        </w:rPr>
        <w:t>:</w:t>
      </w:r>
    </w:p>
    <w:p w14:paraId="7B7A277C" w14:textId="77777777" w:rsidR="00254362" w:rsidRDefault="001F4765">
      <w:pPr>
        <w:pStyle w:val="a3"/>
        <w:widowControl/>
        <w:numPr>
          <w:ilvl w:val="1"/>
          <w:numId w:val="6"/>
        </w:numPr>
        <w:shd w:val="clear" w:color="auto" w:fill="FFFFFF"/>
        <w:snapToGrid w:val="0"/>
        <w:spacing w:line="420" w:lineRule="atLeast"/>
      </w:pPr>
      <w:r>
        <w:rPr>
          <w:rFonts w:eastAsia="標楷體" w:cs="Calibri"/>
          <w:kern w:val="0"/>
          <w:szCs w:val="24"/>
        </w:rPr>
        <w:t>目標性（</w:t>
      </w:r>
      <w:r>
        <w:rPr>
          <w:rFonts w:cs="Calibri"/>
          <w:kern w:val="0"/>
          <w:szCs w:val="24"/>
        </w:rPr>
        <w:t>30</w:t>
      </w:r>
      <w:r>
        <w:rPr>
          <w:rFonts w:eastAsia="標楷體" w:cs="Calibri"/>
          <w:kern w:val="0"/>
          <w:szCs w:val="24"/>
        </w:rPr>
        <w:t>％）：教案符合目標</w:t>
      </w:r>
      <w:r>
        <w:rPr>
          <w:rFonts w:eastAsia="標楷體" w:cs="Calibri"/>
          <w:kern w:val="0"/>
          <w:szCs w:val="24"/>
        </w:rPr>
        <w:t>SDGs 13</w:t>
      </w:r>
      <w:r>
        <w:rPr>
          <w:rFonts w:eastAsia="標楷體" w:cs="Calibri"/>
          <w:kern w:val="0"/>
          <w:szCs w:val="24"/>
        </w:rPr>
        <w:t>：氣候行動及海洋教育實質內涵並結合</w:t>
      </w:r>
      <w:proofErr w:type="gramStart"/>
      <w:r>
        <w:rPr>
          <w:rFonts w:eastAsia="標楷體" w:cs="Calibri"/>
          <w:kern w:val="0"/>
          <w:szCs w:val="24"/>
        </w:rPr>
        <w:t>新課綱</w:t>
      </w:r>
      <w:proofErr w:type="gramEnd"/>
      <w:r>
        <w:rPr>
          <w:rFonts w:eastAsia="標楷體" w:cs="Calibri"/>
          <w:kern w:val="0"/>
          <w:szCs w:val="24"/>
        </w:rPr>
        <w:t>素養導向教學。</w:t>
      </w:r>
    </w:p>
    <w:p w14:paraId="1849AAAC" w14:textId="77777777" w:rsidR="00254362" w:rsidRDefault="001F4765">
      <w:pPr>
        <w:pStyle w:val="a3"/>
        <w:widowControl/>
        <w:numPr>
          <w:ilvl w:val="1"/>
          <w:numId w:val="6"/>
        </w:numPr>
        <w:shd w:val="clear" w:color="auto" w:fill="FFFFFF"/>
        <w:snapToGrid w:val="0"/>
        <w:spacing w:line="420" w:lineRule="atLeast"/>
      </w:pPr>
      <w:r>
        <w:rPr>
          <w:rFonts w:eastAsia="標楷體" w:cs="Calibri"/>
          <w:kern w:val="0"/>
          <w:szCs w:val="24"/>
        </w:rPr>
        <w:t>實用性（</w:t>
      </w:r>
      <w:r>
        <w:rPr>
          <w:rFonts w:cs="Calibri"/>
          <w:kern w:val="0"/>
          <w:szCs w:val="24"/>
        </w:rPr>
        <w:t>20</w:t>
      </w:r>
      <w:r>
        <w:rPr>
          <w:rFonts w:eastAsia="標楷體" w:cs="Calibri"/>
          <w:kern w:val="0"/>
          <w:szCs w:val="24"/>
        </w:rPr>
        <w:t>％）：教案符合教學現場實施的可行性高，可廣為使用的教學設計。</w:t>
      </w:r>
    </w:p>
    <w:p w14:paraId="5D254E3E" w14:textId="77777777" w:rsidR="00254362" w:rsidRDefault="001F4765">
      <w:pPr>
        <w:pStyle w:val="a3"/>
        <w:widowControl/>
        <w:numPr>
          <w:ilvl w:val="1"/>
          <w:numId w:val="6"/>
        </w:numPr>
        <w:shd w:val="clear" w:color="auto" w:fill="FFFFFF"/>
        <w:snapToGrid w:val="0"/>
        <w:spacing w:line="420" w:lineRule="atLeast"/>
      </w:pPr>
      <w:r>
        <w:rPr>
          <w:rFonts w:eastAsia="標楷體" w:cs="Calibri"/>
          <w:kern w:val="0"/>
          <w:szCs w:val="24"/>
        </w:rPr>
        <w:t>創意性（</w:t>
      </w:r>
      <w:r>
        <w:rPr>
          <w:rFonts w:cs="Calibri"/>
          <w:kern w:val="0"/>
          <w:szCs w:val="24"/>
        </w:rPr>
        <w:t>20</w:t>
      </w:r>
      <w:r>
        <w:rPr>
          <w:rFonts w:eastAsia="標楷體" w:cs="Calibri"/>
          <w:kern w:val="0"/>
          <w:szCs w:val="24"/>
        </w:rPr>
        <w:t>％）：教案內容設計富創意獨特，有利於達成教學之目標。</w:t>
      </w:r>
    </w:p>
    <w:p w14:paraId="7B377E7B" w14:textId="77777777" w:rsidR="00254362" w:rsidRDefault="001F4765">
      <w:pPr>
        <w:pStyle w:val="a3"/>
        <w:widowControl/>
        <w:numPr>
          <w:ilvl w:val="1"/>
          <w:numId w:val="6"/>
        </w:numPr>
        <w:shd w:val="clear" w:color="auto" w:fill="FFFFFF"/>
        <w:snapToGrid w:val="0"/>
        <w:spacing w:line="420" w:lineRule="atLeast"/>
      </w:pPr>
      <w:r>
        <w:rPr>
          <w:rFonts w:eastAsia="標楷體" w:cs="Calibri"/>
          <w:kern w:val="0"/>
          <w:szCs w:val="24"/>
        </w:rPr>
        <w:t>效益性（</w:t>
      </w:r>
      <w:r>
        <w:rPr>
          <w:rFonts w:cs="Calibri"/>
          <w:kern w:val="0"/>
          <w:szCs w:val="24"/>
        </w:rPr>
        <w:t>30</w:t>
      </w:r>
      <w:r>
        <w:rPr>
          <w:rFonts w:eastAsia="標楷體" w:cs="Calibri"/>
          <w:kern w:val="0"/>
          <w:szCs w:val="24"/>
        </w:rPr>
        <w:t>％）：教案設計能儘量觸及</w:t>
      </w:r>
      <w:r>
        <w:rPr>
          <w:rFonts w:eastAsia="標楷體" w:cs="Calibri"/>
          <w:kern w:val="0"/>
          <w:szCs w:val="24"/>
        </w:rPr>
        <w:t>SDGs</w:t>
      </w:r>
      <w:r>
        <w:rPr>
          <w:rFonts w:eastAsia="標楷體" w:cs="Calibri"/>
          <w:kern w:val="0"/>
          <w:szCs w:val="24"/>
        </w:rPr>
        <w:t>各項目標，增加學生對於聯合國</w:t>
      </w:r>
      <w:r>
        <w:rPr>
          <w:rFonts w:eastAsia="標楷體" w:cs="Calibri"/>
          <w:kern w:val="0"/>
          <w:szCs w:val="24"/>
        </w:rPr>
        <w:t>SDGs</w:t>
      </w:r>
      <w:r>
        <w:rPr>
          <w:rFonts w:eastAsia="標楷體" w:cs="Calibri"/>
          <w:kern w:val="0"/>
          <w:szCs w:val="24"/>
        </w:rPr>
        <w:t>目標議題了解與實踐，以確保永續發展。</w:t>
      </w:r>
    </w:p>
    <w:p w14:paraId="1AFC2C59" w14:textId="77777777" w:rsidR="00254362" w:rsidRDefault="00254362">
      <w:pPr>
        <w:snapToGrid w:val="0"/>
        <w:spacing w:line="420" w:lineRule="atLeast"/>
        <w:rPr>
          <w:rFonts w:ascii="標楷體" w:eastAsia="標楷體" w:hAnsi="標楷體"/>
          <w:szCs w:val="24"/>
        </w:rPr>
      </w:pPr>
    </w:p>
    <w:p w14:paraId="573E08F4" w14:textId="77777777" w:rsidR="00254362" w:rsidRDefault="001F4765">
      <w:pPr>
        <w:snapToGrid w:val="0"/>
      </w:pPr>
      <w:r>
        <w:rPr>
          <w:rFonts w:ascii="標楷體" w:eastAsia="標楷體" w:hAnsi="標楷體"/>
          <w:szCs w:val="24"/>
        </w:rPr>
        <w:t>拾、</w:t>
      </w:r>
      <w:r>
        <w:rPr>
          <w:rFonts w:eastAsia="標楷體" w:cs="標楷體"/>
        </w:rPr>
        <w:t>獎勵方式：</w:t>
      </w:r>
    </w:p>
    <w:p w14:paraId="01EA6272" w14:textId="77777777" w:rsidR="00254362" w:rsidRDefault="001F4765">
      <w:pPr>
        <w:numPr>
          <w:ilvl w:val="0"/>
          <w:numId w:val="7"/>
        </w:numPr>
        <w:snapToGrid w:val="0"/>
      </w:pPr>
      <w:r>
        <w:rPr>
          <w:rFonts w:eastAsia="標楷體"/>
        </w:rPr>
        <w:t>各組</w:t>
      </w:r>
      <w:r>
        <w:rPr>
          <w:rFonts w:eastAsia="標楷體" w:cs="標楷體"/>
        </w:rPr>
        <w:t>獎勵如下：</w:t>
      </w:r>
    </w:p>
    <w:p w14:paraId="17CF4ED0" w14:textId="77777777" w:rsidR="00254362" w:rsidRDefault="001F4765">
      <w:pPr>
        <w:numPr>
          <w:ilvl w:val="2"/>
          <w:numId w:val="4"/>
        </w:numPr>
        <w:snapToGrid w:val="0"/>
      </w:pPr>
      <w:r>
        <w:rPr>
          <w:rFonts w:eastAsia="標楷體" w:cs="標楷體"/>
        </w:rPr>
        <w:t>特優</w:t>
      </w:r>
      <w:r>
        <w:rPr>
          <w:rFonts w:eastAsia="標楷體" w:cs="標楷體"/>
        </w:rPr>
        <w:t>1</w:t>
      </w:r>
      <w:r>
        <w:rPr>
          <w:rFonts w:eastAsia="標楷體" w:cs="標楷體"/>
        </w:rPr>
        <w:t>名：每名</w:t>
      </w:r>
      <w:r>
        <w:rPr>
          <w:rFonts w:eastAsia="標楷體" w:cs="標楷體"/>
        </w:rPr>
        <w:t>3</w:t>
      </w:r>
      <w:r>
        <w:rPr>
          <w:rFonts w:eastAsia="標楷體"/>
        </w:rPr>
        <w:t>000</w:t>
      </w:r>
      <w:r>
        <w:rPr>
          <w:rFonts w:eastAsia="標楷體" w:cs="標楷體"/>
        </w:rPr>
        <w:t>元禮券及獎狀乙幀。</w:t>
      </w:r>
    </w:p>
    <w:p w14:paraId="070F392A" w14:textId="77777777" w:rsidR="00254362" w:rsidRDefault="001F4765">
      <w:pPr>
        <w:numPr>
          <w:ilvl w:val="2"/>
          <w:numId w:val="4"/>
        </w:numPr>
        <w:snapToGrid w:val="0"/>
        <w:rPr>
          <w:rFonts w:eastAsia="標楷體" w:cs="標楷體"/>
        </w:rPr>
      </w:pPr>
      <w:r>
        <w:rPr>
          <w:rFonts w:eastAsia="標楷體" w:cs="標楷體"/>
        </w:rPr>
        <w:t>優等</w:t>
      </w:r>
      <w:r>
        <w:rPr>
          <w:rFonts w:eastAsia="標楷體" w:cs="標楷體"/>
        </w:rPr>
        <w:t>2</w:t>
      </w:r>
      <w:r>
        <w:rPr>
          <w:rFonts w:eastAsia="標楷體" w:cs="標楷體"/>
        </w:rPr>
        <w:t>名：每名</w:t>
      </w:r>
      <w:r>
        <w:rPr>
          <w:rFonts w:eastAsia="標楷體" w:cs="標楷體"/>
        </w:rPr>
        <w:t>2000</w:t>
      </w:r>
      <w:r>
        <w:rPr>
          <w:rFonts w:eastAsia="標楷體" w:cs="標楷體"/>
        </w:rPr>
        <w:t>元禮券及獎狀乙幀。</w:t>
      </w:r>
    </w:p>
    <w:p w14:paraId="6E10C231" w14:textId="77777777" w:rsidR="00254362" w:rsidRDefault="001F4765">
      <w:pPr>
        <w:numPr>
          <w:ilvl w:val="2"/>
          <w:numId w:val="4"/>
        </w:numPr>
        <w:snapToGrid w:val="0"/>
        <w:rPr>
          <w:rFonts w:eastAsia="標楷體" w:cs="標楷體"/>
        </w:rPr>
      </w:pPr>
      <w:r>
        <w:rPr>
          <w:rFonts w:eastAsia="標楷體" w:cs="標楷體"/>
        </w:rPr>
        <w:t>甲等</w:t>
      </w:r>
      <w:r>
        <w:rPr>
          <w:rFonts w:eastAsia="標楷體" w:cs="標楷體"/>
        </w:rPr>
        <w:t>3</w:t>
      </w:r>
      <w:r>
        <w:rPr>
          <w:rFonts w:eastAsia="標楷體" w:cs="標楷體"/>
        </w:rPr>
        <w:t>名，每名</w:t>
      </w:r>
      <w:r>
        <w:rPr>
          <w:rFonts w:eastAsia="標楷體" w:cs="標楷體"/>
        </w:rPr>
        <w:t>1000</w:t>
      </w:r>
      <w:r>
        <w:rPr>
          <w:rFonts w:eastAsia="標楷體" w:cs="標楷體"/>
        </w:rPr>
        <w:t>元獎券及獎狀乙幀。</w:t>
      </w:r>
    </w:p>
    <w:p w14:paraId="13F6CC03" w14:textId="77777777" w:rsidR="00254362" w:rsidRDefault="001F4765">
      <w:pPr>
        <w:numPr>
          <w:ilvl w:val="0"/>
          <w:numId w:val="7"/>
        </w:numPr>
        <w:snapToGrid w:val="0"/>
        <w:spacing w:line="420" w:lineRule="atLeast"/>
        <w:ind w:left="905"/>
      </w:pPr>
      <w:r>
        <w:rPr>
          <w:rFonts w:ascii="標楷體" w:eastAsia="標楷體" w:hAnsi="標楷體" w:cs="標楷體"/>
        </w:rPr>
        <w:t>得獎作品將放置海洋資源網站，作為各校教師從事海洋教育教學之參考。</w:t>
      </w:r>
    </w:p>
    <w:p w14:paraId="7DFD4C74" w14:textId="77777777" w:rsidR="00254362" w:rsidRDefault="001F4765">
      <w:pPr>
        <w:numPr>
          <w:ilvl w:val="0"/>
          <w:numId w:val="7"/>
        </w:numPr>
        <w:snapToGrid w:val="0"/>
        <w:spacing w:line="420" w:lineRule="atLeast"/>
        <w:ind w:left="905"/>
        <w:rPr>
          <w:rFonts w:ascii="標楷體" w:eastAsia="標楷體" w:hAnsi="標楷體"/>
          <w:szCs w:val="24"/>
        </w:rPr>
      </w:pPr>
      <w:r>
        <w:rPr>
          <w:rFonts w:ascii="標楷體" w:eastAsia="標楷體" w:hAnsi="標楷體"/>
          <w:szCs w:val="24"/>
        </w:rPr>
        <w:t>評審會議得視參賽作品數量及品質，增減獎項名額。</w:t>
      </w:r>
    </w:p>
    <w:p w14:paraId="796AF546" w14:textId="77777777" w:rsidR="00254362" w:rsidRDefault="001F4765">
      <w:pPr>
        <w:snapToGrid w:val="0"/>
        <w:spacing w:line="420" w:lineRule="atLeast"/>
        <w:rPr>
          <w:rFonts w:ascii="標楷體" w:eastAsia="標楷體" w:hAnsi="標楷體"/>
          <w:szCs w:val="24"/>
        </w:rPr>
      </w:pPr>
      <w:r>
        <w:rPr>
          <w:rFonts w:ascii="標楷體" w:eastAsia="標楷體" w:hAnsi="標楷體"/>
          <w:szCs w:val="24"/>
        </w:rPr>
        <w:t>拾壹、著作使用權相關事宜</w:t>
      </w:r>
    </w:p>
    <w:p w14:paraId="17507771" w14:textId="77777777" w:rsidR="00254362" w:rsidRDefault="001F4765">
      <w:pPr>
        <w:snapToGrid w:val="0"/>
        <w:spacing w:line="420" w:lineRule="atLeast"/>
        <w:ind w:left="991" w:hanging="566"/>
        <w:rPr>
          <w:rFonts w:ascii="標楷體" w:eastAsia="標楷體" w:hAnsi="標楷體"/>
          <w:szCs w:val="24"/>
        </w:rPr>
      </w:pPr>
      <w:r>
        <w:rPr>
          <w:rFonts w:ascii="標楷體" w:eastAsia="標楷體" w:hAnsi="標楷體"/>
          <w:szCs w:val="24"/>
        </w:rPr>
        <w:t>一、參賽作品送件時，應由參賽者依著作權法規定簽署「教案使用授權同意書」【附件三】，得獎作品無償授權主辦單位及承辦單位不限時間、方式、次數及地域利用（包括公開傳輸），其著作人格權並受著作權法保護。</w:t>
      </w:r>
    </w:p>
    <w:p w14:paraId="0502EB04" w14:textId="77777777" w:rsidR="00254362" w:rsidRDefault="001F4765">
      <w:pPr>
        <w:snapToGrid w:val="0"/>
        <w:spacing w:line="420" w:lineRule="atLeast"/>
        <w:ind w:left="991" w:hanging="566"/>
        <w:rPr>
          <w:rFonts w:ascii="標楷體" w:eastAsia="標楷體" w:hAnsi="標楷體"/>
          <w:szCs w:val="24"/>
        </w:rPr>
      </w:pPr>
      <w:r>
        <w:rPr>
          <w:rFonts w:ascii="標楷體" w:eastAsia="標楷體" w:hAnsi="標楷體"/>
          <w:szCs w:val="24"/>
        </w:rPr>
        <w:t>二、獲獎團隊之成果檔案（含書面資料、教學及成果影片等）後續將上傳至</w:t>
      </w:r>
      <w:proofErr w:type="gramStart"/>
      <w:r>
        <w:rPr>
          <w:rFonts w:ascii="標楷體" w:eastAsia="標楷體" w:hAnsi="標楷體"/>
          <w:szCs w:val="24"/>
        </w:rPr>
        <w:t>臺</w:t>
      </w:r>
      <w:proofErr w:type="gramEnd"/>
      <w:r>
        <w:rPr>
          <w:rFonts w:ascii="標楷體" w:eastAsia="標楷體" w:hAnsi="標楷體"/>
          <w:szCs w:val="24"/>
        </w:rPr>
        <w:t>南市戶外教育及海洋教育中心網頁與相關海洋教育教學分享平</w:t>
      </w:r>
      <w:proofErr w:type="gramStart"/>
      <w:r>
        <w:rPr>
          <w:rFonts w:ascii="標楷體" w:eastAsia="標楷體" w:hAnsi="標楷體"/>
          <w:szCs w:val="24"/>
        </w:rPr>
        <w:t>臺</w:t>
      </w:r>
      <w:proofErr w:type="gramEnd"/>
      <w:r>
        <w:rPr>
          <w:rFonts w:ascii="標楷體" w:eastAsia="標楷體" w:hAnsi="標楷體"/>
          <w:szCs w:val="24"/>
        </w:rPr>
        <w:t>，</w:t>
      </w:r>
      <w:proofErr w:type="gramStart"/>
      <w:r>
        <w:rPr>
          <w:rFonts w:ascii="標楷體" w:eastAsia="標楷體" w:hAnsi="標楷體"/>
          <w:szCs w:val="24"/>
        </w:rPr>
        <w:t>俾</w:t>
      </w:r>
      <w:proofErr w:type="gramEnd"/>
      <w:r>
        <w:rPr>
          <w:rFonts w:ascii="標楷體" w:eastAsia="標楷體" w:hAnsi="標楷體"/>
          <w:szCs w:val="24"/>
        </w:rPr>
        <w:t>提供全國各學校教師參考使用。</w:t>
      </w:r>
    </w:p>
    <w:p w14:paraId="5BFEBE6F" w14:textId="77777777" w:rsidR="00254362" w:rsidRDefault="001F4765">
      <w:pPr>
        <w:snapToGrid w:val="0"/>
        <w:spacing w:line="420" w:lineRule="atLeast"/>
        <w:ind w:left="991" w:hanging="566"/>
        <w:rPr>
          <w:rFonts w:ascii="標楷體" w:eastAsia="標楷體" w:hAnsi="標楷體"/>
          <w:szCs w:val="24"/>
        </w:rPr>
      </w:pPr>
      <w:r>
        <w:rPr>
          <w:rFonts w:ascii="標楷體" w:eastAsia="標楷體" w:hAnsi="標楷體"/>
          <w:szCs w:val="24"/>
        </w:rPr>
        <w:t>三、參賽者須為參賽作品之著作財產權人，參賽作品倘有使用他人之著作或違反著作權法令之情事，一切法律責任皆由參賽者自行承擔，與主辦單位無涉。</w:t>
      </w:r>
    </w:p>
    <w:p w14:paraId="56DC9B30" w14:textId="77777777" w:rsidR="00254362" w:rsidRDefault="001F4765">
      <w:pPr>
        <w:snapToGrid w:val="0"/>
        <w:spacing w:line="420" w:lineRule="atLeast"/>
        <w:ind w:left="991" w:hanging="566"/>
      </w:pPr>
      <w:r>
        <w:rPr>
          <w:rFonts w:ascii="標楷體" w:eastAsia="標楷體" w:hAnsi="標楷體"/>
          <w:szCs w:val="24"/>
        </w:rPr>
        <w:t>四、</w:t>
      </w:r>
      <w:r>
        <w:rPr>
          <w:rFonts w:ascii="標楷體" w:eastAsia="標楷體" w:hAnsi="標楷體" w:cs="標楷體"/>
        </w:rPr>
        <w:t>得獎者的作品，自</w:t>
      </w:r>
      <w:r>
        <w:rPr>
          <w:rFonts w:ascii="標楷體" w:eastAsia="標楷體" w:hAnsi="標楷體" w:cs="標楷體"/>
        </w:rPr>
        <w:t>公布得獎日起主辦單位可有教育推廣相關之需求時永久無償使用之權利，</w:t>
      </w:r>
      <w:proofErr w:type="gramStart"/>
      <w:r>
        <w:rPr>
          <w:rFonts w:ascii="標楷體" w:eastAsia="標楷體" w:hAnsi="標楷體" w:cs="標楷體"/>
        </w:rPr>
        <w:t>不</w:t>
      </w:r>
      <w:proofErr w:type="gramEnd"/>
      <w:r>
        <w:rPr>
          <w:rFonts w:ascii="標楷體" w:eastAsia="標楷體" w:hAnsi="標楷體" w:cs="標楷體"/>
        </w:rPr>
        <w:t>另予通知及致酬。</w:t>
      </w:r>
    </w:p>
    <w:p w14:paraId="683A6BBC" w14:textId="77777777" w:rsidR="00254362" w:rsidRDefault="001F4765">
      <w:pPr>
        <w:snapToGrid w:val="0"/>
        <w:spacing w:line="420" w:lineRule="atLeast"/>
        <w:rPr>
          <w:rFonts w:ascii="標楷體" w:eastAsia="標楷體" w:hAnsi="標楷體"/>
          <w:szCs w:val="24"/>
        </w:rPr>
      </w:pPr>
      <w:r>
        <w:rPr>
          <w:rFonts w:ascii="標楷體" w:eastAsia="標楷體" w:hAnsi="標楷體"/>
          <w:szCs w:val="24"/>
        </w:rPr>
        <w:t>拾貳、注意事項</w:t>
      </w:r>
    </w:p>
    <w:p w14:paraId="2443E955" w14:textId="77777777" w:rsidR="00254362" w:rsidRDefault="001F4765">
      <w:pPr>
        <w:snapToGrid w:val="0"/>
        <w:spacing w:line="420" w:lineRule="atLeast"/>
        <w:ind w:left="1132" w:hanging="566"/>
        <w:rPr>
          <w:rFonts w:ascii="標楷體" w:eastAsia="標楷體" w:hAnsi="標楷體"/>
          <w:szCs w:val="24"/>
        </w:rPr>
      </w:pPr>
      <w:r>
        <w:rPr>
          <w:rFonts w:ascii="標楷體" w:eastAsia="標楷體" w:hAnsi="標楷體"/>
          <w:szCs w:val="24"/>
        </w:rPr>
        <w:t>一、作品須以中文創作，不接受翻譯作品。得獎作品如有發現抄襲、已公開發表或違反著作權者之情事，除取消參賽資格外，獲獎者應繳回該作品獲得之獎項、獎金；如過程導致主辦單位或其他任何第三人損害，參賽者應負一切民、刑事責任；另因填寫資料錯誤以致無法接獲比賽相關訊息，主辦單位將不負任何責任。</w:t>
      </w:r>
    </w:p>
    <w:p w14:paraId="5C5B3A25" w14:textId="77777777" w:rsidR="00254362" w:rsidRDefault="001F4765">
      <w:pPr>
        <w:snapToGrid w:val="0"/>
        <w:spacing w:line="420" w:lineRule="atLeast"/>
        <w:ind w:left="1132" w:hanging="566"/>
        <w:rPr>
          <w:rFonts w:ascii="標楷體" w:eastAsia="標楷體" w:hAnsi="標楷體"/>
          <w:szCs w:val="24"/>
        </w:rPr>
      </w:pPr>
      <w:r>
        <w:rPr>
          <w:rFonts w:ascii="標楷體" w:eastAsia="標楷體" w:hAnsi="標楷體"/>
          <w:szCs w:val="24"/>
        </w:rPr>
        <w:t>二、作品如有主題不符、違反善良社會風俗、暴力或報名資料填寫不完整、檔案格式不完整，以致無法開啟或使用之情形者，將不列入評選，主辦單</w:t>
      </w:r>
      <w:r>
        <w:rPr>
          <w:rFonts w:ascii="標楷體" w:eastAsia="標楷體" w:hAnsi="標楷體"/>
          <w:szCs w:val="24"/>
        </w:rPr>
        <w:t>位亦</w:t>
      </w:r>
      <w:proofErr w:type="gramStart"/>
      <w:r>
        <w:rPr>
          <w:rFonts w:ascii="標楷體" w:eastAsia="標楷體" w:hAnsi="標楷體"/>
          <w:szCs w:val="24"/>
        </w:rPr>
        <w:t>不</w:t>
      </w:r>
      <w:proofErr w:type="gramEnd"/>
      <w:r>
        <w:rPr>
          <w:rFonts w:ascii="標楷體" w:eastAsia="標楷體" w:hAnsi="標楷體"/>
          <w:szCs w:val="24"/>
        </w:rPr>
        <w:t>另行通</w:t>
      </w:r>
      <w:r>
        <w:rPr>
          <w:rFonts w:ascii="標楷體" w:eastAsia="標楷體" w:hAnsi="標楷體"/>
          <w:szCs w:val="24"/>
        </w:rPr>
        <w:lastRenderedPageBreak/>
        <w:t>知。</w:t>
      </w:r>
    </w:p>
    <w:p w14:paraId="32D2763C" w14:textId="77777777" w:rsidR="00254362" w:rsidRDefault="001F4765">
      <w:pPr>
        <w:snapToGrid w:val="0"/>
        <w:spacing w:line="420" w:lineRule="atLeast"/>
        <w:ind w:left="1132" w:hanging="566"/>
        <w:rPr>
          <w:rFonts w:ascii="標楷體" w:eastAsia="標楷體" w:hAnsi="標楷體"/>
          <w:szCs w:val="24"/>
        </w:rPr>
      </w:pPr>
      <w:r>
        <w:rPr>
          <w:rFonts w:ascii="標楷體" w:eastAsia="標楷體" w:hAnsi="標楷體"/>
          <w:szCs w:val="24"/>
        </w:rPr>
        <w:t>三、各組別不得以過去獲獎之作品重複報名。</w:t>
      </w:r>
    </w:p>
    <w:p w14:paraId="4F0E98A3" w14:textId="77777777" w:rsidR="00254362" w:rsidRDefault="001F4765">
      <w:pPr>
        <w:snapToGrid w:val="0"/>
        <w:spacing w:line="420" w:lineRule="atLeast"/>
        <w:ind w:left="1132" w:hanging="566"/>
        <w:rPr>
          <w:rFonts w:ascii="標楷體" w:eastAsia="標楷體" w:hAnsi="標楷體"/>
          <w:szCs w:val="24"/>
        </w:rPr>
      </w:pPr>
      <w:r>
        <w:rPr>
          <w:rFonts w:ascii="標楷體" w:eastAsia="標楷體" w:hAnsi="標楷體"/>
          <w:szCs w:val="24"/>
        </w:rPr>
        <w:t>四、各項注意事項載明於本辦法中，參賽者於參加本活動時，即同意接受本活動注意事項之規範。如有違反本活動注意事項之行為，主辦單位得取消其參賽或得獎資格。</w:t>
      </w:r>
    </w:p>
    <w:p w14:paraId="7E0291EF" w14:textId="77777777" w:rsidR="00254362" w:rsidRDefault="001F4765">
      <w:pPr>
        <w:snapToGrid w:val="0"/>
        <w:spacing w:line="420" w:lineRule="atLeast"/>
        <w:ind w:left="1132" w:hanging="566"/>
        <w:rPr>
          <w:rFonts w:ascii="標楷體" w:eastAsia="標楷體" w:hAnsi="標楷體"/>
          <w:szCs w:val="24"/>
        </w:rPr>
      </w:pPr>
      <w:r>
        <w:rPr>
          <w:rFonts w:ascii="標楷體" w:eastAsia="標楷體" w:hAnsi="標楷體"/>
          <w:szCs w:val="24"/>
        </w:rPr>
        <w:t>五、如有任何因電腦、網路、電話、技術或不可歸責於主辦單位之事由，以致參賽者或得獎者寄出之資料有遲延、遺失、錯誤、無法辨識或毀損之情況，主辦單位不負任何法律責任，參賽者或得獎者亦不得有異議。</w:t>
      </w:r>
    </w:p>
    <w:p w14:paraId="43A56D2B" w14:textId="77777777" w:rsidR="00254362" w:rsidRDefault="001F4765">
      <w:pPr>
        <w:snapToGrid w:val="0"/>
        <w:spacing w:line="420" w:lineRule="atLeast"/>
        <w:ind w:left="1132" w:hanging="566"/>
        <w:rPr>
          <w:rFonts w:ascii="標楷體" w:eastAsia="標楷體" w:hAnsi="標楷體"/>
          <w:szCs w:val="24"/>
        </w:rPr>
      </w:pPr>
      <w:r>
        <w:rPr>
          <w:rFonts w:ascii="標楷體" w:eastAsia="標楷體" w:hAnsi="標楷體"/>
          <w:szCs w:val="24"/>
        </w:rPr>
        <w:t>六、主辦單位保留最終修改、暫停或終止本活動計畫之權利；若有任何更動，以本活動官方網站公告資料為</w:t>
      </w:r>
      <w:proofErr w:type="gramStart"/>
      <w:r>
        <w:rPr>
          <w:rFonts w:ascii="標楷體" w:eastAsia="標楷體" w:hAnsi="標楷體"/>
          <w:szCs w:val="24"/>
        </w:rPr>
        <w:t>準</w:t>
      </w:r>
      <w:proofErr w:type="gramEnd"/>
      <w:r>
        <w:rPr>
          <w:rFonts w:ascii="標楷體" w:eastAsia="標楷體" w:hAnsi="標楷體"/>
          <w:szCs w:val="24"/>
        </w:rPr>
        <w:t>，將</w:t>
      </w:r>
      <w:proofErr w:type="gramStart"/>
      <w:r>
        <w:rPr>
          <w:rFonts w:ascii="標楷體" w:eastAsia="標楷體" w:hAnsi="標楷體"/>
          <w:szCs w:val="24"/>
        </w:rPr>
        <w:t>不</w:t>
      </w:r>
      <w:proofErr w:type="gramEnd"/>
      <w:r>
        <w:rPr>
          <w:rFonts w:ascii="標楷體" w:eastAsia="標楷體" w:hAnsi="標楷體"/>
          <w:szCs w:val="24"/>
        </w:rPr>
        <w:t>另行通知。</w:t>
      </w:r>
    </w:p>
    <w:p w14:paraId="3C59E177" w14:textId="77777777" w:rsidR="00254362" w:rsidRDefault="00254362">
      <w:pPr>
        <w:snapToGrid w:val="0"/>
        <w:spacing w:line="420" w:lineRule="atLeast"/>
        <w:rPr>
          <w:rFonts w:ascii="標楷體" w:eastAsia="標楷體" w:hAnsi="標楷體"/>
          <w:szCs w:val="24"/>
        </w:rPr>
      </w:pPr>
    </w:p>
    <w:p w14:paraId="5F2B59B6" w14:textId="77777777" w:rsidR="00254362" w:rsidRDefault="001F4765">
      <w:pPr>
        <w:snapToGrid w:val="0"/>
        <w:spacing w:line="420" w:lineRule="atLeast"/>
        <w:rPr>
          <w:rFonts w:ascii="標楷體" w:eastAsia="標楷體" w:hAnsi="標楷體"/>
          <w:szCs w:val="24"/>
        </w:rPr>
      </w:pPr>
      <w:r>
        <w:rPr>
          <w:rFonts w:ascii="標楷體" w:eastAsia="標楷體" w:hAnsi="標楷體"/>
          <w:szCs w:val="24"/>
        </w:rPr>
        <w:t>拾參、活動網址</w:t>
      </w:r>
    </w:p>
    <w:p w14:paraId="1D1D7FE6" w14:textId="77777777" w:rsidR="00254362" w:rsidRDefault="001F4765">
      <w:pPr>
        <w:snapToGrid w:val="0"/>
        <w:spacing w:line="420" w:lineRule="atLeast"/>
        <w:ind w:left="566"/>
        <w:rPr>
          <w:rFonts w:ascii="標楷體" w:eastAsia="標楷體" w:hAnsi="標楷體"/>
          <w:szCs w:val="24"/>
        </w:rPr>
      </w:pPr>
      <w:r>
        <w:rPr>
          <w:rFonts w:ascii="標楷體" w:eastAsia="標楷體" w:hAnsi="標楷體"/>
          <w:szCs w:val="24"/>
        </w:rPr>
        <w:t>一、活動相關資訊公布於</w:t>
      </w:r>
    </w:p>
    <w:p w14:paraId="0FC059CC" w14:textId="77777777" w:rsidR="00254362" w:rsidRDefault="001F4765">
      <w:pPr>
        <w:snapToGrid w:val="0"/>
        <w:spacing w:line="420" w:lineRule="atLeast"/>
        <w:ind w:left="1046"/>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南市戶外教育及海洋教育中心網頁：</w:t>
      </w:r>
      <w:r>
        <w:rPr>
          <w:rFonts w:ascii="標楷體" w:eastAsia="標楷體" w:hAnsi="標楷體"/>
          <w:szCs w:val="24"/>
        </w:rPr>
        <w:t xml:space="preserve"> https://new-marine.tn.edu.tw/</w:t>
      </w:r>
    </w:p>
    <w:p w14:paraId="6141A646" w14:textId="77777777" w:rsidR="00254362" w:rsidRDefault="001F4765">
      <w:pPr>
        <w:snapToGrid w:val="0"/>
        <w:spacing w:line="420" w:lineRule="atLeast"/>
        <w:ind w:left="1046"/>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南市戶外教育及海洋教育中心粉絲專頁：</w:t>
      </w:r>
      <w:r>
        <w:rPr>
          <w:rFonts w:ascii="標楷體" w:eastAsia="標楷體" w:hAnsi="標楷體"/>
          <w:szCs w:val="24"/>
        </w:rPr>
        <w:t>https://reurl.cc/pr8e8l</w:t>
      </w:r>
    </w:p>
    <w:p w14:paraId="2E94A9FE" w14:textId="77777777" w:rsidR="00254362" w:rsidRDefault="001F4765">
      <w:pPr>
        <w:snapToGrid w:val="0"/>
        <w:spacing w:line="420" w:lineRule="atLeast"/>
        <w:ind w:left="566"/>
        <w:rPr>
          <w:rFonts w:ascii="標楷體" w:eastAsia="標楷體" w:hAnsi="標楷體"/>
          <w:szCs w:val="24"/>
        </w:rPr>
      </w:pPr>
      <w:r>
        <w:rPr>
          <w:rFonts w:ascii="標楷體" w:eastAsia="標楷體" w:hAnsi="標楷體"/>
          <w:szCs w:val="24"/>
        </w:rPr>
        <w:t>二、獲獎名單預計於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月底前在</w:t>
      </w:r>
      <w:proofErr w:type="gramStart"/>
      <w:r>
        <w:rPr>
          <w:rFonts w:ascii="標楷體" w:eastAsia="標楷體" w:hAnsi="標楷體"/>
          <w:szCs w:val="24"/>
        </w:rPr>
        <w:t>臺</w:t>
      </w:r>
      <w:proofErr w:type="gramEnd"/>
      <w:r>
        <w:rPr>
          <w:rFonts w:ascii="標楷體" w:eastAsia="標楷體" w:hAnsi="標楷體"/>
          <w:szCs w:val="24"/>
        </w:rPr>
        <w:t>南市戶外教育及海洋教育中心網頁公告。</w:t>
      </w:r>
    </w:p>
    <w:p w14:paraId="184A3198" w14:textId="77777777" w:rsidR="00254362" w:rsidRDefault="00254362">
      <w:pPr>
        <w:snapToGrid w:val="0"/>
        <w:spacing w:line="420" w:lineRule="atLeast"/>
        <w:rPr>
          <w:rFonts w:ascii="標楷體" w:eastAsia="標楷體" w:hAnsi="標楷體"/>
          <w:szCs w:val="24"/>
        </w:rPr>
      </w:pPr>
    </w:p>
    <w:p w14:paraId="715D5029" w14:textId="77777777" w:rsidR="00254362" w:rsidRDefault="001F4765">
      <w:pPr>
        <w:snapToGrid w:val="0"/>
        <w:spacing w:line="420" w:lineRule="atLeast"/>
        <w:rPr>
          <w:rFonts w:ascii="標楷體" w:eastAsia="標楷體" w:hAnsi="標楷體"/>
          <w:szCs w:val="24"/>
        </w:rPr>
      </w:pPr>
      <w:r>
        <w:rPr>
          <w:rFonts w:ascii="標楷體" w:eastAsia="標楷體" w:hAnsi="標楷體"/>
          <w:szCs w:val="24"/>
        </w:rPr>
        <w:t>拾壹、活動聯繫人</w:t>
      </w:r>
    </w:p>
    <w:p w14:paraId="23D91AB9" w14:textId="77777777" w:rsidR="00254362" w:rsidRDefault="001F4765">
      <w:pPr>
        <w:snapToGrid w:val="0"/>
        <w:spacing w:line="420" w:lineRule="atLeast"/>
        <w:ind w:left="566"/>
        <w:rPr>
          <w:rFonts w:ascii="標楷體" w:eastAsia="標楷體" w:hAnsi="標楷體"/>
          <w:szCs w:val="24"/>
        </w:rPr>
      </w:pPr>
      <w:r>
        <w:rPr>
          <w:rFonts w:ascii="標楷體" w:eastAsia="標楷體" w:hAnsi="標楷體"/>
          <w:szCs w:val="24"/>
        </w:rPr>
        <w:t>聯絡人：</w:t>
      </w:r>
      <w:proofErr w:type="gramStart"/>
      <w:r>
        <w:rPr>
          <w:rFonts w:ascii="標楷體" w:eastAsia="標楷體" w:hAnsi="標楷體"/>
          <w:szCs w:val="24"/>
        </w:rPr>
        <w:t>臺</w:t>
      </w:r>
      <w:proofErr w:type="gramEnd"/>
      <w:r>
        <w:rPr>
          <w:rFonts w:ascii="標楷體" w:eastAsia="標楷體" w:hAnsi="標楷體"/>
          <w:szCs w:val="24"/>
        </w:rPr>
        <w:t>南市戶外教育及海洋教育中心</w:t>
      </w:r>
      <w:r>
        <w:rPr>
          <w:rFonts w:ascii="標楷體" w:eastAsia="標楷體" w:hAnsi="標楷體"/>
          <w:szCs w:val="24"/>
        </w:rPr>
        <w:t xml:space="preserve"> </w:t>
      </w:r>
      <w:r>
        <w:rPr>
          <w:rFonts w:ascii="標楷體" w:eastAsia="標楷體" w:hAnsi="標楷體"/>
          <w:szCs w:val="24"/>
        </w:rPr>
        <w:t>陳姝伶小姐</w:t>
      </w:r>
    </w:p>
    <w:p w14:paraId="5AE2FF5A" w14:textId="77777777" w:rsidR="00254362" w:rsidRDefault="001F4765">
      <w:pPr>
        <w:snapToGrid w:val="0"/>
        <w:spacing w:line="420" w:lineRule="atLeast"/>
        <w:ind w:left="566"/>
        <w:rPr>
          <w:rFonts w:ascii="標楷體" w:eastAsia="標楷體" w:hAnsi="標楷體"/>
          <w:szCs w:val="24"/>
        </w:rPr>
      </w:pPr>
      <w:r>
        <w:rPr>
          <w:rFonts w:ascii="標楷體" w:eastAsia="標楷體" w:hAnsi="標楷體"/>
          <w:szCs w:val="24"/>
        </w:rPr>
        <w:t>電話：（</w:t>
      </w:r>
      <w:r>
        <w:rPr>
          <w:rFonts w:ascii="標楷體" w:eastAsia="標楷體" w:hAnsi="標楷體"/>
          <w:szCs w:val="24"/>
        </w:rPr>
        <w:t>06</w:t>
      </w:r>
      <w:r>
        <w:rPr>
          <w:rFonts w:ascii="標楷體" w:eastAsia="標楷體" w:hAnsi="標楷體"/>
          <w:szCs w:val="24"/>
        </w:rPr>
        <w:t>）</w:t>
      </w:r>
      <w:r>
        <w:rPr>
          <w:rFonts w:ascii="標楷體" w:eastAsia="標楷體" w:hAnsi="標楷體"/>
          <w:szCs w:val="24"/>
        </w:rPr>
        <w:t xml:space="preserve">2622462 </w:t>
      </w:r>
      <w:r>
        <w:rPr>
          <w:rFonts w:ascii="標楷體" w:eastAsia="標楷體" w:hAnsi="標楷體"/>
          <w:szCs w:val="24"/>
        </w:rPr>
        <w:t>分機</w:t>
      </w:r>
      <w:r>
        <w:rPr>
          <w:rFonts w:ascii="標楷體" w:eastAsia="標楷體" w:hAnsi="標楷體"/>
          <w:szCs w:val="24"/>
        </w:rPr>
        <w:t>1713</w:t>
      </w:r>
    </w:p>
    <w:p w14:paraId="516AF8DC" w14:textId="77777777" w:rsidR="00254362" w:rsidRDefault="001F4765">
      <w:pPr>
        <w:snapToGrid w:val="0"/>
        <w:spacing w:line="420" w:lineRule="atLeast"/>
        <w:ind w:left="566"/>
        <w:rPr>
          <w:rFonts w:ascii="標楷體" w:eastAsia="標楷體" w:hAnsi="標楷體"/>
          <w:szCs w:val="24"/>
        </w:rPr>
      </w:pPr>
      <w:r>
        <w:rPr>
          <w:rFonts w:ascii="標楷體" w:eastAsia="標楷體" w:hAnsi="標楷體"/>
          <w:szCs w:val="24"/>
        </w:rPr>
        <w:t>地址：</w:t>
      </w:r>
      <w:r>
        <w:rPr>
          <w:rFonts w:ascii="標楷體" w:eastAsia="標楷體" w:hAnsi="標楷體"/>
          <w:szCs w:val="24"/>
        </w:rPr>
        <w:t>702</w:t>
      </w:r>
      <w:proofErr w:type="gramStart"/>
      <w:r>
        <w:rPr>
          <w:rFonts w:ascii="標楷體" w:eastAsia="標楷體" w:hAnsi="標楷體"/>
          <w:szCs w:val="24"/>
        </w:rPr>
        <w:t>臺</w:t>
      </w:r>
      <w:proofErr w:type="gramEnd"/>
      <w:r>
        <w:rPr>
          <w:rFonts w:ascii="標楷體" w:eastAsia="標楷體" w:hAnsi="標楷體"/>
          <w:szCs w:val="24"/>
        </w:rPr>
        <w:t>南市</w:t>
      </w:r>
      <w:proofErr w:type="gramStart"/>
      <w:r>
        <w:rPr>
          <w:rFonts w:ascii="標楷體" w:eastAsia="標楷體" w:hAnsi="標楷體"/>
          <w:szCs w:val="24"/>
        </w:rPr>
        <w:t>南區喜東里</w:t>
      </w:r>
      <w:proofErr w:type="gramEnd"/>
      <w:r>
        <w:rPr>
          <w:rFonts w:ascii="標楷體" w:eastAsia="標楷體" w:hAnsi="標楷體"/>
          <w:szCs w:val="24"/>
        </w:rPr>
        <w:t>8</w:t>
      </w:r>
      <w:r>
        <w:rPr>
          <w:rFonts w:ascii="標楷體" w:eastAsia="標楷體" w:hAnsi="標楷體"/>
          <w:szCs w:val="24"/>
        </w:rPr>
        <w:t>鄰喜樹路</w:t>
      </w:r>
      <w:r>
        <w:rPr>
          <w:rFonts w:ascii="標楷體" w:eastAsia="標楷體" w:hAnsi="標楷體"/>
          <w:szCs w:val="24"/>
        </w:rPr>
        <w:t>133</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喜樹國小</w:t>
      </w:r>
      <w:r>
        <w:rPr>
          <w:rFonts w:ascii="標楷體" w:eastAsia="標楷體" w:hAnsi="標楷體"/>
          <w:szCs w:val="24"/>
        </w:rPr>
        <w:t>)</w:t>
      </w:r>
    </w:p>
    <w:p w14:paraId="0FD9EF9C" w14:textId="77777777" w:rsidR="00254362" w:rsidRDefault="00254362">
      <w:pPr>
        <w:snapToGrid w:val="0"/>
        <w:spacing w:line="420" w:lineRule="atLeast"/>
        <w:rPr>
          <w:rFonts w:ascii="標楷體" w:eastAsia="標楷體" w:hAnsi="標楷體"/>
          <w:szCs w:val="24"/>
        </w:rPr>
      </w:pPr>
    </w:p>
    <w:p w14:paraId="36C9E56D" w14:textId="77777777" w:rsidR="00254362" w:rsidRDefault="00254362">
      <w:pPr>
        <w:pageBreakBefore/>
        <w:widowControl/>
        <w:rPr>
          <w:rFonts w:ascii="標楷體" w:eastAsia="標楷體" w:hAnsi="標楷體"/>
          <w:b/>
          <w:bCs/>
        </w:rPr>
      </w:pPr>
    </w:p>
    <w:p w14:paraId="7A735173" w14:textId="77777777" w:rsidR="00254362" w:rsidRDefault="001F4765">
      <w:pPr>
        <w:tabs>
          <w:tab w:val="left" w:pos="699"/>
          <w:tab w:val="center" w:pos="4860"/>
        </w:tabs>
        <w:snapToGrid w:val="0"/>
        <w:spacing w:line="360" w:lineRule="auto"/>
      </w:pPr>
      <w:r>
        <w:rPr>
          <w:rFonts w:ascii="標楷體" w:eastAsia="標楷體" w:hAnsi="標楷體"/>
          <w:b/>
          <w:bCs/>
        </w:rPr>
        <w:t>附錄</w:t>
      </w:r>
      <w:proofErr w:type="gramStart"/>
      <w:r>
        <w:rPr>
          <w:rFonts w:ascii="標楷體" w:eastAsia="標楷體" w:hAnsi="標楷體"/>
          <w:b/>
          <w:bCs/>
        </w:rPr>
        <w:t>一</w:t>
      </w:r>
      <w:proofErr w:type="gramEnd"/>
    </w:p>
    <w:p w14:paraId="3508943A" w14:textId="77777777" w:rsidR="00254362" w:rsidRDefault="001F4765">
      <w:pPr>
        <w:jc w:val="center"/>
        <w:rPr>
          <w:rFonts w:ascii="標楷體" w:eastAsia="標楷體" w:hAnsi="標楷體"/>
          <w:b/>
          <w:bCs/>
          <w:sz w:val="28"/>
          <w:szCs w:val="28"/>
        </w:rP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w:t>
      </w:r>
      <w:r>
        <w:rPr>
          <w:rFonts w:ascii="標楷體" w:eastAsia="標楷體" w:hAnsi="標楷體"/>
          <w:b/>
          <w:bCs/>
          <w:sz w:val="28"/>
          <w:szCs w:val="28"/>
        </w:rPr>
        <w:t>112</w:t>
      </w:r>
      <w:r>
        <w:rPr>
          <w:rFonts w:ascii="標楷體" w:eastAsia="標楷體" w:hAnsi="標楷體"/>
          <w:b/>
          <w:bCs/>
          <w:sz w:val="28"/>
          <w:szCs w:val="28"/>
        </w:rPr>
        <w:t>學年度「氣候行動」之海洋教育教案設計徵選比賽報名表</w:t>
      </w:r>
    </w:p>
    <w:tbl>
      <w:tblPr>
        <w:tblW w:w="9628" w:type="dxa"/>
        <w:tblCellMar>
          <w:left w:w="10" w:type="dxa"/>
          <w:right w:w="10" w:type="dxa"/>
        </w:tblCellMar>
        <w:tblLook w:val="0000" w:firstRow="0" w:lastRow="0" w:firstColumn="0" w:lastColumn="0" w:noHBand="0" w:noVBand="0"/>
      </w:tblPr>
      <w:tblGrid>
        <w:gridCol w:w="2760"/>
        <w:gridCol w:w="2225"/>
        <w:gridCol w:w="2238"/>
        <w:gridCol w:w="2405"/>
      </w:tblGrid>
      <w:tr w:rsidR="00254362" w14:paraId="7937AC1D"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B3AD5"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參加組別</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CB4FB"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國小教師組</w:t>
            </w:r>
            <w:r>
              <w:rPr>
                <w:rFonts w:ascii="標楷體" w:eastAsia="標楷體" w:hAnsi="標楷體"/>
                <w:sz w:val="28"/>
                <w:szCs w:val="28"/>
              </w:rPr>
              <w:t xml:space="preserve">   □</w:t>
            </w:r>
            <w:r>
              <w:rPr>
                <w:rFonts w:ascii="標楷體" w:eastAsia="標楷體" w:hAnsi="標楷體"/>
                <w:sz w:val="28"/>
                <w:szCs w:val="28"/>
              </w:rPr>
              <w:t>國中教師組</w:t>
            </w:r>
            <w:r>
              <w:rPr>
                <w:rFonts w:ascii="標楷體" w:eastAsia="標楷體" w:hAnsi="標楷體"/>
                <w:sz w:val="28"/>
                <w:szCs w:val="28"/>
              </w:rPr>
              <w:t xml:space="preserve">  □</w:t>
            </w:r>
            <w:r>
              <w:rPr>
                <w:rFonts w:ascii="標楷體" w:eastAsia="標楷體" w:hAnsi="標楷體"/>
                <w:sz w:val="28"/>
                <w:szCs w:val="28"/>
              </w:rPr>
              <w:t>高中教師組</w:t>
            </w:r>
          </w:p>
        </w:tc>
      </w:tr>
      <w:tr w:rsidR="00254362" w14:paraId="14B713CA"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2D7CF"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教案名稱</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E0308" w14:textId="77777777" w:rsidR="00254362" w:rsidRDefault="00254362">
            <w:pPr>
              <w:snapToGrid w:val="0"/>
              <w:jc w:val="center"/>
              <w:rPr>
                <w:rFonts w:ascii="標楷體" w:eastAsia="標楷體" w:hAnsi="標楷體"/>
                <w:sz w:val="28"/>
                <w:szCs w:val="28"/>
              </w:rPr>
            </w:pPr>
          </w:p>
        </w:tc>
      </w:tr>
      <w:tr w:rsidR="00254362" w14:paraId="74C7251B"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EE39B"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適用領域</w:t>
            </w:r>
          </w:p>
          <w:p w14:paraId="74EE8620"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（或學科）</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C6B23" w14:textId="77777777" w:rsidR="00254362" w:rsidRDefault="00254362">
            <w:pPr>
              <w:snapToGrid w:val="0"/>
              <w:jc w:val="center"/>
              <w:rPr>
                <w:rFonts w:ascii="標楷體" w:eastAsia="標楷體" w:hAnsi="標楷體"/>
                <w:sz w:val="28"/>
                <w:szCs w:val="28"/>
              </w:rPr>
            </w:pPr>
          </w:p>
        </w:tc>
      </w:tr>
      <w:tr w:rsidR="00254362" w14:paraId="0508C66C"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785B5"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服務學校</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1ED6" w14:textId="77777777" w:rsidR="00254362" w:rsidRDefault="00254362">
            <w:pPr>
              <w:snapToGrid w:val="0"/>
              <w:jc w:val="center"/>
              <w:rPr>
                <w:rFonts w:ascii="標楷體" w:eastAsia="標楷體" w:hAnsi="標楷體"/>
                <w:sz w:val="28"/>
                <w:szCs w:val="28"/>
              </w:rPr>
            </w:pPr>
          </w:p>
        </w:tc>
      </w:tr>
      <w:tr w:rsidR="00254362" w14:paraId="253076E3"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0C612"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作者姓名</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B7A27"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A0D4D"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025C" w14:textId="77777777" w:rsidR="00254362" w:rsidRDefault="00254362">
            <w:pPr>
              <w:snapToGrid w:val="0"/>
              <w:jc w:val="center"/>
              <w:rPr>
                <w:rFonts w:ascii="標楷體" w:eastAsia="標楷體" w:hAnsi="標楷體"/>
                <w:sz w:val="28"/>
                <w:szCs w:val="28"/>
              </w:rPr>
            </w:pPr>
          </w:p>
        </w:tc>
      </w:tr>
      <w:tr w:rsidR="00254362" w14:paraId="6ECCA1C6"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DB8C8"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職</w:t>
            </w:r>
            <w:r>
              <w:rPr>
                <w:rFonts w:ascii="標楷體" w:eastAsia="標楷體" w:hAnsi="標楷體"/>
                <w:sz w:val="28"/>
                <w:szCs w:val="28"/>
              </w:rPr>
              <w:t xml:space="preserve">  </w:t>
            </w:r>
            <w:r>
              <w:rPr>
                <w:rFonts w:ascii="標楷體" w:eastAsia="標楷體" w:hAnsi="標楷體"/>
                <w:sz w:val="28"/>
                <w:szCs w:val="28"/>
              </w:rPr>
              <w:t>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6B415"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8B41"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61FBE" w14:textId="77777777" w:rsidR="00254362" w:rsidRDefault="00254362">
            <w:pPr>
              <w:snapToGrid w:val="0"/>
              <w:jc w:val="center"/>
              <w:rPr>
                <w:rFonts w:ascii="標楷體" w:eastAsia="標楷體" w:hAnsi="標楷體"/>
                <w:sz w:val="28"/>
                <w:szCs w:val="28"/>
              </w:rPr>
            </w:pPr>
          </w:p>
        </w:tc>
      </w:tr>
      <w:tr w:rsidR="00254362" w14:paraId="22D6DCEE"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71C65"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身份證字號</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2515"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08107"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C0AF" w14:textId="77777777" w:rsidR="00254362" w:rsidRDefault="00254362">
            <w:pPr>
              <w:snapToGrid w:val="0"/>
              <w:jc w:val="center"/>
              <w:rPr>
                <w:rFonts w:ascii="標楷體" w:eastAsia="標楷體" w:hAnsi="標楷體"/>
                <w:sz w:val="28"/>
                <w:szCs w:val="28"/>
              </w:rPr>
            </w:pPr>
          </w:p>
        </w:tc>
      </w:tr>
      <w:tr w:rsidR="00254362" w14:paraId="6846B741" w14:textId="77777777">
        <w:tblPrEx>
          <w:tblCellMar>
            <w:top w:w="0" w:type="dxa"/>
            <w:bottom w:w="0" w:type="dxa"/>
          </w:tblCellMar>
        </w:tblPrEx>
        <w:trPr>
          <w:trHeight w:val="80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66AC2"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聯絡電話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5537"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F66C"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16619" w14:textId="77777777" w:rsidR="00254362" w:rsidRDefault="00254362">
            <w:pPr>
              <w:snapToGrid w:val="0"/>
              <w:jc w:val="center"/>
              <w:rPr>
                <w:rFonts w:ascii="標楷體" w:eastAsia="標楷體" w:hAnsi="標楷體"/>
                <w:sz w:val="28"/>
                <w:szCs w:val="28"/>
              </w:rPr>
            </w:pPr>
          </w:p>
        </w:tc>
      </w:tr>
      <w:tr w:rsidR="00254362" w14:paraId="3F2010DB" w14:textId="77777777">
        <w:tblPrEx>
          <w:tblCellMar>
            <w:top w:w="0" w:type="dxa"/>
            <w:bottom w:w="0" w:type="dxa"/>
          </w:tblCellMar>
        </w:tblPrEx>
        <w:trPr>
          <w:trHeight w:val="1346"/>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12136"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通訊地址</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40455"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72A7E"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5CFC2" w14:textId="77777777" w:rsidR="00254362" w:rsidRDefault="00254362">
            <w:pPr>
              <w:snapToGrid w:val="0"/>
              <w:jc w:val="center"/>
              <w:rPr>
                <w:rFonts w:ascii="標楷體" w:eastAsia="標楷體" w:hAnsi="標楷體"/>
                <w:sz w:val="28"/>
                <w:szCs w:val="28"/>
              </w:rPr>
            </w:pPr>
          </w:p>
        </w:tc>
      </w:tr>
      <w:tr w:rsidR="00254362" w14:paraId="2A10DDEC" w14:textId="77777777">
        <w:tblPrEx>
          <w:tblCellMar>
            <w:top w:w="0" w:type="dxa"/>
            <w:bottom w:w="0" w:type="dxa"/>
          </w:tblCellMar>
        </w:tblPrEx>
        <w:trPr>
          <w:trHeight w:val="1267"/>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3710F"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電子郵件信箱</w:t>
            </w: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51B92"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FA90C"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18B0" w14:textId="77777777" w:rsidR="00254362" w:rsidRDefault="00254362">
            <w:pPr>
              <w:snapToGrid w:val="0"/>
              <w:jc w:val="center"/>
              <w:rPr>
                <w:rFonts w:ascii="標楷體" w:eastAsia="標楷體" w:hAnsi="標楷體"/>
                <w:sz w:val="28"/>
                <w:szCs w:val="28"/>
              </w:rPr>
            </w:pPr>
          </w:p>
        </w:tc>
      </w:tr>
      <w:tr w:rsidR="00254362" w14:paraId="166B66C2" w14:textId="77777777">
        <w:tblPrEx>
          <w:tblCellMar>
            <w:top w:w="0" w:type="dxa"/>
            <w:bottom w:w="0" w:type="dxa"/>
          </w:tblCellMar>
        </w:tblPrEx>
        <w:trPr>
          <w:trHeight w:val="877"/>
        </w:trPr>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E733C" w14:textId="77777777" w:rsidR="00254362" w:rsidRDefault="001F4765">
            <w:pPr>
              <w:snapToGrid w:val="0"/>
              <w:jc w:val="center"/>
              <w:rPr>
                <w:rFonts w:ascii="標楷體" w:eastAsia="標楷體" w:hAnsi="標楷體"/>
                <w:sz w:val="28"/>
                <w:szCs w:val="28"/>
              </w:rPr>
            </w:pPr>
            <w:r>
              <w:rPr>
                <w:rFonts w:ascii="標楷體" w:eastAsia="標楷體" w:hAnsi="標楷體"/>
                <w:sz w:val="28"/>
                <w:szCs w:val="28"/>
              </w:rPr>
              <w:t>作者親筆簽名</w:t>
            </w:r>
          </w:p>
        </w:tc>
        <w:tc>
          <w:tcPr>
            <w:tcW w:w="6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7B017" w14:textId="77777777" w:rsidR="00254362" w:rsidRDefault="001F4765">
            <w:pPr>
              <w:snapToGrid w:val="0"/>
              <w:rPr>
                <w:rFonts w:ascii="標楷體" w:eastAsia="標楷體" w:hAnsi="標楷體"/>
                <w:sz w:val="28"/>
                <w:szCs w:val="28"/>
              </w:rPr>
            </w:pPr>
            <w:r>
              <w:rPr>
                <w:rFonts w:ascii="標楷體" w:eastAsia="標楷體" w:hAnsi="標楷體"/>
                <w:sz w:val="28"/>
                <w:szCs w:val="28"/>
              </w:rPr>
              <w:t>本人參賽作品內容未違反著作使用權及未在國內外參賽獲得佳作以上獎項</w:t>
            </w:r>
          </w:p>
        </w:tc>
      </w:tr>
      <w:tr w:rsidR="00254362" w14:paraId="2458B186" w14:textId="77777777">
        <w:tblPrEx>
          <w:tblCellMar>
            <w:top w:w="0" w:type="dxa"/>
            <w:bottom w:w="0" w:type="dxa"/>
          </w:tblCellMar>
        </w:tblPrEx>
        <w:trPr>
          <w:trHeight w:val="1087"/>
        </w:trPr>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1D274" w14:textId="77777777" w:rsidR="00254362" w:rsidRDefault="00254362">
            <w:pPr>
              <w:snapToGrid w:val="0"/>
              <w:jc w:val="center"/>
              <w:rPr>
                <w:rFonts w:ascii="標楷體" w:eastAsia="標楷體" w:hAnsi="標楷體"/>
                <w:sz w:val="28"/>
                <w:szCs w:val="28"/>
              </w:rPr>
            </w:pPr>
          </w:p>
        </w:tc>
        <w:tc>
          <w:tcPr>
            <w:tcW w:w="2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38BE7" w14:textId="77777777" w:rsidR="00254362" w:rsidRDefault="00254362">
            <w:pPr>
              <w:snapToGrid w:val="0"/>
              <w:jc w:val="center"/>
              <w:rPr>
                <w:rFonts w:ascii="標楷體" w:eastAsia="標楷體" w:hAnsi="標楷體"/>
                <w:sz w:val="28"/>
                <w:szCs w:val="28"/>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AD5A4" w14:textId="77777777" w:rsidR="00254362" w:rsidRDefault="00254362">
            <w:pPr>
              <w:snapToGrid w:val="0"/>
              <w:jc w:val="center"/>
              <w:rPr>
                <w:rFonts w:ascii="標楷體" w:eastAsia="標楷體" w:hAnsi="標楷體"/>
                <w:sz w:val="28"/>
                <w:szCs w:val="2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2BB50" w14:textId="77777777" w:rsidR="00254362" w:rsidRDefault="00254362">
            <w:pPr>
              <w:snapToGrid w:val="0"/>
              <w:jc w:val="center"/>
              <w:rPr>
                <w:rFonts w:ascii="標楷體" w:eastAsia="標楷體" w:hAnsi="標楷體"/>
                <w:sz w:val="28"/>
                <w:szCs w:val="28"/>
              </w:rPr>
            </w:pPr>
          </w:p>
        </w:tc>
      </w:tr>
    </w:tbl>
    <w:p w14:paraId="799F23C3" w14:textId="77777777" w:rsidR="00254362" w:rsidRDefault="00254362"/>
    <w:p w14:paraId="692BF7FB" w14:textId="77777777" w:rsidR="00254362" w:rsidRDefault="00254362"/>
    <w:p w14:paraId="56D55A09" w14:textId="77777777" w:rsidR="00254362" w:rsidRDefault="00254362">
      <w:pPr>
        <w:pageBreakBefore/>
        <w:widowControl/>
      </w:pPr>
    </w:p>
    <w:p w14:paraId="51EBDCCA" w14:textId="77777777" w:rsidR="00254362" w:rsidRDefault="001F4765">
      <w:pPr>
        <w:jc w:val="center"/>
      </w:pPr>
      <w:r>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DF6635C" wp14:editId="304E9DB5">
                <wp:simplePos x="0" y="0"/>
                <wp:positionH relativeFrom="column">
                  <wp:posOffset>-24761</wp:posOffset>
                </wp:positionH>
                <wp:positionV relativeFrom="paragraph">
                  <wp:posOffset>-234314</wp:posOffset>
                </wp:positionV>
                <wp:extent cx="685800" cy="314325"/>
                <wp:effectExtent l="0" t="0" r="0" b="9525"/>
                <wp:wrapNone/>
                <wp:docPr id="1" name="文字方塊 6"/>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rgbClr val="FFFFFF"/>
                        </a:solidFill>
                        <a:ln>
                          <a:noFill/>
                          <a:prstDash/>
                        </a:ln>
                      </wps:spPr>
                      <wps:txbx>
                        <w:txbxContent>
                          <w:p w14:paraId="4F5FA1D3" w14:textId="77777777" w:rsidR="00254362" w:rsidRDefault="001F4765">
                            <w:r>
                              <w:rPr>
                                <w:rFonts w:ascii="標楷體" w:eastAsia="標楷體" w:hAnsi="標楷體"/>
                                <w:b/>
                                <w:bCs/>
                              </w:rPr>
                              <w:t>附錄二</w:t>
                            </w:r>
                          </w:p>
                        </w:txbxContent>
                      </wps:txbx>
                      <wps:bodyPr vert="horz" wrap="square" lIns="91440" tIns="45720" rIns="91440" bIns="45720" anchor="t" anchorCtr="0" compatLnSpc="1">
                        <a:noAutofit/>
                      </wps:bodyPr>
                    </wps:wsp>
                  </a:graphicData>
                </a:graphic>
              </wp:anchor>
            </w:drawing>
          </mc:Choice>
          <mc:Fallback>
            <w:pict>
              <v:shapetype w14:anchorId="3DF6635C" id="_x0000_t202" coordsize="21600,21600" o:spt="202" path="m,l,21600r21600,l21600,xe">
                <v:stroke joinstyle="miter"/>
                <v:path gradientshapeok="t" o:connecttype="rect"/>
              </v:shapetype>
              <v:shape id="文字方塊 6" o:spid="_x0000_s1026" type="#_x0000_t202" style="position:absolute;left:0;text-align:left;margin-left:-1.95pt;margin-top:-18.45pt;width:54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" stroked="f">
                <v:textbox>
                  <w:txbxContent>
                    <w:p w14:paraId="4F5FA1D3" w14:textId="77777777" w:rsidR="00254362" w:rsidRDefault="001F4765">
                      <w:r>
                        <w:rPr>
                          <w:rFonts w:ascii="標楷體" w:eastAsia="標楷體" w:hAnsi="標楷體"/>
                          <w:b/>
                          <w:bCs/>
                        </w:rPr>
                        <w:t>附錄二</w:t>
                      </w:r>
                    </w:p>
                  </w:txbxContent>
                </v:textbox>
              </v:shape>
            </w:pict>
          </mc:Fallback>
        </mc:AlternateContent>
      </w:r>
      <w:proofErr w:type="gramStart"/>
      <w:r>
        <w:rPr>
          <w:rFonts w:ascii="標楷體" w:eastAsia="標楷體" w:hAnsi="標楷體"/>
          <w:sz w:val="32"/>
          <w:szCs w:val="32"/>
        </w:rPr>
        <w:t>臺</w:t>
      </w:r>
      <w:proofErr w:type="gramEnd"/>
      <w:r>
        <w:rPr>
          <w:rFonts w:ascii="標楷體" w:eastAsia="標楷體" w:hAnsi="標楷體"/>
          <w:sz w:val="32"/>
          <w:szCs w:val="32"/>
        </w:rPr>
        <w:t>南市</w:t>
      </w:r>
      <w:r>
        <w:rPr>
          <w:rFonts w:ascii="標楷體" w:eastAsia="標楷體" w:hAnsi="標楷體"/>
          <w:sz w:val="32"/>
          <w:szCs w:val="32"/>
        </w:rPr>
        <w:t>112</w:t>
      </w:r>
      <w:r>
        <w:rPr>
          <w:rFonts w:ascii="標楷體" w:eastAsia="標楷體" w:hAnsi="標楷體"/>
          <w:sz w:val="32"/>
          <w:szCs w:val="32"/>
        </w:rPr>
        <w:t>學年度「氣候行動」之海洋教育教案設計徵選比賽格式</w:t>
      </w:r>
    </w:p>
    <w:tbl>
      <w:tblPr>
        <w:tblW w:w="10065" w:type="dxa"/>
        <w:tblLayout w:type="fixed"/>
        <w:tblCellMar>
          <w:left w:w="10" w:type="dxa"/>
          <w:right w:w="10" w:type="dxa"/>
        </w:tblCellMar>
        <w:tblLook w:val="0000" w:firstRow="0" w:lastRow="0" w:firstColumn="0" w:lastColumn="0" w:noHBand="0" w:noVBand="0"/>
      </w:tblPr>
      <w:tblGrid>
        <w:gridCol w:w="1299"/>
        <w:gridCol w:w="3782"/>
        <w:gridCol w:w="1440"/>
        <w:gridCol w:w="2126"/>
        <w:gridCol w:w="1418"/>
      </w:tblGrid>
      <w:tr w:rsidR="00254362" w14:paraId="7B8D31FE" w14:textId="77777777">
        <w:tblPrEx>
          <w:tblCellMar>
            <w:top w:w="0" w:type="dxa"/>
            <w:bottom w:w="0" w:type="dxa"/>
          </w:tblCellMar>
        </w:tblPrEx>
        <w:trPr>
          <w:trHeight w:hRule="exact" w:val="715"/>
        </w:trPr>
        <w:tc>
          <w:tcPr>
            <w:tcW w:w="10065" w:type="dxa"/>
            <w:gridSpan w:val="5"/>
            <w:tcBorders>
              <w:bottom w:val="single" w:sz="4" w:space="0" w:color="000000"/>
            </w:tcBorders>
            <w:shd w:val="clear" w:color="auto" w:fill="auto"/>
            <w:tcMar>
              <w:top w:w="0" w:type="dxa"/>
              <w:left w:w="28" w:type="dxa"/>
              <w:bottom w:w="0" w:type="dxa"/>
              <w:right w:w="28" w:type="dxa"/>
            </w:tcMar>
            <w:vAlign w:val="center"/>
          </w:tcPr>
          <w:p w14:paraId="60822332" w14:textId="77777777" w:rsidR="00254362" w:rsidRDefault="001F4765">
            <w:pPr>
              <w:tabs>
                <w:tab w:val="left" w:pos="985"/>
              </w:tabs>
              <w:jc w:val="both"/>
            </w:pPr>
            <w:r>
              <w:rPr>
                <w:rFonts w:ascii="Times New Roman" w:eastAsia="標楷體" w:hAnsi="Times New Roman"/>
                <w:sz w:val="32"/>
                <w:szCs w:val="24"/>
              </w:rPr>
              <w:t>（一）基本資料</w:t>
            </w:r>
          </w:p>
        </w:tc>
      </w:tr>
      <w:tr w:rsidR="00254362" w14:paraId="4DC45C55" w14:textId="77777777">
        <w:tblPrEx>
          <w:tblCellMar>
            <w:top w:w="0" w:type="dxa"/>
            <w:bottom w:w="0" w:type="dxa"/>
          </w:tblCellMar>
        </w:tblPrEx>
        <w:trPr>
          <w:trHeight w:val="387"/>
        </w:trPr>
        <w:tc>
          <w:tcPr>
            <w:tcW w:w="1299" w:type="dxa"/>
            <w:vMerge w:val="restart"/>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72C3CEA3" w14:textId="77777777" w:rsidR="00254362" w:rsidRDefault="001F4765">
            <w:pPr>
              <w:widowControl/>
              <w:tabs>
                <w:tab w:val="left" w:pos="985"/>
              </w:tabs>
              <w:jc w:val="center"/>
              <w:rPr>
                <w:rFonts w:ascii="Times New Roman" w:eastAsia="標楷體" w:hAnsi="Times New Roman"/>
                <w:spacing w:val="20"/>
                <w:kern w:val="0"/>
                <w:szCs w:val="24"/>
              </w:rPr>
            </w:pPr>
            <w:r>
              <w:rPr>
                <w:rFonts w:ascii="Times New Roman" w:eastAsia="標楷體" w:hAnsi="Times New Roman"/>
                <w:spacing w:val="20"/>
                <w:kern w:val="0"/>
                <w:szCs w:val="24"/>
              </w:rPr>
              <w:t>教案名稱</w:t>
            </w:r>
          </w:p>
        </w:tc>
        <w:tc>
          <w:tcPr>
            <w:tcW w:w="3782" w:type="dxa"/>
            <w:vMerge w:val="restart"/>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B3CAC" w14:textId="77777777" w:rsidR="00254362" w:rsidRDefault="00254362">
            <w:pPr>
              <w:tabs>
                <w:tab w:val="left" w:pos="985"/>
              </w:tabs>
              <w:rPr>
                <w:rFonts w:ascii="Times New Roman" w:eastAsia="標楷體" w:hAnsi="Times New Roman"/>
                <w:szCs w:val="24"/>
              </w:rPr>
            </w:pPr>
          </w:p>
        </w:tc>
        <w:tc>
          <w:tcPr>
            <w:tcW w:w="1440" w:type="dxa"/>
            <w:vMerge w:val="restart"/>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61B37D41"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設計者</w:t>
            </w:r>
            <w:r>
              <w:rPr>
                <w:rFonts w:ascii="Times New Roman" w:eastAsia="標楷體" w:hAnsi="Times New Roman"/>
                <w:spacing w:val="20"/>
                <w:szCs w:val="24"/>
              </w:rPr>
              <w:br/>
            </w:r>
            <w:r>
              <w:rPr>
                <w:rFonts w:ascii="Times New Roman" w:eastAsia="標楷體" w:hAnsi="Times New Roman"/>
                <w:spacing w:val="20"/>
                <w:szCs w:val="24"/>
              </w:rPr>
              <w:t>姓名</w:t>
            </w:r>
          </w:p>
        </w:tc>
        <w:tc>
          <w:tcPr>
            <w:tcW w:w="3544"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D92099" w14:textId="77777777" w:rsidR="00254362" w:rsidRDefault="00254362">
            <w:pPr>
              <w:tabs>
                <w:tab w:val="left" w:pos="985"/>
              </w:tabs>
              <w:jc w:val="center"/>
              <w:rPr>
                <w:rFonts w:ascii="Times New Roman" w:eastAsia="標楷體" w:hAnsi="Times New Roman"/>
                <w:szCs w:val="24"/>
              </w:rPr>
            </w:pPr>
          </w:p>
        </w:tc>
      </w:tr>
      <w:tr w:rsidR="00254362" w14:paraId="7624220C" w14:textId="77777777">
        <w:tblPrEx>
          <w:tblCellMar>
            <w:top w:w="0" w:type="dxa"/>
            <w:bottom w:w="0" w:type="dxa"/>
          </w:tblCellMar>
        </w:tblPrEx>
        <w:trPr>
          <w:trHeight w:val="387"/>
        </w:trPr>
        <w:tc>
          <w:tcPr>
            <w:tcW w:w="1299" w:type="dxa"/>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0116FF0D" w14:textId="77777777" w:rsidR="00254362" w:rsidRDefault="00254362">
            <w:pPr>
              <w:widowControl/>
              <w:tabs>
                <w:tab w:val="left" w:pos="985"/>
              </w:tabs>
              <w:jc w:val="center"/>
              <w:rPr>
                <w:rFonts w:ascii="Times New Roman" w:eastAsia="標楷體" w:hAnsi="Times New Roman"/>
                <w:spacing w:val="20"/>
                <w:szCs w:val="24"/>
              </w:rPr>
            </w:pPr>
          </w:p>
        </w:tc>
        <w:tc>
          <w:tcPr>
            <w:tcW w:w="3782"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344DA" w14:textId="77777777" w:rsidR="00254362" w:rsidRDefault="00254362">
            <w:pPr>
              <w:tabs>
                <w:tab w:val="left" w:pos="985"/>
              </w:tabs>
              <w:ind w:left="377"/>
              <w:rPr>
                <w:rFonts w:ascii="Times New Roman" w:eastAsia="標楷體" w:hAnsi="Times New Roman"/>
                <w:szCs w:val="24"/>
              </w:rPr>
            </w:pPr>
          </w:p>
        </w:tc>
        <w:tc>
          <w:tcPr>
            <w:tcW w:w="1440" w:type="dxa"/>
            <w:vMerge/>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31B542B4" w14:textId="77777777" w:rsidR="00254362" w:rsidRDefault="00254362">
            <w:pPr>
              <w:tabs>
                <w:tab w:val="left" w:pos="985"/>
              </w:tabs>
              <w:jc w:val="center"/>
              <w:rPr>
                <w:rFonts w:ascii="Times New Roman" w:eastAsia="標楷體" w:hAnsi="Times New Roman"/>
                <w:szCs w:val="24"/>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CCBABA" w14:textId="77777777" w:rsidR="00254362" w:rsidRDefault="00254362">
            <w:pPr>
              <w:tabs>
                <w:tab w:val="left" w:pos="985"/>
              </w:tabs>
              <w:jc w:val="center"/>
              <w:rPr>
                <w:rFonts w:ascii="Times New Roman" w:eastAsia="標楷體" w:hAnsi="Times New Roman"/>
                <w:szCs w:val="24"/>
              </w:rPr>
            </w:pPr>
          </w:p>
        </w:tc>
      </w:tr>
      <w:tr w:rsidR="00254362" w14:paraId="38D2FD14" w14:textId="77777777">
        <w:tblPrEx>
          <w:tblCellMar>
            <w:top w:w="0" w:type="dxa"/>
            <w:bottom w:w="0" w:type="dxa"/>
          </w:tblCellMar>
        </w:tblPrEx>
        <w:trPr>
          <w:trHeight w:val="169"/>
        </w:trPr>
        <w:tc>
          <w:tcPr>
            <w:tcW w:w="1299" w:type="dxa"/>
            <w:vMerge/>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33B1434" w14:textId="77777777" w:rsidR="00254362" w:rsidRDefault="00254362">
            <w:pPr>
              <w:widowControl/>
              <w:tabs>
                <w:tab w:val="left" w:pos="985"/>
              </w:tabs>
              <w:jc w:val="center"/>
              <w:rPr>
                <w:rFonts w:ascii="Times New Roman" w:eastAsia="標楷體" w:hAnsi="Times New Roman"/>
                <w:spacing w:val="20"/>
                <w:szCs w:val="24"/>
              </w:rPr>
            </w:pPr>
          </w:p>
        </w:tc>
        <w:tc>
          <w:tcPr>
            <w:tcW w:w="3782" w:type="dxa"/>
            <w:vMerge/>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2F3D1" w14:textId="77777777" w:rsidR="00254362" w:rsidRDefault="00254362">
            <w:pPr>
              <w:tabs>
                <w:tab w:val="left" w:pos="985"/>
              </w:tabs>
              <w:ind w:left="377"/>
              <w:rPr>
                <w:rFonts w:ascii="Times New Roman" w:eastAsia="標楷體" w:hAnsi="Times New Roman"/>
                <w:szCs w:val="24"/>
              </w:rPr>
            </w:pPr>
          </w:p>
        </w:tc>
        <w:tc>
          <w:tcPr>
            <w:tcW w:w="1440" w:type="dxa"/>
            <w:vMerge/>
            <w:tcBorders>
              <w:top w:val="single" w:sz="12"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76D08C76" w14:textId="77777777" w:rsidR="00254362" w:rsidRDefault="00254362">
            <w:pPr>
              <w:tabs>
                <w:tab w:val="left" w:pos="985"/>
              </w:tabs>
              <w:jc w:val="center"/>
              <w:rPr>
                <w:rFonts w:ascii="Times New Roman" w:eastAsia="標楷體" w:hAnsi="Times New Roman"/>
                <w:szCs w:val="24"/>
              </w:rPr>
            </w:pPr>
          </w:p>
        </w:tc>
        <w:tc>
          <w:tcPr>
            <w:tcW w:w="3544" w:type="dxa"/>
            <w:gridSpan w:val="2"/>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A98EAB" w14:textId="77777777" w:rsidR="00254362" w:rsidRDefault="00254362">
            <w:pPr>
              <w:tabs>
                <w:tab w:val="left" w:pos="985"/>
              </w:tabs>
              <w:jc w:val="center"/>
              <w:rPr>
                <w:rFonts w:ascii="Times New Roman" w:eastAsia="標楷體" w:hAnsi="Times New Roman"/>
                <w:szCs w:val="24"/>
              </w:rPr>
            </w:pPr>
          </w:p>
        </w:tc>
      </w:tr>
      <w:tr w:rsidR="00254362" w14:paraId="22C4EDB6" w14:textId="77777777">
        <w:tblPrEx>
          <w:tblCellMar>
            <w:top w:w="0" w:type="dxa"/>
            <w:bottom w:w="0" w:type="dxa"/>
          </w:tblCellMar>
        </w:tblPrEx>
        <w:trPr>
          <w:trHeight w:val="778"/>
        </w:trPr>
        <w:tc>
          <w:tcPr>
            <w:tcW w:w="1299"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1143C2A2"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適用年級</w:t>
            </w:r>
          </w:p>
        </w:tc>
        <w:tc>
          <w:tcPr>
            <w:tcW w:w="522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8E7693" w14:textId="77777777" w:rsidR="00254362" w:rsidRDefault="001F4765">
            <w:pPr>
              <w:tabs>
                <w:tab w:val="left" w:pos="985"/>
              </w:tabs>
              <w:ind w:firstLine="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國小低年級　</w:t>
            </w:r>
            <w:r>
              <w:rPr>
                <w:rFonts w:ascii="Times New Roman" w:eastAsia="標楷體" w:hAnsi="Times New Roman"/>
                <w:szCs w:val="24"/>
              </w:rPr>
              <w:t>□</w:t>
            </w:r>
            <w:r>
              <w:rPr>
                <w:rFonts w:ascii="Times New Roman" w:eastAsia="標楷體" w:hAnsi="Times New Roman"/>
                <w:szCs w:val="24"/>
              </w:rPr>
              <w:t xml:space="preserve">國小中年級　</w:t>
            </w:r>
            <w:r>
              <w:rPr>
                <w:rFonts w:ascii="Times New Roman" w:eastAsia="標楷體" w:hAnsi="Times New Roman"/>
                <w:szCs w:val="24"/>
              </w:rPr>
              <w:t>□</w:t>
            </w:r>
            <w:r>
              <w:rPr>
                <w:rFonts w:ascii="Times New Roman" w:eastAsia="標楷體" w:hAnsi="Times New Roman"/>
                <w:szCs w:val="24"/>
              </w:rPr>
              <w:t>國小高年級</w:t>
            </w:r>
          </w:p>
          <w:p w14:paraId="4767C84F" w14:textId="77777777" w:rsidR="00254362" w:rsidRDefault="001F4765">
            <w:pPr>
              <w:tabs>
                <w:tab w:val="left" w:pos="985"/>
              </w:tabs>
              <w:ind w:firstLine="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國中一年級　</w:t>
            </w:r>
            <w:r>
              <w:rPr>
                <w:rFonts w:ascii="Times New Roman" w:eastAsia="標楷體" w:hAnsi="Times New Roman"/>
                <w:szCs w:val="24"/>
              </w:rPr>
              <w:t>□</w:t>
            </w:r>
            <w:r>
              <w:rPr>
                <w:rFonts w:ascii="Times New Roman" w:eastAsia="標楷體" w:hAnsi="Times New Roman"/>
                <w:szCs w:val="24"/>
              </w:rPr>
              <w:t xml:space="preserve">國中二年級　</w:t>
            </w:r>
            <w:r>
              <w:rPr>
                <w:rFonts w:ascii="Times New Roman" w:eastAsia="標楷體" w:hAnsi="Times New Roman"/>
                <w:szCs w:val="24"/>
              </w:rPr>
              <w:t>□</w:t>
            </w:r>
            <w:r>
              <w:rPr>
                <w:rFonts w:ascii="Times New Roman" w:eastAsia="標楷體" w:hAnsi="Times New Roman"/>
                <w:szCs w:val="24"/>
              </w:rPr>
              <w:t>國中</w:t>
            </w:r>
            <w:proofErr w:type="gramStart"/>
            <w:r>
              <w:rPr>
                <w:rFonts w:ascii="Times New Roman" w:eastAsia="標楷體" w:hAnsi="Times New Roman"/>
                <w:szCs w:val="24"/>
              </w:rPr>
              <w:t>三</w:t>
            </w:r>
            <w:proofErr w:type="gramEnd"/>
            <w:r>
              <w:rPr>
                <w:rFonts w:ascii="Times New Roman" w:eastAsia="標楷體" w:hAnsi="Times New Roman"/>
                <w:szCs w:val="24"/>
              </w:rPr>
              <w:t>年級</w:t>
            </w:r>
          </w:p>
          <w:p w14:paraId="737C4F8B" w14:textId="77777777" w:rsidR="00254362" w:rsidRDefault="001F4765">
            <w:pPr>
              <w:tabs>
                <w:tab w:val="left" w:pos="985"/>
              </w:tabs>
              <w:ind w:firstLine="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高中組</w:t>
            </w:r>
          </w:p>
        </w:tc>
        <w:tc>
          <w:tcPr>
            <w:tcW w:w="2126" w:type="dxa"/>
            <w:tcBorders>
              <w:top w:val="single" w:sz="4" w:space="0" w:color="000000"/>
              <w:left w:val="single" w:sz="6"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03048754" w14:textId="77777777" w:rsidR="00254362" w:rsidRDefault="001F4765">
            <w:pPr>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融入領域</w:t>
            </w:r>
            <w:r>
              <w:rPr>
                <w:rFonts w:ascii="Times New Roman" w:eastAsia="標楷體" w:hAnsi="Times New Roman"/>
                <w:spacing w:val="20"/>
                <w:szCs w:val="24"/>
              </w:rPr>
              <w:br/>
            </w:r>
            <w:r>
              <w:rPr>
                <w:rFonts w:ascii="Times New Roman" w:eastAsia="標楷體" w:hAnsi="Times New Roman"/>
                <w:spacing w:val="20"/>
                <w:szCs w:val="24"/>
              </w:rPr>
              <w:t>（或科目）</w:t>
            </w:r>
          </w:p>
        </w:tc>
        <w:tc>
          <w:tcPr>
            <w:tcW w:w="1418"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C8507E" w14:textId="77777777" w:rsidR="00254362" w:rsidRDefault="00254362">
            <w:pPr>
              <w:tabs>
                <w:tab w:val="left" w:pos="985"/>
              </w:tabs>
              <w:jc w:val="center"/>
              <w:rPr>
                <w:rFonts w:ascii="Times New Roman" w:eastAsia="標楷體" w:hAnsi="Times New Roman"/>
                <w:szCs w:val="24"/>
              </w:rPr>
            </w:pPr>
          </w:p>
        </w:tc>
      </w:tr>
      <w:tr w:rsidR="00254362" w14:paraId="0C926670" w14:textId="77777777">
        <w:tblPrEx>
          <w:tblCellMar>
            <w:top w:w="0" w:type="dxa"/>
            <w:bottom w:w="0" w:type="dxa"/>
          </w:tblCellMar>
        </w:tblPrEx>
        <w:trPr>
          <w:trHeight w:val="778"/>
        </w:trPr>
        <w:tc>
          <w:tcPr>
            <w:tcW w:w="1299" w:type="dxa"/>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77E013DD"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教學理念</w:t>
            </w:r>
          </w:p>
        </w:tc>
        <w:tc>
          <w:tcPr>
            <w:tcW w:w="8766"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6700B1" w14:textId="77777777" w:rsidR="00254362" w:rsidRDefault="00254362">
            <w:pPr>
              <w:tabs>
                <w:tab w:val="left" w:pos="985"/>
              </w:tabs>
              <w:jc w:val="center"/>
              <w:rPr>
                <w:rFonts w:ascii="Times New Roman" w:eastAsia="標楷體" w:hAnsi="Times New Roman"/>
                <w:szCs w:val="24"/>
              </w:rPr>
            </w:pPr>
          </w:p>
        </w:tc>
      </w:tr>
      <w:tr w:rsidR="00254362" w14:paraId="6BC9F315" w14:textId="77777777">
        <w:tblPrEx>
          <w:tblCellMar>
            <w:top w:w="0" w:type="dxa"/>
            <w:bottom w:w="0" w:type="dxa"/>
          </w:tblCellMar>
        </w:tblPrEx>
        <w:trPr>
          <w:trHeight w:val="778"/>
        </w:trPr>
        <w:tc>
          <w:tcPr>
            <w:tcW w:w="1299" w:type="dxa"/>
            <w:tcBorders>
              <w:top w:val="single" w:sz="6"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708BE2"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聯合國</w:t>
            </w:r>
          </w:p>
          <w:p w14:paraId="63B35BF4"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永續發展目標</w:t>
            </w:r>
          </w:p>
        </w:tc>
        <w:tc>
          <w:tcPr>
            <w:tcW w:w="8766"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B8D55" w14:textId="77777777" w:rsidR="00254362" w:rsidRDefault="00254362">
            <w:pPr>
              <w:tabs>
                <w:tab w:val="left" w:pos="985"/>
              </w:tabs>
              <w:jc w:val="center"/>
              <w:rPr>
                <w:rFonts w:ascii="Times New Roman" w:eastAsia="標楷體" w:hAnsi="Times New Roman"/>
                <w:szCs w:val="24"/>
              </w:rPr>
            </w:pPr>
          </w:p>
        </w:tc>
      </w:tr>
    </w:tbl>
    <w:p w14:paraId="3D7F5A8D" w14:textId="77777777" w:rsidR="00254362" w:rsidRDefault="00254362">
      <w:pPr>
        <w:rPr>
          <w:rFonts w:ascii="Times New Roman" w:eastAsia="標楷體" w:hAnsi="Times New Roman"/>
        </w:rPr>
      </w:pPr>
    </w:p>
    <w:tbl>
      <w:tblPr>
        <w:tblW w:w="10065" w:type="dxa"/>
        <w:tblLayout w:type="fixed"/>
        <w:tblCellMar>
          <w:left w:w="10" w:type="dxa"/>
          <w:right w:w="10" w:type="dxa"/>
        </w:tblCellMar>
        <w:tblLook w:val="0000" w:firstRow="0" w:lastRow="0" w:firstColumn="0" w:lastColumn="0" w:noHBand="0" w:noVBand="0"/>
      </w:tblPr>
      <w:tblGrid>
        <w:gridCol w:w="836"/>
        <w:gridCol w:w="440"/>
        <w:gridCol w:w="3827"/>
        <w:gridCol w:w="373"/>
        <w:gridCol w:w="425"/>
        <w:gridCol w:w="425"/>
        <w:gridCol w:w="195"/>
        <w:gridCol w:w="3544"/>
      </w:tblGrid>
      <w:tr w:rsidR="00254362" w14:paraId="730B33A8" w14:textId="77777777">
        <w:tblPrEx>
          <w:tblCellMar>
            <w:top w:w="0" w:type="dxa"/>
            <w:bottom w:w="0" w:type="dxa"/>
          </w:tblCellMar>
        </w:tblPrEx>
        <w:trPr>
          <w:trHeight w:hRule="exact" w:val="851"/>
        </w:trPr>
        <w:tc>
          <w:tcPr>
            <w:tcW w:w="10065" w:type="dxa"/>
            <w:gridSpan w:val="8"/>
            <w:tcBorders>
              <w:bottom w:val="single" w:sz="12" w:space="0" w:color="000000"/>
            </w:tcBorders>
            <w:shd w:val="clear" w:color="auto" w:fill="auto"/>
            <w:tcMar>
              <w:top w:w="0" w:type="dxa"/>
              <w:left w:w="28" w:type="dxa"/>
              <w:bottom w:w="0" w:type="dxa"/>
              <w:right w:w="28" w:type="dxa"/>
            </w:tcMar>
            <w:vAlign w:val="center"/>
          </w:tcPr>
          <w:p w14:paraId="59C198AE" w14:textId="77777777" w:rsidR="00254362" w:rsidRDefault="001F4765">
            <w:pPr>
              <w:tabs>
                <w:tab w:val="left" w:pos="985"/>
              </w:tabs>
              <w:spacing w:line="0" w:lineRule="atLeast"/>
              <w:jc w:val="both"/>
              <w:rPr>
                <w:rFonts w:ascii="Times New Roman" w:eastAsia="標楷體" w:hAnsi="Times New Roman"/>
                <w:sz w:val="32"/>
                <w:szCs w:val="24"/>
              </w:rPr>
            </w:pPr>
            <w:r>
              <w:rPr>
                <w:rFonts w:ascii="Times New Roman" w:eastAsia="標楷體" w:hAnsi="Times New Roman"/>
                <w:sz w:val="32"/>
                <w:szCs w:val="24"/>
              </w:rPr>
              <w:t>（二）課程模組概述</w:t>
            </w:r>
          </w:p>
        </w:tc>
      </w:tr>
      <w:tr w:rsidR="00254362" w14:paraId="73321443" w14:textId="77777777">
        <w:tblPrEx>
          <w:tblCellMar>
            <w:top w:w="0" w:type="dxa"/>
            <w:bottom w:w="0" w:type="dxa"/>
          </w:tblCellMar>
        </w:tblPrEx>
        <w:trPr>
          <w:trHeight w:val="454"/>
        </w:trPr>
        <w:tc>
          <w:tcPr>
            <w:tcW w:w="1276" w:type="dxa"/>
            <w:gridSpan w:val="2"/>
            <w:tcBorders>
              <w:top w:val="single" w:sz="12"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0FC9BC2E"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教案名稱</w:t>
            </w:r>
          </w:p>
        </w:tc>
        <w:tc>
          <w:tcPr>
            <w:tcW w:w="8789" w:type="dxa"/>
            <w:gridSpan w:val="6"/>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44E5D6" w14:textId="77777777" w:rsidR="00254362" w:rsidRDefault="00254362">
            <w:pPr>
              <w:tabs>
                <w:tab w:val="left" w:pos="985"/>
              </w:tabs>
              <w:jc w:val="both"/>
              <w:rPr>
                <w:rFonts w:ascii="Times New Roman" w:eastAsia="標楷體" w:hAnsi="Times New Roman"/>
                <w:szCs w:val="24"/>
              </w:rPr>
            </w:pPr>
          </w:p>
        </w:tc>
      </w:tr>
      <w:tr w:rsidR="00254362" w14:paraId="30F92489" w14:textId="77777777">
        <w:tblPrEx>
          <w:tblCellMar>
            <w:top w:w="0" w:type="dxa"/>
            <w:bottom w:w="0" w:type="dxa"/>
          </w:tblCellMar>
        </w:tblPrEx>
        <w:trPr>
          <w:trHeight w:val="454"/>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63404027"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實施年級</w:t>
            </w:r>
          </w:p>
        </w:tc>
        <w:tc>
          <w:tcPr>
            <w:tcW w:w="3827"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2EA1513" w14:textId="77777777" w:rsidR="00254362" w:rsidRDefault="00254362">
            <w:pPr>
              <w:tabs>
                <w:tab w:val="left" w:pos="985"/>
              </w:tabs>
              <w:jc w:val="both"/>
              <w:rPr>
                <w:rFonts w:ascii="Times New Roman" w:eastAsia="標楷體" w:hAnsi="Times New Roman"/>
                <w:szCs w:val="24"/>
              </w:rPr>
            </w:pPr>
          </w:p>
        </w:tc>
        <w:tc>
          <w:tcPr>
            <w:tcW w:w="1418" w:type="dxa"/>
            <w:gridSpan w:val="4"/>
            <w:tcBorders>
              <w:top w:val="single" w:sz="4"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59374BDF"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節數</w:t>
            </w:r>
          </w:p>
        </w:tc>
        <w:tc>
          <w:tcPr>
            <w:tcW w:w="3544" w:type="dxa"/>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669F46" w14:textId="77777777" w:rsidR="00254362" w:rsidRDefault="001F4765">
            <w:pPr>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p>
        </w:tc>
      </w:tr>
      <w:tr w:rsidR="00254362" w14:paraId="61B08D7F" w14:textId="77777777">
        <w:tblPrEx>
          <w:tblCellMar>
            <w:top w:w="0" w:type="dxa"/>
            <w:bottom w:w="0" w:type="dxa"/>
          </w:tblCellMar>
        </w:tblPrEx>
        <w:trPr>
          <w:trHeight w:val="454"/>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60FB6905" w14:textId="77777777" w:rsidR="00254362" w:rsidRDefault="001F4765">
            <w:pPr>
              <w:widowControl/>
              <w:tabs>
                <w:tab w:val="left" w:pos="985"/>
              </w:tabs>
              <w:jc w:val="center"/>
            </w:pPr>
            <w:r>
              <w:rPr>
                <w:rFonts w:ascii="Times New Roman" w:eastAsia="標楷體" w:hAnsi="Times New Roman"/>
                <w:spacing w:val="20"/>
                <w:szCs w:val="24"/>
              </w:rPr>
              <w:t>課程類型</w:t>
            </w:r>
          </w:p>
        </w:tc>
        <w:tc>
          <w:tcPr>
            <w:tcW w:w="3827"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8C912" w14:textId="77777777" w:rsidR="00254362" w:rsidRDefault="001F4765">
            <w:pPr>
              <w:tabs>
                <w:tab w:val="left" w:pos="985"/>
              </w:tabs>
              <w:ind w:left="24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議題融入式課程</w:t>
            </w:r>
          </w:p>
          <w:p w14:paraId="0E4692BB" w14:textId="77777777" w:rsidR="00254362" w:rsidRDefault="001F4765">
            <w:pPr>
              <w:tabs>
                <w:tab w:val="left" w:pos="985"/>
              </w:tabs>
              <w:ind w:left="240" w:hanging="240"/>
              <w:jc w:val="both"/>
            </w:pPr>
            <w:r>
              <w:rPr>
                <w:rFonts w:ascii="Times New Roman" w:eastAsia="標楷體" w:hAnsi="Times New Roman"/>
                <w:szCs w:val="24"/>
              </w:rPr>
              <w:t>□</w:t>
            </w:r>
            <w:r>
              <w:rPr>
                <w:rFonts w:ascii="Times New Roman" w:eastAsia="標楷體" w:hAnsi="Times New Roman"/>
                <w:szCs w:val="24"/>
              </w:rPr>
              <w:t>議題主題式課程</w:t>
            </w:r>
          </w:p>
          <w:p w14:paraId="4477C595" w14:textId="77777777" w:rsidR="00254362" w:rsidRDefault="001F4765">
            <w:pPr>
              <w:tabs>
                <w:tab w:val="left" w:pos="985"/>
              </w:tabs>
              <w:ind w:left="24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議題特色課程</w:t>
            </w:r>
          </w:p>
        </w:tc>
        <w:tc>
          <w:tcPr>
            <w:tcW w:w="1418" w:type="dxa"/>
            <w:gridSpan w:val="4"/>
            <w:tcBorders>
              <w:top w:val="single" w:sz="6" w:space="0" w:color="000000"/>
              <w:left w:val="single" w:sz="4"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41E3C111"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課程實施</w:t>
            </w:r>
            <w:r>
              <w:rPr>
                <w:rFonts w:ascii="Times New Roman" w:eastAsia="標楷體" w:hAnsi="Times New Roman"/>
                <w:spacing w:val="20"/>
                <w:szCs w:val="24"/>
              </w:rPr>
              <w:br/>
            </w:r>
            <w:r>
              <w:rPr>
                <w:rFonts w:ascii="Times New Roman" w:eastAsia="標楷體" w:hAnsi="Times New Roman"/>
                <w:spacing w:val="20"/>
                <w:szCs w:val="24"/>
              </w:rPr>
              <w:t>時間</w:t>
            </w:r>
          </w:p>
        </w:tc>
        <w:tc>
          <w:tcPr>
            <w:tcW w:w="3544"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9727E25" w14:textId="77777777" w:rsidR="00254362" w:rsidRDefault="001F4765">
            <w:pPr>
              <w:tabs>
                <w:tab w:val="left" w:pos="985"/>
              </w:tabs>
              <w:jc w:val="both"/>
            </w:pPr>
            <w:r>
              <w:rPr>
                <w:rFonts w:ascii="Times New Roman" w:eastAsia="標楷體" w:hAnsi="Times New Roman"/>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r>
              <w:rPr>
                <w:rFonts w:ascii="Times New Roman" w:eastAsia="標楷體" w:hAnsi="Times New Roman"/>
                <w:szCs w:val="24"/>
                <w:u w:val="single"/>
              </w:rPr>
              <w:t xml:space="preserve">     </w:t>
            </w:r>
          </w:p>
          <w:p w14:paraId="185E2A89" w14:textId="77777777" w:rsidR="00254362" w:rsidRDefault="001F4765">
            <w:pPr>
              <w:tabs>
                <w:tab w:val="left" w:pos="985"/>
              </w:tabs>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14:paraId="6F927C1E" w14:textId="77777777" w:rsidR="00254362" w:rsidRDefault="001F4765">
            <w:pPr>
              <w:tabs>
                <w:tab w:val="left" w:pos="985"/>
              </w:tabs>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tc>
      </w:tr>
      <w:tr w:rsidR="00254362" w14:paraId="618AB37C" w14:textId="77777777">
        <w:tblPrEx>
          <w:tblCellMar>
            <w:top w:w="0" w:type="dxa"/>
            <w:bottom w:w="0" w:type="dxa"/>
          </w:tblCellMar>
        </w:tblPrEx>
        <w:trPr>
          <w:trHeight w:val="642"/>
        </w:trPr>
        <w:tc>
          <w:tcPr>
            <w:tcW w:w="1276"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D31320E" w14:textId="77777777" w:rsidR="00254362" w:rsidRDefault="001F4765">
            <w:pPr>
              <w:widowControl/>
              <w:tabs>
                <w:tab w:val="left" w:pos="985"/>
              </w:tabs>
              <w:jc w:val="center"/>
            </w:pPr>
            <w:r>
              <w:rPr>
                <w:rFonts w:ascii="Times New Roman" w:eastAsia="標楷體" w:hAnsi="Times New Roman"/>
                <w:spacing w:val="20"/>
                <w:szCs w:val="24"/>
              </w:rPr>
              <w:t>總綱核心素養</w:t>
            </w:r>
          </w:p>
        </w:tc>
        <w:tc>
          <w:tcPr>
            <w:tcW w:w="878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35A12A8" w14:textId="77777777" w:rsidR="00254362" w:rsidRDefault="001F4765">
            <w:pPr>
              <w:jc w:val="both"/>
            </w:pPr>
            <w:r>
              <w:rPr>
                <w:rFonts w:ascii="Times New Roman" w:eastAsia="標楷體" w:hAnsi="Times New Roman"/>
                <w:color w:val="808080"/>
                <w:szCs w:val="24"/>
              </w:rPr>
              <w:t>例：</w:t>
            </w:r>
            <w:r>
              <w:rPr>
                <w:rFonts w:ascii="Times New Roman" w:eastAsia="標楷體" w:hAnsi="Times New Roman"/>
                <w:color w:val="808080"/>
                <w:szCs w:val="24"/>
              </w:rPr>
              <w:t>A1</w:t>
            </w:r>
            <w:r>
              <w:rPr>
                <w:rFonts w:ascii="Times New Roman" w:eastAsia="標楷體" w:hAnsi="Times New Roman"/>
                <w:color w:val="808080"/>
                <w:szCs w:val="24"/>
              </w:rPr>
              <w:t>身心素質與自我精進、</w:t>
            </w:r>
            <w:r>
              <w:rPr>
                <w:rFonts w:ascii="Times New Roman" w:eastAsia="標楷體" w:hAnsi="Times New Roman"/>
                <w:color w:val="808080"/>
                <w:szCs w:val="24"/>
              </w:rPr>
              <w:t>C2</w:t>
            </w:r>
            <w:r>
              <w:rPr>
                <w:rFonts w:ascii="Times New Roman" w:eastAsia="標楷體" w:hAnsi="Times New Roman"/>
                <w:color w:val="808080"/>
                <w:szCs w:val="24"/>
              </w:rPr>
              <w:t>人際關係與團隊合作等。</w:t>
            </w:r>
          </w:p>
        </w:tc>
      </w:tr>
      <w:tr w:rsidR="00254362" w14:paraId="2D0BE852" w14:textId="77777777">
        <w:tblPrEx>
          <w:tblCellMar>
            <w:top w:w="0" w:type="dxa"/>
            <w:bottom w:w="0" w:type="dxa"/>
          </w:tblCellMar>
        </w:tblPrEx>
        <w:trPr>
          <w:trHeight w:val="311"/>
        </w:trPr>
        <w:tc>
          <w:tcPr>
            <w:tcW w:w="10065" w:type="dxa"/>
            <w:gridSpan w:val="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21149103"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與課程綱要的對應</w:t>
            </w:r>
          </w:p>
        </w:tc>
      </w:tr>
      <w:tr w:rsidR="00254362" w14:paraId="3B916E01" w14:textId="77777777">
        <w:tblPrEx>
          <w:tblCellMar>
            <w:top w:w="0" w:type="dxa"/>
            <w:bottom w:w="0" w:type="dxa"/>
          </w:tblCellMar>
        </w:tblPrEx>
        <w:trPr>
          <w:trHeight w:val="810"/>
        </w:trPr>
        <w:tc>
          <w:tcPr>
            <w:tcW w:w="836"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CDC6F86" w14:textId="77777777" w:rsidR="00254362" w:rsidRDefault="001F4765">
            <w:pPr>
              <w:widowControl/>
              <w:tabs>
                <w:tab w:val="left" w:pos="985"/>
              </w:tabs>
              <w:jc w:val="center"/>
            </w:pPr>
            <w:r>
              <w:rPr>
                <w:rFonts w:ascii="Times New Roman" w:eastAsia="標楷體" w:hAnsi="Times New Roman"/>
                <w:spacing w:val="20"/>
                <w:szCs w:val="24"/>
              </w:rPr>
              <w:t>領域</w:t>
            </w:r>
            <w:r>
              <w:rPr>
                <w:rFonts w:ascii="Times New Roman" w:eastAsia="標楷體" w:hAnsi="Times New Roman"/>
                <w:spacing w:val="20"/>
                <w:szCs w:val="24"/>
              </w:rPr>
              <w:t>/</w:t>
            </w:r>
            <w:r>
              <w:rPr>
                <w:rFonts w:ascii="Times New Roman" w:eastAsia="標楷體" w:hAnsi="Times New Roman"/>
                <w:spacing w:val="20"/>
                <w:szCs w:val="24"/>
              </w:rPr>
              <w:t>學習重點</w:t>
            </w: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6FAF4A6F"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核心素養</w:t>
            </w:r>
          </w:p>
        </w:tc>
        <w:tc>
          <w:tcPr>
            <w:tcW w:w="420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32C76D99"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w:t>
            </w:r>
          </w:p>
          <w:p w14:paraId="27C4685E"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國</w:t>
            </w:r>
            <w:r>
              <w:rPr>
                <w:rFonts w:ascii="Times New Roman" w:eastAsia="標楷體" w:hAnsi="Times New Roman"/>
                <w:color w:val="808080"/>
                <w:szCs w:val="24"/>
              </w:rPr>
              <w:t>-E-A1</w:t>
            </w:r>
            <w:r>
              <w:rPr>
                <w:rFonts w:ascii="Times New Roman" w:eastAsia="標楷體" w:hAnsi="Times New Roman"/>
                <w:color w:val="808080"/>
                <w:szCs w:val="24"/>
              </w:rPr>
              <w:t>認識國語文的重要性，培養國語文的興趣，能運用國語文認識自我、表現自我，奠定終身學習的基礎。</w:t>
            </w:r>
          </w:p>
          <w:p w14:paraId="34E49333"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自</w:t>
            </w:r>
            <w:r>
              <w:rPr>
                <w:rFonts w:ascii="Times New Roman" w:eastAsia="標楷體" w:hAnsi="Times New Roman"/>
                <w:color w:val="808080"/>
                <w:szCs w:val="24"/>
              </w:rPr>
              <w:t>-J-A1</w:t>
            </w:r>
            <w:r>
              <w:rPr>
                <w:rFonts w:ascii="Times New Roman" w:eastAsia="標楷體" w:hAnsi="Times New Roman"/>
                <w:color w:val="808080"/>
                <w:szCs w:val="24"/>
              </w:rPr>
              <w:t>能應用科學知識、方法與態度與日常生活當中。</w:t>
            </w:r>
          </w:p>
        </w:tc>
        <w:tc>
          <w:tcPr>
            <w:tcW w:w="425" w:type="dxa"/>
            <w:vMerge w:val="restart"/>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FEFD615"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海洋教育議題</w:t>
            </w: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EF4B333"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核心素養</w:t>
            </w:r>
          </w:p>
        </w:tc>
        <w:tc>
          <w:tcPr>
            <w:tcW w:w="373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C8BA7FC"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w:t>
            </w:r>
          </w:p>
          <w:p w14:paraId="54B83D25"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海</w:t>
            </w:r>
            <w:r>
              <w:rPr>
                <w:rFonts w:ascii="Times New Roman" w:eastAsia="標楷體" w:hAnsi="Times New Roman"/>
                <w:color w:val="808080"/>
                <w:szCs w:val="24"/>
              </w:rPr>
              <w:t>A1</w:t>
            </w:r>
            <w:r>
              <w:rPr>
                <w:rFonts w:ascii="Times New Roman" w:eastAsia="標楷體" w:hAnsi="Times New Roman"/>
                <w:color w:val="808080"/>
                <w:szCs w:val="24"/>
              </w:rPr>
              <w:t>能從海洋探索與休閒中，建立合宜的人生觀，探尋生命意義，並不斷精進，追求至善。</w:t>
            </w:r>
          </w:p>
          <w:p w14:paraId="3B0EA309" w14:textId="77777777" w:rsidR="00254362" w:rsidRDefault="001F4765">
            <w:pPr>
              <w:ind w:left="240" w:hanging="240"/>
              <w:jc w:val="both"/>
            </w:pPr>
            <w:r>
              <w:rPr>
                <w:rFonts w:ascii="Times New Roman" w:eastAsia="標楷體" w:hAnsi="Times New Roman"/>
                <w:color w:val="808080"/>
                <w:szCs w:val="24"/>
              </w:rPr>
              <w:t>海</w:t>
            </w:r>
            <w:r>
              <w:rPr>
                <w:rFonts w:ascii="Times New Roman" w:eastAsia="標楷體" w:hAnsi="Times New Roman"/>
                <w:color w:val="808080"/>
                <w:szCs w:val="24"/>
              </w:rPr>
              <w:t>C2</w:t>
            </w:r>
            <w:r>
              <w:rPr>
                <w:rFonts w:ascii="Times New Roman" w:eastAsia="標楷體" w:hAnsi="Times New Roman"/>
                <w:color w:val="808080"/>
                <w:szCs w:val="24"/>
              </w:rPr>
              <w:t>能以海納百川之包容精神，建立良好之人際關係，參與社會服務團隊。</w:t>
            </w:r>
          </w:p>
        </w:tc>
      </w:tr>
      <w:tr w:rsidR="00254362" w14:paraId="43F94D12" w14:textId="77777777">
        <w:tblPrEx>
          <w:tblCellMar>
            <w:top w:w="0" w:type="dxa"/>
            <w:bottom w:w="0" w:type="dxa"/>
          </w:tblCellMar>
        </w:tblPrEx>
        <w:trPr>
          <w:trHeight w:val="810"/>
        </w:trPr>
        <w:tc>
          <w:tcPr>
            <w:tcW w:w="83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535FF1E" w14:textId="77777777" w:rsidR="00254362" w:rsidRDefault="00254362">
            <w:pPr>
              <w:widowControl/>
              <w:tabs>
                <w:tab w:val="left" w:pos="985"/>
              </w:tabs>
              <w:jc w:val="center"/>
              <w:rPr>
                <w:rFonts w:ascii="Times New Roman" w:eastAsia="標楷體" w:hAnsi="Times New Roman"/>
                <w:szCs w:val="24"/>
              </w:rPr>
            </w:pP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13890B2D"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學習表現</w:t>
            </w:r>
          </w:p>
        </w:tc>
        <w:tc>
          <w:tcPr>
            <w:tcW w:w="420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B7E78B2"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w:t>
            </w:r>
          </w:p>
          <w:p w14:paraId="0DE8F2C0"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1-Ⅰ-1</w:t>
            </w:r>
            <w:r>
              <w:rPr>
                <w:rFonts w:ascii="Times New Roman" w:eastAsia="標楷體" w:hAnsi="Times New Roman"/>
                <w:color w:val="808080"/>
                <w:szCs w:val="24"/>
              </w:rPr>
              <w:t>養成專心聆聽的習慣，尊重對方的發言。</w:t>
            </w:r>
          </w:p>
          <w:p w14:paraId="3CB55810"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6-I-2</w:t>
            </w:r>
            <w:r>
              <w:rPr>
                <w:rFonts w:ascii="Times New Roman" w:eastAsia="標楷體" w:hAnsi="Times New Roman"/>
                <w:color w:val="808080"/>
                <w:szCs w:val="24"/>
              </w:rPr>
              <w:t>透過閱讀及觀察，積累寫作材料。</w:t>
            </w:r>
          </w:p>
        </w:tc>
        <w:tc>
          <w:tcPr>
            <w:tcW w:w="425" w:type="dxa"/>
            <w:vMerge/>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4002D04" w14:textId="77777777" w:rsidR="00254362" w:rsidRDefault="00254362">
            <w:pPr>
              <w:jc w:val="center"/>
              <w:rPr>
                <w:rFonts w:ascii="Times New Roman" w:eastAsia="標楷體" w:hAnsi="Times New Roman"/>
                <w:szCs w:val="24"/>
              </w:rPr>
            </w:pP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5CBA5B4"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學習主題</w:t>
            </w:r>
          </w:p>
        </w:tc>
        <w:tc>
          <w:tcPr>
            <w:tcW w:w="373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0A0CD85"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例：海洋休閒、海洋社會等。</w:t>
            </w:r>
          </w:p>
        </w:tc>
      </w:tr>
      <w:tr w:rsidR="00254362" w14:paraId="605EA460" w14:textId="77777777">
        <w:tblPrEx>
          <w:tblCellMar>
            <w:top w:w="0" w:type="dxa"/>
            <w:bottom w:w="0" w:type="dxa"/>
          </w:tblCellMar>
        </w:tblPrEx>
        <w:trPr>
          <w:trHeight w:val="810"/>
        </w:trPr>
        <w:tc>
          <w:tcPr>
            <w:tcW w:w="836"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E0E78A4" w14:textId="77777777" w:rsidR="00254362" w:rsidRDefault="00254362">
            <w:pPr>
              <w:widowControl/>
              <w:tabs>
                <w:tab w:val="left" w:pos="985"/>
              </w:tabs>
              <w:jc w:val="center"/>
              <w:rPr>
                <w:rFonts w:ascii="Times New Roman" w:eastAsia="標楷體" w:hAnsi="Times New Roman"/>
                <w:szCs w:val="24"/>
              </w:rPr>
            </w:pPr>
          </w:p>
        </w:tc>
        <w:tc>
          <w:tcPr>
            <w:tcW w:w="440" w:type="dxa"/>
            <w:tcBorders>
              <w:top w:val="single" w:sz="4" w:space="0" w:color="000000"/>
              <w:left w:val="single" w:sz="4"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14:paraId="1C3701E6"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學習</w:t>
            </w:r>
            <w:r>
              <w:rPr>
                <w:rFonts w:ascii="Times New Roman" w:eastAsia="標楷體" w:hAnsi="Times New Roman"/>
                <w:spacing w:val="20"/>
                <w:szCs w:val="24"/>
              </w:rPr>
              <w:lastRenderedPageBreak/>
              <w:t>內容</w:t>
            </w:r>
          </w:p>
        </w:tc>
        <w:tc>
          <w:tcPr>
            <w:tcW w:w="4200"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055091A0"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lastRenderedPageBreak/>
              <w:t>例：</w:t>
            </w:r>
          </w:p>
          <w:p w14:paraId="7EEF5C05"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Aa-I-3</w:t>
            </w:r>
            <w:proofErr w:type="gramStart"/>
            <w:r>
              <w:rPr>
                <w:rFonts w:ascii="Times New Roman" w:eastAsia="標楷體" w:hAnsi="Times New Roman"/>
                <w:color w:val="808080"/>
                <w:szCs w:val="24"/>
              </w:rPr>
              <w:t>二</w:t>
            </w:r>
            <w:proofErr w:type="gramEnd"/>
            <w:r>
              <w:rPr>
                <w:rFonts w:ascii="Times New Roman" w:eastAsia="標楷體" w:hAnsi="Times New Roman"/>
                <w:color w:val="808080"/>
                <w:szCs w:val="24"/>
              </w:rPr>
              <w:t>拼音和三拼音</w:t>
            </w:r>
            <w:proofErr w:type="gramStart"/>
            <w:r>
              <w:rPr>
                <w:rFonts w:ascii="Times New Roman" w:eastAsia="標楷體" w:hAnsi="Times New Roman"/>
                <w:color w:val="808080"/>
                <w:szCs w:val="24"/>
              </w:rPr>
              <w:t>的拼讀和</w:t>
            </w:r>
            <w:proofErr w:type="gramEnd"/>
            <w:r>
              <w:rPr>
                <w:rFonts w:ascii="Times New Roman" w:eastAsia="標楷體" w:hAnsi="Times New Roman"/>
                <w:color w:val="808080"/>
                <w:szCs w:val="24"/>
              </w:rPr>
              <w:t>書寫。</w:t>
            </w:r>
          </w:p>
          <w:p w14:paraId="3FAA3529"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Be-I-2</w:t>
            </w:r>
            <w:r>
              <w:rPr>
                <w:rFonts w:ascii="Times New Roman" w:eastAsia="標楷體" w:hAnsi="Times New Roman"/>
                <w:color w:val="808080"/>
                <w:szCs w:val="24"/>
              </w:rPr>
              <w:t>在人際溝通方面，以書信、卡片</w:t>
            </w:r>
            <w:r>
              <w:rPr>
                <w:rFonts w:ascii="Times New Roman" w:eastAsia="標楷體" w:hAnsi="Times New Roman"/>
                <w:color w:val="808080"/>
                <w:szCs w:val="24"/>
              </w:rPr>
              <w:lastRenderedPageBreak/>
              <w:t>等慣用語匯集書寫格式為主。</w:t>
            </w:r>
          </w:p>
        </w:tc>
        <w:tc>
          <w:tcPr>
            <w:tcW w:w="425" w:type="dxa"/>
            <w:vMerge/>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FC63DC8" w14:textId="77777777" w:rsidR="00254362" w:rsidRDefault="00254362">
            <w:pPr>
              <w:jc w:val="center"/>
              <w:rPr>
                <w:rFonts w:ascii="Times New Roman" w:eastAsia="標楷體" w:hAnsi="Times New Roman"/>
                <w:szCs w:val="24"/>
              </w:rPr>
            </w:pPr>
          </w:p>
        </w:tc>
        <w:tc>
          <w:tcPr>
            <w:tcW w:w="425" w:type="dxa"/>
            <w:tcBorders>
              <w:top w:val="single" w:sz="6"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33D2454"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實質內</w:t>
            </w:r>
            <w:r>
              <w:rPr>
                <w:rFonts w:ascii="Times New Roman" w:eastAsia="標楷體" w:hAnsi="Times New Roman"/>
                <w:spacing w:val="20"/>
                <w:szCs w:val="24"/>
              </w:rPr>
              <w:lastRenderedPageBreak/>
              <w:t>涵</w:t>
            </w:r>
          </w:p>
        </w:tc>
        <w:tc>
          <w:tcPr>
            <w:tcW w:w="3739"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A7A254"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lastRenderedPageBreak/>
              <w:t>例：</w:t>
            </w:r>
          </w:p>
          <w:p w14:paraId="390B3513"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海</w:t>
            </w:r>
            <w:r>
              <w:rPr>
                <w:rFonts w:ascii="Times New Roman" w:eastAsia="標楷體" w:hAnsi="Times New Roman"/>
                <w:color w:val="808080"/>
                <w:szCs w:val="24"/>
              </w:rPr>
              <w:t>E1</w:t>
            </w:r>
            <w:r>
              <w:rPr>
                <w:rFonts w:ascii="Times New Roman" w:eastAsia="標楷體" w:hAnsi="Times New Roman"/>
                <w:color w:val="808080"/>
                <w:szCs w:val="24"/>
              </w:rPr>
              <w:t>喜歡親水活動，重視水域安全。</w:t>
            </w:r>
          </w:p>
          <w:p w14:paraId="7DFFFB75"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lastRenderedPageBreak/>
              <w:t>海</w:t>
            </w:r>
            <w:r>
              <w:rPr>
                <w:rFonts w:ascii="Times New Roman" w:eastAsia="標楷體" w:hAnsi="Times New Roman"/>
                <w:color w:val="808080"/>
                <w:szCs w:val="24"/>
              </w:rPr>
              <w:t>E7</w:t>
            </w:r>
            <w:r>
              <w:rPr>
                <w:rFonts w:ascii="Times New Roman" w:eastAsia="標楷體" w:hAnsi="Times New Roman"/>
                <w:color w:val="808080"/>
                <w:szCs w:val="24"/>
              </w:rPr>
              <w:t>閱讀、分享及創</w:t>
            </w:r>
            <w:r>
              <w:rPr>
                <w:rFonts w:ascii="Times New Roman" w:eastAsia="標楷體" w:hAnsi="Times New Roman"/>
                <w:color w:val="808080"/>
                <w:szCs w:val="24"/>
              </w:rPr>
              <w:t xml:space="preserve"> </w:t>
            </w:r>
            <w:r>
              <w:rPr>
                <w:rFonts w:ascii="Times New Roman" w:eastAsia="標楷體" w:hAnsi="Times New Roman"/>
                <w:color w:val="808080"/>
                <w:szCs w:val="24"/>
              </w:rPr>
              <w:t>作與海洋有關的故事。</w:t>
            </w:r>
          </w:p>
        </w:tc>
      </w:tr>
      <w:tr w:rsidR="00254362" w14:paraId="3918CFB7" w14:textId="77777777">
        <w:tblPrEx>
          <w:tblCellMar>
            <w:top w:w="0" w:type="dxa"/>
            <w:bottom w:w="0" w:type="dxa"/>
          </w:tblCellMar>
        </w:tblPrEx>
        <w:trPr>
          <w:trHeight w:val="655"/>
        </w:trPr>
        <w:tc>
          <w:tcPr>
            <w:tcW w:w="1276" w:type="dxa"/>
            <w:gridSpan w:val="2"/>
            <w:tcBorders>
              <w:top w:val="single" w:sz="6" w:space="0" w:color="000000"/>
              <w:left w:val="single" w:sz="12"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14:paraId="29D4CDDE"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lastRenderedPageBreak/>
              <w:t>學習目標</w:t>
            </w:r>
          </w:p>
        </w:tc>
        <w:tc>
          <w:tcPr>
            <w:tcW w:w="8789"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63EA9311" w14:textId="77777777" w:rsidR="00254362" w:rsidRDefault="001F4765">
            <w:pPr>
              <w:jc w:val="both"/>
            </w:pPr>
            <w:r>
              <w:rPr>
                <w:rFonts w:ascii="Times New Roman" w:eastAsia="標楷體" w:hAnsi="Times New Roman"/>
                <w:color w:val="808080"/>
              </w:rPr>
              <w:t>可從海洋休閒與重視戲水安全的親海行為；了解海洋社會與感受海洋文化的愛海情懷；探究海洋科學與永續海洋資源</w:t>
            </w:r>
            <w:proofErr w:type="gramStart"/>
            <w:r>
              <w:rPr>
                <w:rFonts w:ascii="Times New Roman" w:eastAsia="標楷體" w:hAnsi="Times New Roman"/>
                <w:color w:val="808080"/>
              </w:rPr>
              <w:t>的知海素養</w:t>
            </w:r>
            <w:proofErr w:type="gramEnd"/>
            <w:r>
              <w:rPr>
                <w:rFonts w:ascii="Times New Roman" w:eastAsia="標楷體" w:hAnsi="Times New Roman"/>
                <w:color w:val="808080"/>
              </w:rPr>
              <w:t>，三個面向思考提升學生海洋教育素養之目標。</w:t>
            </w:r>
          </w:p>
        </w:tc>
      </w:tr>
      <w:tr w:rsidR="00254362" w14:paraId="292E9440" w14:textId="77777777">
        <w:tblPrEx>
          <w:tblCellMar>
            <w:top w:w="0" w:type="dxa"/>
            <w:bottom w:w="0" w:type="dxa"/>
          </w:tblCellMar>
        </w:tblPrEx>
        <w:trPr>
          <w:trHeight w:val="655"/>
        </w:trPr>
        <w:tc>
          <w:tcPr>
            <w:tcW w:w="1276" w:type="dxa"/>
            <w:gridSpan w:val="2"/>
            <w:tcBorders>
              <w:top w:val="single" w:sz="6"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07E55F79"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教學資源</w:t>
            </w:r>
          </w:p>
        </w:tc>
        <w:tc>
          <w:tcPr>
            <w:tcW w:w="8789" w:type="dxa"/>
            <w:gridSpan w:val="6"/>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8C5D15" w14:textId="77777777" w:rsidR="00254362" w:rsidRDefault="00254362">
            <w:pPr>
              <w:widowControl/>
              <w:tabs>
                <w:tab w:val="left" w:pos="985"/>
              </w:tabs>
              <w:jc w:val="both"/>
              <w:rPr>
                <w:rFonts w:ascii="Times New Roman" w:eastAsia="標楷體" w:hAnsi="Times New Roman"/>
                <w:szCs w:val="24"/>
              </w:rPr>
            </w:pPr>
          </w:p>
          <w:p w14:paraId="74DBA3FA" w14:textId="77777777" w:rsidR="00254362" w:rsidRDefault="00254362">
            <w:pPr>
              <w:rPr>
                <w:rFonts w:eastAsia="標楷體"/>
              </w:rPr>
            </w:pPr>
          </w:p>
        </w:tc>
      </w:tr>
    </w:tbl>
    <w:p w14:paraId="7AFA1A69" w14:textId="77777777" w:rsidR="00254362" w:rsidRDefault="00254362">
      <w:pPr>
        <w:rPr>
          <w:rFonts w:ascii="Times New Roman" w:eastAsia="標楷體" w:hAnsi="Times New Roman"/>
          <w:color w:val="808080"/>
        </w:rPr>
      </w:pPr>
    </w:p>
    <w:p w14:paraId="67D43311" w14:textId="77777777" w:rsidR="00254362" w:rsidRDefault="001F4765">
      <w:pPr>
        <w:rPr>
          <w:rFonts w:ascii="Times New Roman" w:eastAsia="標楷體" w:hAnsi="Times New Roman"/>
        </w:rPr>
      </w:pPr>
      <w:r>
        <w:rPr>
          <w:rFonts w:ascii="Times New Roman" w:eastAsia="標楷體" w:hAnsi="Times New Roman"/>
        </w:rPr>
        <w:t>注：可參閱國家教育研究院發展之「十二年國民基本教育課程綱要國民中小學暨普通型高級中等學校議題融入說明手冊」</w:t>
      </w:r>
      <w:r>
        <w:rPr>
          <w:rFonts w:ascii="Times New Roman" w:eastAsia="標楷體" w:hAnsi="Times New Roman"/>
        </w:rPr>
        <w:t xml:space="preserve"> (12-13</w:t>
      </w:r>
      <w:r>
        <w:rPr>
          <w:rFonts w:ascii="Times New Roman" w:eastAsia="標楷體" w:hAnsi="Times New Roman"/>
        </w:rPr>
        <w:t>頁；</w:t>
      </w:r>
      <w:r>
        <w:rPr>
          <w:rFonts w:ascii="Times New Roman" w:eastAsia="標楷體" w:hAnsi="Times New Roman"/>
        </w:rPr>
        <w:t>294</w:t>
      </w:r>
      <w:r>
        <w:rPr>
          <w:rFonts w:ascii="Times New Roman" w:eastAsia="標楷體" w:hAnsi="Times New Roman"/>
        </w:rPr>
        <w:t>頁；</w:t>
      </w:r>
      <w:r>
        <w:rPr>
          <w:rFonts w:ascii="Times New Roman" w:eastAsia="標楷體" w:hAnsi="Times New Roman"/>
        </w:rPr>
        <w:t>52-57</w:t>
      </w:r>
      <w:r>
        <w:rPr>
          <w:rFonts w:ascii="Times New Roman" w:eastAsia="標楷體" w:hAnsi="Times New Roman"/>
        </w:rPr>
        <w:t>頁</w:t>
      </w:r>
      <w:r>
        <w:rPr>
          <w:rFonts w:ascii="Times New Roman" w:eastAsia="標楷體" w:hAnsi="Times New Roman"/>
        </w:rPr>
        <w:t>)</w:t>
      </w:r>
      <w:r>
        <w:rPr>
          <w:rFonts w:ascii="Times New Roman" w:eastAsia="標楷體" w:hAnsi="Times New Roman"/>
        </w:rPr>
        <w:t>。</w:t>
      </w:r>
    </w:p>
    <w:p w14:paraId="52B7F601" w14:textId="77777777" w:rsidR="00254362" w:rsidRDefault="001F4765">
      <w:pPr>
        <w:rPr>
          <w:rFonts w:ascii="Times New Roman" w:eastAsia="標楷體" w:hAnsi="Times New Roman"/>
        </w:rPr>
      </w:pPr>
      <w:r>
        <w:rPr>
          <w:rFonts w:ascii="Times New Roman" w:eastAsia="標楷體" w:hAnsi="Times New Roman"/>
        </w:rPr>
        <w:t>(1)</w:t>
      </w:r>
      <w:r>
        <w:rPr>
          <w:rFonts w:ascii="Times New Roman" w:eastAsia="標楷體" w:hAnsi="Times New Roman"/>
        </w:rPr>
        <w:t>議題融入式課程：此類課程是在既有課程內容中將議題的概念或主軸融入。融入的</w:t>
      </w:r>
      <w:proofErr w:type="gramStart"/>
      <w:r>
        <w:rPr>
          <w:rFonts w:ascii="Times New Roman" w:eastAsia="標楷體" w:hAnsi="Times New Roman"/>
        </w:rPr>
        <w:t>議題可僅就</w:t>
      </w:r>
      <w:proofErr w:type="gramEnd"/>
      <w:r>
        <w:rPr>
          <w:rFonts w:ascii="Times New Roman" w:eastAsia="標楷體" w:hAnsi="Times New Roman"/>
        </w:rPr>
        <w:t>某一議題，或多項相關議題。此類課程因建立於原有課程架構與內容，以現有課程內容為主體，就其教學的領域</w:t>
      </w:r>
      <w:r>
        <w:rPr>
          <w:rFonts w:ascii="Times New Roman" w:eastAsia="標楷體" w:hAnsi="Times New Roman"/>
        </w:rPr>
        <w:t>/</w:t>
      </w:r>
      <w:r>
        <w:rPr>
          <w:rFonts w:ascii="Times New Roman" w:eastAsia="標楷體" w:hAnsi="Times New Roman"/>
        </w:rPr>
        <w:t>科目內容與議題，適時進行教學的連結或延伸，設計與實施相對容易。</w:t>
      </w:r>
    </w:p>
    <w:p w14:paraId="7665749A" w14:textId="77777777" w:rsidR="00254362" w:rsidRDefault="001F4765">
      <w:pPr>
        <w:rPr>
          <w:rFonts w:ascii="Times New Roman" w:eastAsia="標楷體" w:hAnsi="Times New Roman"/>
        </w:rPr>
      </w:pPr>
      <w:r>
        <w:rPr>
          <w:rFonts w:ascii="Times New Roman" w:eastAsia="標楷體" w:hAnsi="Times New Roman"/>
        </w:rPr>
        <w:t>(2)</w:t>
      </w:r>
      <w:r>
        <w:rPr>
          <w:rFonts w:ascii="Times New Roman" w:eastAsia="標楷體" w:hAnsi="Times New Roman"/>
        </w:rPr>
        <w:t>議題主題式課程：此類課程是擷取某單一議題之其中一項學習主題，發展為議題主題式課程。其與第一類課程的不同，在於此類課程的主軸是議題的學習主題，而非原領域</w:t>
      </w:r>
      <w:r>
        <w:rPr>
          <w:rFonts w:ascii="Times New Roman" w:eastAsia="標楷體" w:hAnsi="Times New Roman"/>
        </w:rPr>
        <w:t>/</w:t>
      </w:r>
      <w:r>
        <w:rPr>
          <w:rFonts w:ascii="Times New Roman" w:eastAsia="標楷體" w:hAnsi="Times New Roman"/>
        </w:rPr>
        <w:t>科目課程內容，故需另行設計與自編教材。它可運用於國中小的彈性學習課程、高級中等學校的彈性學習時間，以數</w:t>
      </w:r>
      <w:proofErr w:type="gramStart"/>
      <w:r>
        <w:rPr>
          <w:rFonts w:ascii="Times New Roman" w:eastAsia="標楷體" w:hAnsi="Times New Roman"/>
        </w:rPr>
        <w:t>週</w:t>
      </w:r>
      <w:proofErr w:type="gramEnd"/>
      <w:r>
        <w:rPr>
          <w:rFonts w:ascii="Times New Roman" w:eastAsia="標楷體" w:hAnsi="Times New Roman"/>
        </w:rPr>
        <w:t>的微課程方式進行，或於涉及之領域教學時間中實施。</w:t>
      </w:r>
    </w:p>
    <w:p w14:paraId="2D373BE5" w14:textId="77777777" w:rsidR="00254362" w:rsidRDefault="001F4765">
      <w:pPr>
        <w:rPr>
          <w:rFonts w:ascii="Times New Roman" w:eastAsia="標楷體" w:hAnsi="Times New Roman"/>
        </w:rPr>
      </w:pPr>
      <w:r>
        <w:rPr>
          <w:rFonts w:ascii="Times New Roman" w:eastAsia="標楷體" w:hAnsi="Times New Roman"/>
        </w:rPr>
        <w:t>(3)</w:t>
      </w:r>
      <w:r>
        <w:rPr>
          <w:rFonts w:ascii="Times New Roman" w:eastAsia="標楷體" w:hAnsi="Times New Roman"/>
        </w:rPr>
        <w:t>議題特色課程：此類課程是以議題為學校特色課程，其對議題</w:t>
      </w:r>
      <w:proofErr w:type="gramStart"/>
      <w:r>
        <w:rPr>
          <w:rFonts w:ascii="Times New Roman" w:eastAsia="標楷體" w:hAnsi="Times New Roman"/>
        </w:rPr>
        <w:t>採</w:t>
      </w:r>
      <w:proofErr w:type="gramEnd"/>
      <w:r>
        <w:rPr>
          <w:rFonts w:ascii="Times New Roman" w:eastAsia="標楷體" w:hAnsi="Times New Roman"/>
        </w:rPr>
        <w:t>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系統的課程設計，並輔以較長的教學時間，</w:t>
      </w:r>
      <w:proofErr w:type="gramStart"/>
      <w:r>
        <w:rPr>
          <w:rFonts w:ascii="Times New Roman" w:eastAsia="標楷體" w:hAnsi="Times New Roman"/>
        </w:rPr>
        <w:t>故極有助於</w:t>
      </w:r>
      <w:proofErr w:type="gramEnd"/>
      <w:r>
        <w:rPr>
          <w:rFonts w:ascii="Times New Roman" w:eastAsia="標楷體" w:hAnsi="Times New Roman"/>
        </w:rPr>
        <w:t>學生對議題的完整與深入了解，可進行價值建立與實踐行動的高層次學習；同時，</w:t>
      </w:r>
      <w:r>
        <w:rPr>
          <w:rFonts w:ascii="Times New Roman" w:eastAsia="標楷體" w:hAnsi="Times New Roman"/>
        </w:rPr>
        <w:t>亦可形成學校的辦學特色。</w:t>
      </w:r>
    </w:p>
    <w:p w14:paraId="3B019516" w14:textId="77777777" w:rsidR="00254362" w:rsidRDefault="001F4765">
      <w:pPr>
        <w:rPr>
          <w:rFonts w:ascii="Times New Roman" w:eastAsia="標楷體" w:hAnsi="Times New Roman"/>
        </w:rPr>
        <w:sectPr w:rsidR="00254362">
          <w:footerReference w:type="default" r:id="rId7"/>
          <w:pgSz w:w="11906" w:h="16838"/>
          <w:pgMar w:top="1134" w:right="1134" w:bottom="1134" w:left="1134" w:header="851" w:footer="794" w:gutter="0"/>
          <w:pgNumType w:start="1"/>
          <w:cols w:space="720"/>
          <w:docGrid w:type="lines" w:linePitch="422"/>
        </w:sectPr>
      </w:pPr>
      <w:r>
        <w:rPr>
          <w:rFonts w:ascii="Times New Roman" w:eastAsia="標楷體" w:hAnsi="Times New Roman"/>
        </w:rPr>
        <w:t xml:space="preserve">  </w:t>
      </w:r>
      <w:r>
        <w:rPr>
          <w:rFonts w:ascii="Times New Roman" w:eastAsia="標楷體" w:hAnsi="Times New Roman"/>
        </w:rPr>
        <w:t>可參閱教育部發布之「十二年國民基本教育課程綱要」總綱及各領域綱要。</w:t>
      </w:r>
    </w:p>
    <w:tbl>
      <w:tblPr>
        <w:tblW w:w="5000" w:type="pct"/>
        <w:tblCellMar>
          <w:left w:w="10" w:type="dxa"/>
          <w:right w:w="10" w:type="dxa"/>
        </w:tblCellMar>
        <w:tblLook w:val="0000" w:firstRow="0" w:lastRow="0" w:firstColumn="0" w:lastColumn="0" w:noHBand="0" w:noVBand="0"/>
      </w:tblPr>
      <w:tblGrid>
        <w:gridCol w:w="1498"/>
        <w:gridCol w:w="4994"/>
        <w:gridCol w:w="748"/>
        <w:gridCol w:w="2363"/>
        <w:gridCol w:w="35"/>
      </w:tblGrid>
      <w:tr w:rsidR="00254362" w14:paraId="3876D060" w14:textId="77777777">
        <w:tblPrEx>
          <w:tblCellMar>
            <w:top w:w="0" w:type="dxa"/>
            <w:bottom w:w="0" w:type="dxa"/>
          </w:tblCellMar>
        </w:tblPrEx>
        <w:trPr>
          <w:trHeight w:val="573"/>
        </w:trPr>
        <w:tc>
          <w:tcPr>
            <w:tcW w:w="9603" w:type="dxa"/>
            <w:gridSpan w:val="4"/>
            <w:tcBorders>
              <w:bottom w:val="single" w:sz="12" w:space="0" w:color="000000"/>
            </w:tcBorders>
            <w:shd w:val="clear" w:color="auto" w:fill="auto"/>
            <w:tcMar>
              <w:top w:w="0" w:type="dxa"/>
              <w:left w:w="28" w:type="dxa"/>
              <w:bottom w:w="0" w:type="dxa"/>
              <w:right w:w="28" w:type="dxa"/>
            </w:tcMar>
            <w:vAlign w:val="center"/>
          </w:tcPr>
          <w:p w14:paraId="46C13F1D" w14:textId="77777777" w:rsidR="00254362" w:rsidRDefault="001F4765">
            <w:pPr>
              <w:widowControl/>
              <w:tabs>
                <w:tab w:val="left" w:pos="985"/>
              </w:tabs>
              <w:jc w:val="both"/>
            </w:pPr>
            <w:r>
              <w:rPr>
                <w:rFonts w:ascii="Times New Roman" w:eastAsia="標楷體" w:hAnsi="Times New Roman"/>
                <w:sz w:val="32"/>
                <w:szCs w:val="24"/>
              </w:rPr>
              <w:lastRenderedPageBreak/>
              <w:t>（三）課程模組</w:t>
            </w:r>
            <w:r>
              <w:rPr>
                <w:rFonts w:ascii="標楷體" w:eastAsia="標楷體" w:hAnsi="標楷體"/>
                <w:sz w:val="32"/>
                <w:szCs w:val="24"/>
              </w:rPr>
              <w:t>活動</w:t>
            </w:r>
            <w:r>
              <w:rPr>
                <w:rFonts w:ascii="Times New Roman" w:eastAsia="標楷體" w:hAnsi="Times New Roman"/>
                <w:sz w:val="32"/>
                <w:szCs w:val="24"/>
              </w:rPr>
              <w:t>設計</w:t>
            </w:r>
          </w:p>
        </w:tc>
        <w:tc>
          <w:tcPr>
            <w:tcW w:w="35" w:type="dxa"/>
            <w:shd w:val="clear" w:color="auto" w:fill="auto"/>
            <w:tcMar>
              <w:top w:w="0" w:type="dxa"/>
              <w:left w:w="10" w:type="dxa"/>
              <w:bottom w:w="0" w:type="dxa"/>
              <w:right w:w="10" w:type="dxa"/>
            </w:tcMar>
          </w:tcPr>
          <w:p w14:paraId="7E9F185E" w14:textId="77777777" w:rsidR="00254362" w:rsidRDefault="00254362">
            <w:pPr>
              <w:widowControl/>
              <w:tabs>
                <w:tab w:val="left" w:pos="985"/>
              </w:tabs>
              <w:jc w:val="both"/>
            </w:pPr>
          </w:p>
        </w:tc>
      </w:tr>
      <w:tr w:rsidR="00254362" w14:paraId="2E19D38A" w14:textId="77777777">
        <w:tblPrEx>
          <w:tblCellMar>
            <w:top w:w="0" w:type="dxa"/>
            <w:bottom w:w="0" w:type="dxa"/>
          </w:tblCellMar>
        </w:tblPrEx>
        <w:trPr>
          <w:trHeight w:val="655"/>
        </w:trPr>
        <w:tc>
          <w:tcPr>
            <w:tcW w:w="149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124C107"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學習目標</w:t>
            </w:r>
          </w:p>
        </w:tc>
        <w:tc>
          <w:tcPr>
            <w:tcW w:w="4994"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A0DEE54" w14:textId="77777777" w:rsidR="00254362" w:rsidRDefault="001F4765">
            <w:pPr>
              <w:jc w:val="center"/>
              <w:rPr>
                <w:rFonts w:ascii="Times New Roman" w:eastAsia="標楷體" w:hAnsi="Times New Roman"/>
                <w:spacing w:val="20"/>
                <w:szCs w:val="24"/>
              </w:rPr>
            </w:pPr>
            <w:r>
              <w:rPr>
                <w:rFonts w:ascii="Times New Roman" w:eastAsia="標楷體" w:hAnsi="Times New Roman"/>
                <w:spacing w:val="20"/>
                <w:szCs w:val="24"/>
              </w:rPr>
              <w:t>學習活動</w:t>
            </w:r>
          </w:p>
        </w:tc>
        <w:tc>
          <w:tcPr>
            <w:tcW w:w="748"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37CDC9D"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時間</w:t>
            </w:r>
          </w:p>
        </w:tc>
        <w:tc>
          <w:tcPr>
            <w:tcW w:w="2398" w:type="dxa"/>
            <w:gridSpan w:val="2"/>
            <w:tcBorders>
              <w:top w:val="single" w:sz="6"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14:paraId="2828538B"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備註</w:t>
            </w:r>
            <w:r>
              <w:rPr>
                <w:rFonts w:ascii="Times New Roman" w:eastAsia="標楷體" w:hAnsi="Times New Roman"/>
                <w:spacing w:val="20"/>
                <w:szCs w:val="24"/>
              </w:rPr>
              <w:br/>
            </w:r>
            <w:r>
              <w:rPr>
                <w:rFonts w:ascii="Times New Roman" w:eastAsia="標楷體" w:hAnsi="Times New Roman"/>
                <w:spacing w:val="20"/>
                <w:szCs w:val="24"/>
              </w:rPr>
              <w:t>（請說明評量方式）</w:t>
            </w:r>
          </w:p>
        </w:tc>
      </w:tr>
      <w:tr w:rsidR="00254362" w14:paraId="0D0D9D05" w14:textId="77777777">
        <w:tblPrEx>
          <w:tblCellMar>
            <w:top w:w="0" w:type="dxa"/>
            <w:bottom w:w="0" w:type="dxa"/>
          </w:tblCellMar>
        </w:tblPrEx>
        <w:trPr>
          <w:trHeight w:val="1134"/>
        </w:trPr>
        <w:tc>
          <w:tcPr>
            <w:tcW w:w="149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FD51905" w14:textId="77777777" w:rsidR="00254362" w:rsidRDefault="00254362">
            <w:pPr>
              <w:ind w:left="393"/>
              <w:jc w:val="both"/>
              <w:rPr>
                <w:rFonts w:ascii="Times New Roman" w:eastAsia="標楷體" w:hAnsi="Times New Roman"/>
                <w:b/>
                <w:sz w:val="26"/>
                <w:szCs w:val="26"/>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D9E06" w14:textId="77777777" w:rsidR="00254362" w:rsidRDefault="001F4765">
            <w:pPr>
              <w:jc w:val="center"/>
            </w:pPr>
            <w:r>
              <w:rPr>
                <w:rFonts w:ascii="Times New Roman" w:eastAsia="標楷體" w:hAnsi="Times New Roman"/>
                <w:sz w:val="26"/>
                <w:szCs w:val="26"/>
              </w:rPr>
              <w:t>-----</w:t>
            </w:r>
            <w:r>
              <w:rPr>
                <w:rFonts w:ascii="Times New Roman" w:eastAsia="標楷體" w:hAnsi="Times New Roman"/>
                <w:sz w:val="26"/>
                <w:szCs w:val="26"/>
              </w:rPr>
              <w:t>第一節課</w:t>
            </w:r>
          </w:p>
          <w:p w14:paraId="7A141169" w14:textId="77777777" w:rsidR="00254362" w:rsidRDefault="001F4765">
            <w:pPr>
              <w:jc w:val="both"/>
            </w:pPr>
            <w:r>
              <w:rPr>
                <w:rFonts w:ascii="Segoe UI Symbol" w:eastAsia="Segoe UI Symbol" w:hAnsi="Segoe UI Symbol" w:cs="Segoe UI Symbol"/>
                <w:b/>
                <w:sz w:val="26"/>
                <w:szCs w:val="26"/>
              </w:rPr>
              <w:t>★</w:t>
            </w:r>
            <w:r>
              <w:rPr>
                <w:rFonts w:ascii="Times New Roman" w:eastAsia="標楷體" w:hAnsi="Times New Roman"/>
                <w:b/>
                <w:sz w:val="26"/>
                <w:szCs w:val="26"/>
              </w:rPr>
              <w:t>教學準備</w:t>
            </w:r>
          </w:p>
          <w:p w14:paraId="6EECE30D" w14:textId="77777777" w:rsidR="00254362" w:rsidRDefault="001F4765">
            <w:pPr>
              <w:jc w:val="both"/>
              <w:rPr>
                <w:rFonts w:ascii="Times New Roman" w:eastAsia="標楷體" w:hAnsi="Times New Roman"/>
                <w:b/>
                <w:sz w:val="26"/>
                <w:szCs w:val="26"/>
              </w:rPr>
            </w:pPr>
            <w:r>
              <w:rPr>
                <w:rFonts w:ascii="Times New Roman" w:eastAsia="標楷體" w:hAnsi="Times New Roman"/>
                <w:b/>
                <w:sz w:val="26"/>
                <w:szCs w:val="26"/>
              </w:rPr>
              <w:t>一、引發動機：</w:t>
            </w:r>
          </w:p>
          <w:p w14:paraId="10CF57F2" w14:textId="77777777" w:rsidR="00254362" w:rsidRDefault="00254362">
            <w:pPr>
              <w:jc w:val="both"/>
              <w:rPr>
                <w:rFonts w:ascii="Times New Roman" w:eastAsia="標楷體" w:hAnsi="Times New Roman"/>
                <w:b/>
                <w:sz w:val="26"/>
                <w:szCs w:val="26"/>
              </w:rPr>
            </w:pPr>
          </w:p>
          <w:p w14:paraId="7D6D99E1" w14:textId="77777777" w:rsidR="00254362" w:rsidRDefault="001F4765">
            <w:pPr>
              <w:jc w:val="both"/>
              <w:rPr>
                <w:rFonts w:ascii="Times New Roman" w:eastAsia="標楷體" w:hAnsi="Times New Roman"/>
                <w:b/>
                <w:sz w:val="26"/>
                <w:szCs w:val="26"/>
              </w:rPr>
            </w:pPr>
            <w:r>
              <w:rPr>
                <w:rFonts w:ascii="Times New Roman" w:eastAsia="標楷體" w:hAnsi="Times New Roman"/>
                <w:b/>
                <w:sz w:val="26"/>
                <w:szCs w:val="26"/>
              </w:rPr>
              <w:t>二、發展活動：</w:t>
            </w:r>
          </w:p>
          <w:p w14:paraId="70B54B11"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p>
          <w:p w14:paraId="760DAE9A"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活動二：</w:t>
            </w:r>
          </w:p>
          <w:p w14:paraId="05F04BA6" w14:textId="77777777" w:rsidR="00254362" w:rsidRDefault="001F4765">
            <w:pPr>
              <w:ind w:left="393"/>
              <w:jc w:val="both"/>
            </w:pPr>
            <w:r>
              <w:rPr>
                <w:rFonts w:ascii="Times New Roman" w:eastAsia="標楷體" w:hAnsi="Times New Roman"/>
                <w:sz w:val="26"/>
                <w:szCs w:val="26"/>
              </w:rPr>
              <w:t>活動</w:t>
            </w:r>
            <w:proofErr w:type="gramStart"/>
            <w:r>
              <w:rPr>
                <w:rFonts w:ascii="Times New Roman" w:eastAsia="標楷體" w:hAnsi="Times New Roman"/>
                <w:sz w:val="26"/>
                <w:szCs w:val="26"/>
              </w:rPr>
              <w:t>三</w:t>
            </w:r>
            <w:proofErr w:type="gramEnd"/>
            <w:r>
              <w:rPr>
                <w:rFonts w:ascii="Times New Roman" w:eastAsia="標楷體" w:hAnsi="Times New Roman"/>
                <w:sz w:val="26"/>
                <w:szCs w:val="26"/>
              </w:rPr>
              <w:t>：</w:t>
            </w:r>
          </w:p>
          <w:p w14:paraId="6E92E2F6" w14:textId="77777777" w:rsidR="00254362" w:rsidRDefault="00254362">
            <w:pPr>
              <w:jc w:val="both"/>
              <w:rPr>
                <w:rFonts w:ascii="Times New Roman" w:eastAsia="標楷體" w:hAnsi="Times New Roman"/>
                <w:b/>
                <w:sz w:val="26"/>
                <w:szCs w:val="26"/>
              </w:rPr>
            </w:pPr>
          </w:p>
          <w:p w14:paraId="1419F866" w14:textId="77777777" w:rsidR="00254362" w:rsidRDefault="001F4765">
            <w:pPr>
              <w:jc w:val="both"/>
            </w:pPr>
            <w:r>
              <w:rPr>
                <w:rFonts w:ascii="Times New Roman" w:eastAsia="標楷體" w:hAnsi="Times New Roman"/>
                <w:b/>
                <w:sz w:val="26"/>
                <w:szCs w:val="26"/>
              </w:rPr>
              <w:t>三、總結活動：</w:t>
            </w:r>
          </w:p>
          <w:p w14:paraId="435B0C70"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活動四：</w:t>
            </w:r>
          </w:p>
          <w:p w14:paraId="16F9050C"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活動五：</w:t>
            </w:r>
          </w:p>
          <w:p w14:paraId="6A436776" w14:textId="77777777" w:rsidR="00254362" w:rsidRDefault="00254362">
            <w:pPr>
              <w:ind w:left="393"/>
              <w:jc w:val="both"/>
              <w:rPr>
                <w:rFonts w:ascii="Times New Roman" w:eastAsia="標楷體" w:hAnsi="Times New Roman"/>
                <w:b/>
                <w:sz w:val="26"/>
                <w:szCs w:val="26"/>
              </w:rPr>
            </w:pPr>
          </w:p>
        </w:tc>
        <w:tc>
          <w:tcPr>
            <w:tcW w:w="748"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6E50C5C" w14:textId="77777777" w:rsidR="00254362" w:rsidRDefault="00254362">
            <w:pPr>
              <w:ind w:left="480"/>
              <w:rPr>
                <w:rFonts w:ascii="Times New Roman" w:eastAsia="標楷體" w:hAnsi="Times New Roman"/>
              </w:rPr>
            </w:pPr>
          </w:p>
        </w:tc>
        <w:tc>
          <w:tcPr>
            <w:tcW w:w="2398"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C17EDE2" w14:textId="77777777" w:rsidR="00254362" w:rsidRDefault="00254362">
            <w:pPr>
              <w:widowControl/>
              <w:tabs>
                <w:tab w:val="left" w:pos="985"/>
              </w:tabs>
              <w:jc w:val="center"/>
              <w:rPr>
                <w:rFonts w:ascii="Times New Roman" w:eastAsia="標楷體" w:hAnsi="Times New Roman"/>
                <w:szCs w:val="24"/>
              </w:rPr>
            </w:pPr>
          </w:p>
        </w:tc>
      </w:tr>
      <w:tr w:rsidR="00254362" w14:paraId="426963F1" w14:textId="77777777">
        <w:tblPrEx>
          <w:tblCellMar>
            <w:top w:w="0" w:type="dxa"/>
            <w:bottom w:w="0" w:type="dxa"/>
          </w:tblCellMar>
        </w:tblPrEx>
        <w:trPr>
          <w:trHeight w:val="1134"/>
        </w:trPr>
        <w:tc>
          <w:tcPr>
            <w:tcW w:w="149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E4D78D8" w14:textId="77777777" w:rsidR="00254362" w:rsidRDefault="00254362">
            <w:pPr>
              <w:ind w:left="393"/>
              <w:jc w:val="both"/>
              <w:rPr>
                <w:rFonts w:ascii="Times New Roman" w:eastAsia="標楷體" w:hAnsi="Times New Roman"/>
                <w:b/>
                <w:sz w:val="26"/>
                <w:szCs w:val="26"/>
              </w:rPr>
            </w:pPr>
          </w:p>
        </w:tc>
        <w:tc>
          <w:tcPr>
            <w:tcW w:w="4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1E0DE" w14:textId="77777777" w:rsidR="00254362" w:rsidRDefault="001F4765">
            <w:pPr>
              <w:jc w:val="center"/>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第二節課</w:t>
            </w:r>
          </w:p>
          <w:p w14:paraId="77BC7BC9" w14:textId="77777777" w:rsidR="00254362" w:rsidRDefault="001F4765">
            <w:pPr>
              <w:jc w:val="both"/>
            </w:pPr>
            <w:r>
              <w:rPr>
                <w:rFonts w:ascii="Segoe UI Symbol" w:eastAsia="Segoe UI Symbol" w:hAnsi="Segoe UI Symbol" w:cs="Segoe UI Symbol"/>
                <w:b/>
                <w:sz w:val="26"/>
                <w:szCs w:val="26"/>
              </w:rPr>
              <w:t>★</w:t>
            </w:r>
            <w:r>
              <w:rPr>
                <w:rFonts w:ascii="Times New Roman" w:eastAsia="標楷體" w:hAnsi="Times New Roman"/>
                <w:b/>
                <w:sz w:val="26"/>
                <w:szCs w:val="26"/>
              </w:rPr>
              <w:t>教學準備</w:t>
            </w:r>
          </w:p>
          <w:p w14:paraId="14E5D7BE" w14:textId="77777777" w:rsidR="00254362" w:rsidRDefault="001F4765">
            <w:pPr>
              <w:jc w:val="both"/>
              <w:rPr>
                <w:rFonts w:ascii="Times New Roman" w:eastAsia="標楷體" w:hAnsi="Times New Roman"/>
                <w:b/>
                <w:sz w:val="26"/>
                <w:szCs w:val="26"/>
              </w:rPr>
            </w:pPr>
            <w:r>
              <w:rPr>
                <w:rFonts w:ascii="Times New Roman" w:eastAsia="標楷體" w:hAnsi="Times New Roman"/>
                <w:b/>
                <w:sz w:val="26"/>
                <w:szCs w:val="26"/>
              </w:rPr>
              <w:t>一、引發動機：</w:t>
            </w:r>
            <w:r>
              <w:rPr>
                <w:rFonts w:ascii="Times New Roman" w:eastAsia="標楷體" w:hAnsi="Times New Roman"/>
                <w:b/>
                <w:sz w:val="26"/>
                <w:szCs w:val="26"/>
              </w:rPr>
              <w:t xml:space="preserve"> </w:t>
            </w:r>
          </w:p>
          <w:p w14:paraId="5092421B" w14:textId="77777777" w:rsidR="00254362" w:rsidRDefault="00254362">
            <w:pPr>
              <w:ind w:left="1048"/>
              <w:jc w:val="both"/>
              <w:rPr>
                <w:rFonts w:ascii="Times New Roman" w:eastAsia="標楷體" w:hAnsi="Times New Roman"/>
                <w:sz w:val="26"/>
                <w:szCs w:val="26"/>
              </w:rPr>
            </w:pPr>
          </w:p>
          <w:p w14:paraId="15FED47C" w14:textId="77777777" w:rsidR="00254362" w:rsidRDefault="001F4765">
            <w:pPr>
              <w:jc w:val="both"/>
              <w:rPr>
                <w:rFonts w:ascii="Times New Roman" w:eastAsia="標楷體" w:hAnsi="Times New Roman"/>
                <w:b/>
                <w:sz w:val="26"/>
                <w:szCs w:val="26"/>
              </w:rPr>
            </w:pPr>
            <w:r>
              <w:rPr>
                <w:rFonts w:ascii="Times New Roman" w:eastAsia="標楷體" w:hAnsi="Times New Roman"/>
                <w:b/>
                <w:sz w:val="26"/>
                <w:szCs w:val="26"/>
              </w:rPr>
              <w:t>二、發展活動：</w:t>
            </w:r>
          </w:p>
          <w:p w14:paraId="6C2A683E"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p>
          <w:p w14:paraId="31EE1281"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活動二：</w:t>
            </w:r>
          </w:p>
          <w:p w14:paraId="15489BA2"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w:t>
            </w:r>
            <w:proofErr w:type="gramStart"/>
            <w:r>
              <w:rPr>
                <w:rFonts w:ascii="Times New Roman" w:eastAsia="標楷體" w:hAnsi="Times New Roman"/>
                <w:sz w:val="26"/>
                <w:szCs w:val="26"/>
              </w:rPr>
              <w:t>三</w:t>
            </w:r>
            <w:proofErr w:type="gramEnd"/>
            <w:r>
              <w:rPr>
                <w:rFonts w:ascii="Times New Roman" w:eastAsia="標楷體" w:hAnsi="Times New Roman"/>
                <w:sz w:val="26"/>
                <w:szCs w:val="26"/>
              </w:rPr>
              <w:t>：</w:t>
            </w:r>
          </w:p>
          <w:p w14:paraId="1D87553E" w14:textId="77777777" w:rsidR="00254362" w:rsidRDefault="00254362">
            <w:pPr>
              <w:ind w:left="393"/>
              <w:jc w:val="both"/>
              <w:rPr>
                <w:rFonts w:ascii="Times New Roman" w:eastAsia="標楷體" w:hAnsi="Times New Roman"/>
                <w:b/>
                <w:sz w:val="26"/>
                <w:szCs w:val="26"/>
              </w:rPr>
            </w:pPr>
          </w:p>
          <w:p w14:paraId="6BDDF89F" w14:textId="77777777" w:rsidR="00254362" w:rsidRDefault="001F4765">
            <w:pPr>
              <w:jc w:val="both"/>
            </w:pPr>
            <w:r>
              <w:rPr>
                <w:rFonts w:ascii="Times New Roman" w:eastAsia="標楷體" w:hAnsi="Times New Roman"/>
                <w:b/>
                <w:sz w:val="26"/>
                <w:szCs w:val="26"/>
              </w:rPr>
              <w:t>三、總結活動：</w:t>
            </w:r>
          </w:p>
          <w:p w14:paraId="3D97E871"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活動四：</w:t>
            </w:r>
          </w:p>
          <w:p w14:paraId="07BD1A7C" w14:textId="77777777" w:rsidR="00254362" w:rsidRDefault="001F4765">
            <w:pPr>
              <w:ind w:left="393"/>
              <w:jc w:val="both"/>
              <w:rPr>
                <w:rFonts w:ascii="Times New Roman" w:eastAsia="標楷體" w:hAnsi="Times New Roman"/>
                <w:sz w:val="26"/>
                <w:szCs w:val="26"/>
              </w:rPr>
            </w:pPr>
            <w:r>
              <w:rPr>
                <w:rFonts w:ascii="Times New Roman" w:eastAsia="標楷體" w:hAnsi="Times New Roman"/>
                <w:sz w:val="26"/>
                <w:szCs w:val="26"/>
              </w:rPr>
              <w:t>活動五：</w:t>
            </w:r>
          </w:p>
          <w:p w14:paraId="7CADBBF1" w14:textId="77777777" w:rsidR="00254362" w:rsidRDefault="00254362">
            <w:pPr>
              <w:ind w:left="393"/>
              <w:jc w:val="both"/>
              <w:rPr>
                <w:rFonts w:ascii="Times New Roman" w:eastAsia="標楷體" w:hAnsi="Times New Roman"/>
                <w:b/>
                <w:sz w:val="26"/>
                <w:szCs w:val="26"/>
              </w:rPr>
            </w:pPr>
          </w:p>
        </w:tc>
        <w:tc>
          <w:tcPr>
            <w:tcW w:w="748"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015E5" w14:textId="77777777" w:rsidR="00254362" w:rsidRDefault="00254362">
            <w:pPr>
              <w:ind w:left="480"/>
              <w:rPr>
                <w:rFonts w:ascii="Times New Roman" w:eastAsia="標楷體" w:hAnsi="Times New Roman"/>
              </w:rPr>
            </w:pPr>
          </w:p>
        </w:tc>
        <w:tc>
          <w:tcPr>
            <w:tcW w:w="2398" w:type="dxa"/>
            <w:gridSpan w:val="2"/>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24CA14" w14:textId="77777777" w:rsidR="00254362" w:rsidRDefault="00254362">
            <w:pPr>
              <w:widowControl/>
              <w:tabs>
                <w:tab w:val="left" w:pos="985"/>
              </w:tabs>
              <w:jc w:val="center"/>
              <w:rPr>
                <w:rFonts w:ascii="Times New Roman" w:eastAsia="標楷體" w:hAnsi="Times New Roman"/>
                <w:szCs w:val="24"/>
              </w:rPr>
            </w:pPr>
          </w:p>
        </w:tc>
      </w:tr>
    </w:tbl>
    <w:p w14:paraId="602BE5FF" w14:textId="77777777" w:rsidR="00254362" w:rsidRDefault="001F4765">
      <w:r>
        <w:rPr>
          <w:rFonts w:ascii="Times New Roman" w:eastAsia="標楷體" w:hAnsi="Times New Roman"/>
          <w:sz w:val="26"/>
          <w:szCs w:val="26"/>
        </w:rPr>
        <w:t>(</w:t>
      </w:r>
      <w:r>
        <w:rPr>
          <w:rFonts w:ascii="Times New Roman" w:eastAsia="標楷體" w:hAnsi="Times New Roman"/>
          <w:sz w:val="26"/>
          <w:szCs w:val="26"/>
        </w:rPr>
        <w:t>若兩節課程連續授課，則只需要一次完整的教學流程</w:t>
      </w:r>
      <w:r>
        <w:rPr>
          <w:rFonts w:ascii="Times New Roman" w:eastAsia="標楷體" w:hAnsi="Times New Roman"/>
          <w:sz w:val="26"/>
          <w:szCs w:val="26"/>
        </w:rPr>
        <w:t>)</w:t>
      </w:r>
    </w:p>
    <w:p w14:paraId="0F23527D" w14:textId="77777777" w:rsidR="00254362" w:rsidRDefault="00254362">
      <w:pPr>
        <w:pageBreakBefore/>
        <w:widowControl/>
        <w:rPr>
          <w:rFonts w:ascii="Times New Roman" w:eastAsia="標楷體" w:hAnsi="Times New Roman"/>
          <w:color w:val="808080"/>
        </w:rPr>
      </w:pPr>
    </w:p>
    <w:tbl>
      <w:tblPr>
        <w:tblW w:w="5000" w:type="pct"/>
        <w:tblCellMar>
          <w:left w:w="10" w:type="dxa"/>
          <w:right w:w="10" w:type="dxa"/>
        </w:tblCellMar>
        <w:tblLook w:val="0000" w:firstRow="0" w:lastRow="0" w:firstColumn="0" w:lastColumn="0" w:noHBand="0" w:noVBand="0"/>
      </w:tblPr>
      <w:tblGrid>
        <w:gridCol w:w="1985"/>
        <w:gridCol w:w="7653"/>
      </w:tblGrid>
      <w:tr w:rsidR="00254362" w14:paraId="444FECD8" w14:textId="77777777">
        <w:tblPrEx>
          <w:tblCellMar>
            <w:top w:w="0" w:type="dxa"/>
            <w:bottom w:w="0" w:type="dxa"/>
          </w:tblCellMar>
        </w:tblPrEx>
        <w:trPr>
          <w:trHeight w:val="409"/>
        </w:trPr>
        <w:tc>
          <w:tcPr>
            <w:tcW w:w="9638" w:type="dxa"/>
            <w:gridSpan w:val="2"/>
            <w:tcBorders>
              <w:bottom w:val="single" w:sz="12" w:space="0" w:color="000000"/>
            </w:tcBorders>
            <w:shd w:val="clear" w:color="auto" w:fill="auto"/>
            <w:tcMar>
              <w:top w:w="0" w:type="dxa"/>
              <w:left w:w="28" w:type="dxa"/>
              <w:bottom w:w="0" w:type="dxa"/>
              <w:right w:w="28" w:type="dxa"/>
            </w:tcMar>
            <w:vAlign w:val="center"/>
          </w:tcPr>
          <w:p w14:paraId="592039A2" w14:textId="77777777" w:rsidR="00254362" w:rsidRDefault="001F4765">
            <w:pPr>
              <w:widowControl/>
              <w:tabs>
                <w:tab w:val="left" w:pos="985"/>
              </w:tabs>
              <w:jc w:val="both"/>
            </w:pPr>
            <w:r>
              <w:rPr>
                <w:rFonts w:ascii="Times New Roman" w:eastAsia="標楷體" w:hAnsi="Times New Roman"/>
                <w:sz w:val="32"/>
                <w:szCs w:val="24"/>
              </w:rPr>
              <w:t>（四）課程模組教學實踐、課程模組省思與建議</w:t>
            </w:r>
          </w:p>
        </w:tc>
      </w:tr>
      <w:tr w:rsidR="00254362" w14:paraId="72AE7EB6" w14:textId="77777777">
        <w:tblPrEx>
          <w:tblCellMar>
            <w:top w:w="0" w:type="dxa"/>
            <w:bottom w:w="0" w:type="dxa"/>
          </w:tblCellMar>
        </w:tblPrEx>
        <w:trPr>
          <w:trHeight w:val="2835"/>
        </w:trPr>
        <w:tc>
          <w:tcPr>
            <w:tcW w:w="1985"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493DF103" w14:textId="77777777" w:rsidR="00254362" w:rsidRDefault="001F4765">
            <w:pPr>
              <w:widowControl/>
              <w:tabs>
                <w:tab w:val="left" w:pos="985"/>
              </w:tabs>
              <w:jc w:val="center"/>
              <w:rPr>
                <w:rFonts w:ascii="Times New Roman" w:eastAsia="標楷體" w:hAnsi="Times New Roman"/>
                <w:spacing w:val="20"/>
                <w:szCs w:val="24"/>
              </w:rPr>
            </w:pPr>
            <w:r>
              <w:rPr>
                <w:rFonts w:ascii="Times New Roman" w:eastAsia="標楷體" w:hAnsi="Times New Roman"/>
                <w:spacing w:val="20"/>
                <w:szCs w:val="24"/>
              </w:rPr>
              <w:t>課程模組實踐情形與成果</w:t>
            </w:r>
          </w:p>
        </w:tc>
        <w:tc>
          <w:tcPr>
            <w:tcW w:w="76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853D20F" w14:textId="77777777" w:rsidR="00254362" w:rsidRDefault="001F4765">
            <w:pPr>
              <w:jc w:val="both"/>
              <w:rPr>
                <w:rFonts w:ascii="Times New Roman" w:eastAsia="標楷體" w:hAnsi="Times New Roman"/>
                <w:color w:val="808080"/>
              </w:rPr>
            </w:pPr>
            <w:r>
              <w:rPr>
                <w:rFonts w:ascii="Times New Roman" w:eastAsia="標楷體" w:hAnsi="Times New Roman"/>
                <w:color w:val="808080"/>
              </w:rPr>
              <w:t>請註記本活動執行成果及教學實踐遇到之狀況。</w:t>
            </w:r>
          </w:p>
        </w:tc>
      </w:tr>
      <w:tr w:rsidR="00254362" w14:paraId="62DA0D2A" w14:textId="77777777">
        <w:tblPrEx>
          <w:tblCellMar>
            <w:top w:w="0" w:type="dxa"/>
            <w:bottom w:w="0" w:type="dxa"/>
          </w:tblCellMar>
        </w:tblPrEx>
        <w:trPr>
          <w:trHeight w:val="2835"/>
        </w:trPr>
        <w:tc>
          <w:tcPr>
            <w:tcW w:w="1985"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14:paraId="2B3FF039" w14:textId="77777777" w:rsidR="00254362" w:rsidRDefault="001F4765">
            <w:pPr>
              <w:jc w:val="center"/>
              <w:rPr>
                <w:rFonts w:ascii="Times New Roman" w:eastAsia="標楷體" w:hAnsi="Times New Roman"/>
                <w:spacing w:val="20"/>
              </w:rPr>
            </w:pPr>
            <w:r>
              <w:rPr>
                <w:rFonts w:ascii="Times New Roman" w:eastAsia="標楷體" w:hAnsi="Times New Roman"/>
                <w:spacing w:val="20"/>
              </w:rPr>
              <w:t>課程模組省思與</w:t>
            </w:r>
          </w:p>
          <w:p w14:paraId="4EEF87F5" w14:textId="77777777" w:rsidR="00254362" w:rsidRDefault="001F4765">
            <w:pPr>
              <w:jc w:val="center"/>
              <w:rPr>
                <w:rFonts w:ascii="Times New Roman" w:eastAsia="標楷體" w:hAnsi="Times New Roman"/>
                <w:spacing w:val="20"/>
              </w:rPr>
            </w:pPr>
            <w:r>
              <w:rPr>
                <w:rFonts w:ascii="Times New Roman" w:eastAsia="標楷體" w:hAnsi="Times New Roman"/>
                <w:spacing w:val="20"/>
              </w:rPr>
              <w:t>建議</w:t>
            </w:r>
          </w:p>
        </w:tc>
        <w:tc>
          <w:tcPr>
            <w:tcW w:w="76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63FA642" w14:textId="77777777" w:rsidR="00254362" w:rsidRDefault="001F4765">
            <w:pPr>
              <w:ind w:left="240" w:hanging="240"/>
              <w:jc w:val="both"/>
              <w:rPr>
                <w:rFonts w:ascii="Times New Roman" w:eastAsia="標楷體" w:hAnsi="Times New Roman"/>
                <w:color w:val="808080"/>
                <w:szCs w:val="24"/>
              </w:rPr>
            </w:pPr>
            <w:r>
              <w:rPr>
                <w:rFonts w:ascii="Times New Roman" w:eastAsia="標楷體" w:hAnsi="Times New Roman"/>
                <w:color w:val="808080"/>
                <w:szCs w:val="24"/>
              </w:rPr>
              <w:t>未來修正建議與教學省思：</w:t>
            </w:r>
          </w:p>
        </w:tc>
      </w:tr>
    </w:tbl>
    <w:p w14:paraId="6237E045" w14:textId="77777777" w:rsidR="00254362" w:rsidRDefault="00254362">
      <w:pPr>
        <w:rPr>
          <w:rFonts w:ascii="Times New Roman" w:eastAsia="標楷體" w:hAnsi="Times New Roman"/>
          <w:color w:val="808080"/>
        </w:rPr>
      </w:pPr>
    </w:p>
    <w:p w14:paraId="14A39302" w14:textId="77777777" w:rsidR="00254362" w:rsidRDefault="001F4765">
      <w:r>
        <w:rPr>
          <w:rFonts w:ascii="Times New Roman" w:eastAsia="標楷體" w:hAnsi="Times New Roman"/>
          <w:color w:val="000000"/>
          <w:sz w:val="32"/>
        </w:rPr>
        <w:t>（五）附錄</w:t>
      </w:r>
    </w:p>
    <w:p w14:paraId="624B6255" w14:textId="77777777" w:rsidR="00254362" w:rsidRDefault="001F4765">
      <w:pPr>
        <w:rPr>
          <w:rFonts w:ascii="Times New Roman" w:eastAsia="標楷體" w:hAnsi="Times New Roman"/>
          <w:color w:val="808080"/>
        </w:rPr>
      </w:pPr>
      <w:r>
        <w:rPr>
          <w:rFonts w:ascii="Times New Roman" w:eastAsia="標楷體" w:hAnsi="Times New Roman"/>
          <w:color w:val="808080"/>
        </w:rPr>
        <w:t>得附上如課程模組活動簡報、活動照片、學生作品及相關資料或評量工具（如活動單、學習單、作品檢核表</w:t>
      </w:r>
      <w:r>
        <w:rPr>
          <w:rFonts w:ascii="Times New Roman" w:eastAsia="標楷體" w:hAnsi="Times New Roman"/>
          <w:color w:val="808080"/>
        </w:rPr>
        <w:t>…</w:t>
      </w:r>
      <w:r>
        <w:rPr>
          <w:rFonts w:ascii="Times New Roman" w:eastAsia="標楷體" w:hAnsi="Times New Roman"/>
          <w:color w:val="808080"/>
        </w:rPr>
        <w:t>等等）</w:t>
      </w:r>
    </w:p>
    <w:p w14:paraId="01082FF9" w14:textId="77777777" w:rsidR="00254362" w:rsidRDefault="00254362">
      <w:pPr>
        <w:rPr>
          <w:rFonts w:eastAsia="標楷體"/>
        </w:rPr>
      </w:pPr>
    </w:p>
    <w:p w14:paraId="322515CF" w14:textId="77777777" w:rsidR="00254362" w:rsidRDefault="00254362">
      <w:pPr>
        <w:jc w:val="center"/>
        <w:rPr>
          <w:rFonts w:ascii="標楷體" w:eastAsia="標楷體" w:hAnsi="標楷體"/>
          <w:sz w:val="32"/>
          <w:szCs w:val="32"/>
        </w:rPr>
      </w:pPr>
    </w:p>
    <w:p w14:paraId="53C28270" w14:textId="77777777" w:rsidR="00254362" w:rsidRDefault="00254362">
      <w:pPr>
        <w:jc w:val="center"/>
        <w:rPr>
          <w:rFonts w:ascii="標楷體" w:eastAsia="標楷體" w:hAnsi="標楷體"/>
          <w:sz w:val="32"/>
          <w:szCs w:val="32"/>
        </w:rPr>
      </w:pPr>
    </w:p>
    <w:p w14:paraId="6812D8AA" w14:textId="77777777" w:rsidR="00254362" w:rsidRDefault="00254362">
      <w:pPr>
        <w:jc w:val="center"/>
        <w:rPr>
          <w:rFonts w:ascii="標楷體" w:eastAsia="標楷體" w:hAnsi="標楷體"/>
          <w:sz w:val="32"/>
          <w:szCs w:val="32"/>
        </w:rPr>
      </w:pPr>
    </w:p>
    <w:p w14:paraId="360EEF57" w14:textId="77777777" w:rsidR="00254362" w:rsidRDefault="00254362">
      <w:pPr>
        <w:pageBreakBefore/>
        <w:widowControl/>
        <w:rPr>
          <w:rFonts w:ascii="標楷體" w:eastAsia="標楷體" w:hAnsi="標楷體"/>
          <w:b/>
          <w:bCs/>
        </w:rPr>
      </w:pPr>
    </w:p>
    <w:p w14:paraId="7600A090" w14:textId="77777777" w:rsidR="00254362" w:rsidRDefault="001F4765">
      <w:pPr>
        <w:tabs>
          <w:tab w:val="left" w:pos="699"/>
          <w:tab w:val="center" w:pos="4860"/>
        </w:tabs>
        <w:snapToGrid w:val="0"/>
        <w:spacing w:line="360" w:lineRule="auto"/>
      </w:pPr>
      <w:r>
        <w:rPr>
          <w:rFonts w:ascii="標楷體" w:eastAsia="標楷體" w:hAnsi="標楷體"/>
          <w:b/>
          <w:bCs/>
        </w:rPr>
        <w:t>附錄</w:t>
      </w:r>
      <w:proofErr w:type="gramStart"/>
      <w:r>
        <w:rPr>
          <w:rFonts w:ascii="標楷體" w:eastAsia="標楷體" w:hAnsi="標楷體"/>
          <w:b/>
          <w:bCs/>
        </w:rPr>
        <w:t>三</w:t>
      </w:r>
      <w:proofErr w:type="gramEnd"/>
    </w:p>
    <w:p w14:paraId="111CAADA" w14:textId="77777777" w:rsidR="00254362" w:rsidRDefault="001F4765">
      <w:pPr>
        <w:snapToGrid w:val="0"/>
        <w:spacing w:line="440" w:lineRule="exact"/>
        <w:jc w:val="center"/>
        <w:rPr>
          <w:rFonts w:ascii="標楷體" w:eastAsia="標楷體" w:hAnsi="標楷體"/>
          <w:sz w:val="32"/>
          <w:szCs w:val="32"/>
        </w:rPr>
      </w:pPr>
      <w:r>
        <w:rPr>
          <w:rFonts w:ascii="標楷體" w:eastAsia="標楷體" w:hAnsi="標楷體"/>
          <w:sz w:val="32"/>
          <w:szCs w:val="32"/>
        </w:rPr>
        <w:t>海洋教育教案設計作品使用權授權同意書</w:t>
      </w:r>
    </w:p>
    <w:p w14:paraId="13D32E76" w14:textId="77777777" w:rsidR="00254362" w:rsidRDefault="001F4765">
      <w:pPr>
        <w:numPr>
          <w:ilvl w:val="0"/>
          <w:numId w:val="8"/>
        </w:numPr>
        <w:snapToGrid w:val="0"/>
        <w:spacing w:before="180" w:after="180" w:line="440" w:lineRule="exact"/>
        <w:ind w:left="563" w:hanging="563"/>
        <w:rPr>
          <w:rFonts w:ascii="標楷體" w:eastAsia="標楷體" w:hAnsi="標楷體"/>
          <w:sz w:val="28"/>
          <w:szCs w:val="28"/>
        </w:rPr>
      </w:pPr>
      <w:r>
        <w:rPr>
          <w:rFonts w:ascii="標楷體" w:eastAsia="標楷體" w:hAnsi="標楷體"/>
          <w:sz w:val="28"/>
          <w:szCs w:val="28"/>
        </w:rPr>
        <w:t>契約雙方：</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proofErr w:type="gramStart"/>
      <w:r>
        <w:rPr>
          <w:rFonts w:ascii="標楷體" w:eastAsia="標楷體" w:hAnsi="標楷體"/>
          <w:sz w:val="28"/>
          <w:szCs w:val="28"/>
        </w:rPr>
        <w:t>臺</w:t>
      </w:r>
      <w:proofErr w:type="gramEnd"/>
      <w:r>
        <w:rPr>
          <w:rFonts w:ascii="標楷體" w:eastAsia="標楷體" w:hAnsi="標楷體"/>
          <w:sz w:val="28"/>
          <w:szCs w:val="28"/>
        </w:rPr>
        <w:t>南市戶外教育及海洋教育中心</w:t>
      </w:r>
      <w:r>
        <w:rPr>
          <w:rFonts w:ascii="標楷體" w:eastAsia="標楷體" w:hAnsi="標楷體"/>
          <w:sz w:val="28"/>
          <w:szCs w:val="28"/>
        </w:rPr>
        <w:br/>
      </w:r>
      <w:r>
        <w:rPr>
          <w:rFonts w:ascii="標楷體" w:eastAsia="標楷體" w:hAnsi="標楷體"/>
          <w:sz w:val="28"/>
          <w:szCs w:val="28"/>
        </w:rPr>
        <w:t>乙</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 xml:space="preserve"> </w:t>
      </w:r>
    </w:p>
    <w:p w14:paraId="27AA205D" w14:textId="77777777" w:rsidR="00254362" w:rsidRDefault="001F4765">
      <w:pPr>
        <w:numPr>
          <w:ilvl w:val="0"/>
          <w:numId w:val="8"/>
        </w:numPr>
        <w:snapToGrid w:val="0"/>
        <w:spacing w:line="440" w:lineRule="exact"/>
      </w:pPr>
      <w:r>
        <w:rPr>
          <w:rFonts w:ascii="標楷體" w:eastAsia="標楷體" w:hAnsi="標楷體"/>
          <w:sz w:val="28"/>
          <w:szCs w:val="28"/>
        </w:rPr>
        <w:t>著作授權之範圍及限制：</w:t>
      </w:r>
      <w:r>
        <w:rPr>
          <w:rFonts w:ascii="標楷體" w:eastAsia="標楷體" w:hAnsi="標楷體"/>
          <w:sz w:val="28"/>
          <w:szCs w:val="28"/>
        </w:rPr>
        <w:br/>
      </w: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（以下簡稱乙方），茲同意無償授權</w:t>
      </w:r>
      <w:proofErr w:type="gramStart"/>
      <w:r>
        <w:rPr>
          <w:rFonts w:ascii="標楷體" w:eastAsia="標楷體" w:hAnsi="標楷體"/>
          <w:sz w:val="28"/>
          <w:szCs w:val="28"/>
          <w:u w:val="single"/>
        </w:rPr>
        <w:t>臺</w:t>
      </w:r>
      <w:proofErr w:type="gramEnd"/>
      <w:r>
        <w:rPr>
          <w:rFonts w:ascii="標楷體" w:eastAsia="標楷體" w:hAnsi="標楷體"/>
          <w:sz w:val="28"/>
          <w:szCs w:val="28"/>
          <w:u w:val="single"/>
        </w:rPr>
        <w:t>南市戶外教育及海洋教育中心</w:t>
      </w:r>
      <w:r>
        <w:rPr>
          <w:rFonts w:ascii="標楷體" w:eastAsia="標楷體" w:hAnsi="標楷體"/>
          <w:sz w:val="28"/>
          <w:szCs w:val="28"/>
        </w:rPr>
        <w:t>（以下簡稱甲方）使用乙方報名參加「海洋教育教案設計」徵選之作品：</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甲方同意並擔保以下條款：</w:t>
      </w:r>
    </w:p>
    <w:p w14:paraId="44A84BCE" w14:textId="77777777" w:rsidR="00254362" w:rsidRDefault="001F4765">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乙方擁有權限簽署並履行本同意書，且已取得簽署本同意書必要之第三者同意與授權。</w:t>
      </w:r>
    </w:p>
    <w:p w14:paraId="0770E446" w14:textId="77777777" w:rsidR="00254362" w:rsidRDefault="001F4765">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乙方作品無償授權甲方於非營利目的下，得典藏、推廣、借閱、公布、發行、重製、複製、公開展示及上網與宣傳之使用。</w:t>
      </w:r>
    </w:p>
    <w:p w14:paraId="10F1FB05" w14:textId="77777777" w:rsidR="00254362" w:rsidRDefault="001F4765">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授權之作品無侵害任何第三者之著作權、專利權、商標權、商業機密或其他智慧財產權之情形。</w:t>
      </w:r>
    </w:p>
    <w:p w14:paraId="2E379B07" w14:textId="77777777" w:rsidR="00254362" w:rsidRDefault="001F4765">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乙方不得運用前已獲獎之作品參加本競賽。</w:t>
      </w:r>
    </w:p>
    <w:p w14:paraId="26431577" w14:textId="77777777" w:rsidR="00254362" w:rsidRDefault="001F4765">
      <w:pPr>
        <w:numPr>
          <w:ilvl w:val="1"/>
          <w:numId w:val="8"/>
        </w:numPr>
        <w:snapToGrid w:val="0"/>
        <w:spacing w:line="440" w:lineRule="exact"/>
        <w:ind w:left="851" w:hanging="371"/>
        <w:rPr>
          <w:rFonts w:ascii="標楷體" w:eastAsia="標楷體" w:hAnsi="標楷體"/>
          <w:sz w:val="28"/>
          <w:szCs w:val="28"/>
        </w:rPr>
      </w:pPr>
      <w:r>
        <w:rPr>
          <w:rFonts w:ascii="標楷體" w:eastAsia="標楷體" w:hAnsi="標楷體"/>
          <w:sz w:val="28"/>
          <w:szCs w:val="28"/>
        </w:rPr>
        <w:t>如違反本同意書各</w:t>
      </w:r>
      <w:r>
        <w:rPr>
          <w:rFonts w:ascii="標楷體" w:eastAsia="標楷體" w:hAnsi="標楷體"/>
          <w:sz w:val="28"/>
          <w:szCs w:val="28"/>
        </w:rPr>
        <w:t>項規定，乙方須自負法律責任，甲方並得要求</w:t>
      </w:r>
      <w:proofErr w:type="gramStart"/>
      <w:r>
        <w:rPr>
          <w:rFonts w:ascii="標楷體" w:eastAsia="標楷體" w:hAnsi="標楷體"/>
          <w:sz w:val="28"/>
          <w:szCs w:val="28"/>
        </w:rPr>
        <w:t>乙方返還</w:t>
      </w:r>
      <w:proofErr w:type="gramEnd"/>
      <w:r>
        <w:rPr>
          <w:rFonts w:ascii="標楷體" w:eastAsia="標楷體" w:hAnsi="標楷體"/>
          <w:sz w:val="28"/>
          <w:szCs w:val="28"/>
        </w:rPr>
        <w:t>全數得獎獎勵，於本同意書內容範圍內，因可歸責於乙方之</w:t>
      </w:r>
      <w:proofErr w:type="gramStart"/>
      <w:r>
        <w:rPr>
          <w:rFonts w:ascii="標楷體" w:eastAsia="標楷體" w:hAnsi="標楷體"/>
          <w:sz w:val="28"/>
          <w:szCs w:val="28"/>
        </w:rPr>
        <w:t>事由致甲方</w:t>
      </w:r>
      <w:proofErr w:type="gramEnd"/>
      <w:r>
        <w:rPr>
          <w:rFonts w:ascii="標楷體" w:eastAsia="標楷體" w:hAnsi="標楷體"/>
          <w:sz w:val="28"/>
          <w:szCs w:val="28"/>
        </w:rPr>
        <w:t>受有損害，乙方應負賠償甲方之責。</w:t>
      </w:r>
    </w:p>
    <w:p w14:paraId="769B395D" w14:textId="77777777" w:rsidR="00254362" w:rsidRDefault="001F4765">
      <w:pPr>
        <w:snapToGrid w:val="0"/>
        <w:spacing w:before="540" w:line="440" w:lineRule="exact"/>
        <w:ind w:left="482"/>
        <w:rPr>
          <w:rFonts w:ascii="標楷體" w:eastAsia="標楷體" w:hAnsi="標楷體"/>
          <w:sz w:val="28"/>
          <w:szCs w:val="28"/>
        </w:rPr>
      </w:pPr>
      <w:r>
        <w:rPr>
          <w:rFonts w:ascii="標楷體" w:eastAsia="標楷體" w:hAnsi="標楷體"/>
          <w:sz w:val="28"/>
          <w:szCs w:val="28"/>
        </w:rPr>
        <w:t>此致</w:t>
      </w:r>
      <w:r>
        <w:rPr>
          <w:rFonts w:ascii="標楷體" w:eastAsia="標楷體" w:hAnsi="標楷體"/>
          <w:sz w:val="28"/>
          <w:szCs w:val="28"/>
        </w:rPr>
        <w:t xml:space="preserve"> </w:t>
      </w:r>
    </w:p>
    <w:p w14:paraId="3BF49B66" w14:textId="77777777" w:rsidR="00254362" w:rsidRDefault="001F4765">
      <w:pPr>
        <w:snapToGrid w:val="0"/>
        <w:spacing w:line="440" w:lineRule="exact"/>
        <w:ind w:left="480"/>
        <w:rPr>
          <w:rFonts w:ascii="標楷體" w:eastAsia="標楷體" w:hAnsi="標楷體"/>
          <w:sz w:val="28"/>
          <w:szCs w:val="28"/>
        </w:rPr>
      </w:pPr>
      <w:proofErr w:type="gramStart"/>
      <w:r>
        <w:rPr>
          <w:rFonts w:ascii="標楷體" w:eastAsia="標楷體" w:hAnsi="標楷體"/>
          <w:sz w:val="28"/>
          <w:szCs w:val="28"/>
        </w:rPr>
        <w:t>臺</w:t>
      </w:r>
      <w:proofErr w:type="gramEnd"/>
      <w:r>
        <w:rPr>
          <w:rFonts w:ascii="標楷體" w:eastAsia="標楷體" w:hAnsi="標楷體"/>
          <w:sz w:val="28"/>
          <w:szCs w:val="28"/>
        </w:rPr>
        <w:t>南市戶外教育及海洋教育中心</w:t>
      </w:r>
    </w:p>
    <w:p w14:paraId="31FA6036" w14:textId="77777777" w:rsidR="00254362" w:rsidRDefault="00254362">
      <w:pPr>
        <w:snapToGrid w:val="0"/>
        <w:spacing w:line="440" w:lineRule="exact"/>
        <w:ind w:left="480"/>
        <w:rPr>
          <w:rFonts w:ascii="標楷體" w:eastAsia="標楷體" w:hAnsi="標楷體"/>
          <w:sz w:val="28"/>
          <w:szCs w:val="28"/>
        </w:rPr>
      </w:pPr>
    </w:p>
    <w:p w14:paraId="6D49CE62" w14:textId="77777777" w:rsidR="00254362" w:rsidRDefault="001F4765">
      <w:pPr>
        <w:snapToGrid w:val="0"/>
        <w:spacing w:before="180" w:after="180" w:line="440" w:lineRule="exact"/>
        <w:ind w:left="482"/>
        <w:rPr>
          <w:rFonts w:ascii="標楷體" w:eastAsia="標楷體" w:hAnsi="標楷體"/>
          <w:sz w:val="28"/>
          <w:szCs w:val="28"/>
        </w:rPr>
      </w:pPr>
      <w:r>
        <w:rPr>
          <w:rFonts w:ascii="標楷體" w:eastAsia="標楷體" w:hAnsi="標楷體"/>
          <w:sz w:val="28"/>
          <w:szCs w:val="28"/>
        </w:rPr>
        <w:t>參賽作品名稱：</w:t>
      </w:r>
    </w:p>
    <w:p w14:paraId="437F6C7A" w14:textId="77777777" w:rsidR="00254362" w:rsidRDefault="001F4765">
      <w:pPr>
        <w:snapToGrid w:val="0"/>
        <w:spacing w:line="440" w:lineRule="exact"/>
        <w:ind w:left="480"/>
        <w:rPr>
          <w:rFonts w:ascii="標楷體" w:eastAsia="標楷體" w:hAnsi="標楷體"/>
          <w:sz w:val="28"/>
          <w:szCs w:val="28"/>
        </w:rPr>
      </w:pPr>
      <w:r>
        <w:rPr>
          <w:rFonts w:ascii="標楷體" w:eastAsia="標楷體" w:hAnsi="標楷體"/>
          <w:sz w:val="28"/>
          <w:szCs w:val="28"/>
        </w:rPr>
        <w:t>參賽人（設計人）簽名（乙方）：</w:t>
      </w:r>
    </w:p>
    <w:p w14:paraId="0A716D4C" w14:textId="77777777" w:rsidR="00254362" w:rsidRDefault="00254362">
      <w:pPr>
        <w:snapToGrid w:val="0"/>
        <w:spacing w:line="440" w:lineRule="exact"/>
        <w:ind w:left="480"/>
        <w:rPr>
          <w:rFonts w:ascii="標楷體" w:eastAsia="標楷體" w:hAnsi="標楷體"/>
          <w:sz w:val="28"/>
          <w:szCs w:val="28"/>
        </w:rPr>
      </w:pPr>
    </w:p>
    <w:p w14:paraId="3C7AC271" w14:textId="77777777" w:rsidR="00254362" w:rsidRDefault="001F4765">
      <w:pPr>
        <w:tabs>
          <w:tab w:val="left" w:pos="699"/>
          <w:tab w:val="center" w:pos="4860"/>
        </w:tabs>
        <w:snapToGrid w:val="0"/>
        <w:spacing w:line="360" w:lineRule="auto"/>
        <w:rPr>
          <w:rFonts w:ascii="標楷體" w:eastAsia="標楷體" w:hAnsi="標楷體"/>
          <w:sz w:val="32"/>
          <w:szCs w:val="32"/>
        </w:rPr>
      </w:pPr>
      <w:r>
        <w:rPr>
          <w:rFonts w:ascii="標楷體" w:eastAsia="標楷體" w:hAnsi="標楷體"/>
          <w:sz w:val="32"/>
          <w:szCs w:val="32"/>
        </w:rPr>
        <w:t xml:space="preserve"> </w:t>
      </w:r>
    </w:p>
    <w:p w14:paraId="4C824DFB" w14:textId="77777777" w:rsidR="00254362" w:rsidRDefault="001F4765">
      <w:pPr>
        <w:tabs>
          <w:tab w:val="left" w:pos="699"/>
          <w:tab w:val="center" w:pos="4860"/>
        </w:tabs>
        <w:snapToGrid w:val="0"/>
        <w:spacing w:line="360" w:lineRule="auto"/>
        <w:ind w:firstLine="707"/>
        <w:jc w:val="both"/>
      </w:pPr>
      <w:r>
        <w:rPr>
          <w:rFonts w:ascii="標楷體" w:eastAsia="標楷體" w:hAnsi="標楷體"/>
          <w:sz w:val="32"/>
          <w:szCs w:val="32"/>
        </w:rPr>
        <w:t xml:space="preserve">中　</w:t>
      </w:r>
      <w:r>
        <w:rPr>
          <w:rFonts w:ascii="標楷體" w:eastAsia="標楷體" w:hAnsi="標楷體"/>
          <w:sz w:val="32"/>
          <w:szCs w:val="32"/>
        </w:rPr>
        <w:t xml:space="preserve"> </w:t>
      </w:r>
      <w:r>
        <w:rPr>
          <w:rFonts w:ascii="標楷體" w:eastAsia="標楷體" w:hAnsi="標楷體"/>
          <w:sz w:val="32"/>
          <w:szCs w:val="32"/>
        </w:rPr>
        <w:t xml:space="preserve">華　</w:t>
      </w:r>
      <w:r>
        <w:rPr>
          <w:rFonts w:ascii="標楷體" w:eastAsia="標楷體" w:hAnsi="標楷體"/>
          <w:sz w:val="32"/>
          <w:szCs w:val="32"/>
        </w:rPr>
        <w:t xml:space="preserve"> </w:t>
      </w:r>
      <w:r>
        <w:rPr>
          <w:rFonts w:ascii="標楷體" w:eastAsia="標楷體" w:hAnsi="標楷體"/>
          <w:sz w:val="32"/>
          <w:szCs w:val="32"/>
        </w:rPr>
        <w:t xml:space="preserve">民　</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cs="新細明體"/>
          <w:b/>
          <w:sz w:val="32"/>
          <w:szCs w:val="32"/>
        </w:rPr>
        <w:t xml:space="preserve"> </w:t>
      </w:r>
    </w:p>
    <w:sectPr w:rsidR="00254362">
      <w:footerReference w:type="default" r:id="rId8"/>
      <w:pgSz w:w="11906" w:h="16838"/>
      <w:pgMar w:top="1134" w:right="1134" w:bottom="1134" w:left="1134" w:header="720" w:footer="720"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DB85" w14:textId="77777777" w:rsidR="001F4765" w:rsidRDefault="001F4765">
      <w:r>
        <w:separator/>
      </w:r>
    </w:p>
  </w:endnote>
  <w:endnote w:type="continuationSeparator" w:id="0">
    <w:p w14:paraId="0FAD6711" w14:textId="77777777" w:rsidR="001F4765" w:rsidRDefault="001F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6A" w14:textId="77777777" w:rsidR="00E0507D" w:rsidRDefault="001F4765">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5</w:t>
    </w:r>
    <w:r>
      <w:rPr>
        <w:rFonts w:ascii="Times New Roman" w:hAnsi="Times New Roman"/>
        <w:sz w:val="24"/>
        <w:lang w:val="zh-TW"/>
      </w:rPr>
      <w:fldChar w:fldCharType="end"/>
    </w:r>
  </w:p>
  <w:p w14:paraId="1238CDC5" w14:textId="77777777" w:rsidR="00E0507D" w:rsidRDefault="001F4765">
    <w:pPr>
      <w:pStyle w:val="a6"/>
      <w:rPr>
        <w:rFonts w:ascii="標楷體" w:hAnsi="標楷體"/>
      </w:rPr>
    </w:pPr>
  </w:p>
  <w:p w14:paraId="283AC440" w14:textId="77777777" w:rsidR="00E0507D" w:rsidRDefault="001F47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F9F0" w14:textId="77777777" w:rsidR="00E0507D" w:rsidRDefault="001F4765">
    <w:pPr>
      <w:pStyle w:val="a6"/>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Pr>
        <w:rFonts w:ascii="Times New Roman" w:hAnsi="Times New Roman"/>
        <w:sz w:val="24"/>
        <w:lang w:val="zh-TW"/>
      </w:rPr>
      <w:t>5</w:t>
    </w:r>
    <w:r>
      <w:rPr>
        <w:rFonts w:ascii="Times New Roman" w:hAnsi="Times New Roman"/>
        <w:sz w:val="24"/>
        <w:lang w:val="zh-TW"/>
      </w:rPr>
      <w:fldChar w:fldCharType="end"/>
    </w:r>
  </w:p>
  <w:p w14:paraId="5EEC6F16" w14:textId="77777777" w:rsidR="00E0507D" w:rsidRDefault="001F4765">
    <w:pPr>
      <w:pStyle w:val="a6"/>
      <w:rPr>
        <w:rFonts w:ascii="標楷體" w:hAnsi="標楷體"/>
      </w:rPr>
    </w:pPr>
  </w:p>
  <w:p w14:paraId="2F6E856C" w14:textId="77777777" w:rsidR="00E0507D" w:rsidRDefault="001F47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C0A5" w14:textId="77777777" w:rsidR="001F4765" w:rsidRDefault="001F4765">
      <w:r>
        <w:rPr>
          <w:color w:val="000000"/>
        </w:rPr>
        <w:separator/>
      </w:r>
    </w:p>
  </w:footnote>
  <w:footnote w:type="continuationSeparator" w:id="0">
    <w:p w14:paraId="15469D5C" w14:textId="77777777" w:rsidR="001F4765" w:rsidRDefault="001F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24E"/>
    <w:multiLevelType w:val="multilevel"/>
    <w:tmpl w:val="E42C19BA"/>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2B11D5"/>
    <w:multiLevelType w:val="multilevel"/>
    <w:tmpl w:val="8962F258"/>
    <w:lvl w:ilvl="0">
      <w:start w:val="1"/>
      <w:numFmt w:val="taiwaneseCountingThousand"/>
      <w:lvlText w:val="%1、"/>
      <w:lvlJc w:val="left"/>
      <w:pPr>
        <w:ind w:left="960" w:hanging="480"/>
      </w:pPr>
    </w:lvl>
    <w:lvl w:ilvl="1">
      <w:start w:val="7"/>
      <w:numFmt w:val="ideographLegalTraditional"/>
      <w:lvlText w:val="%2、"/>
      <w:lvlJc w:val="left"/>
      <w:pPr>
        <w:ind w:left="1440" w:hanging="480"/>
      </w:pPr>
      <w:rPr>
        <w:rFonts w:ascii="標楷體" w:eastAsia="標楷體" w:hAnsi="標楷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7C4783B"/>
    <w:multiLevelType w:val="multilevel"/>
    <w:tmpl w:val="91E46D1A"/>
    <w:lvl w:ilvl="0">
      <w:start w:val="1"/>
      <w:numFmt w:val="ideographLegalTraditional"/>
      <w:lvlText w:val="%1、"/>
      <w:lvlJc w:val="left"/>
      <w:pPr>
        <w:ind w:left="360" w:hanging="360"/>
      </w:p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cs="標楷體"/>
        <w:kern w:val="3"/>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B3DA1"/>
    <w:multiLevelType w:val="multilevel"/>
    <w:tmpl w:val="10F6252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6BD507D"/>
    <w:multiLevelType w:val="multilevel"/>
    <w:tmpl w:val="102493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C085ABD"/>
    <w:multiLevelType w:val="multilevel"/>
    <w:tmpl w:val="B4F21EB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9F455E"/>
    <w:multiLevelType w:val="multilevel"/>
    <w:tmpl w:val="BC2EC5A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6E7F57CD"/>
    <w:multiLevelType w:val="multilevel"/>
    <w:tmpl w:val="2B40B914"/>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4362"/>
    <w:rsid w:val="001F4765"/>
    <w:rsid w:val="00254362"/>
    <w:rsid w:val="003077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4CF6"/>
  <w15:docId w15:val="{3E527E05-7BDB-4E52-ACD7-C5D4233B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Strong"/>
    <w:basedOn w:val="a0"/>
    <w:rPr>
      <w:b/>
      <w:bCs/>
    </w:rPr>
  </w:style>
  <w:style w:type="character" w:customStyle="1" w:styleId="a5">
    <w:name w:val="清單段落 字元"/>
    <w:rPr>
      <w:rFonts w:ascii="Calibri" w:eastAsia="新細明體" w:hAnsi="Calibri" w:cs="Times New Roman"/>
      <w:kern w:val="3"/>
    </w:rPr>
  </w:style>
  <w:style w:type="paragraph" w:styleId="a6">
    <w:name w:val="footer"/>
    <w:basedOn w:val="a"/>
    <w:pPr>
      <w:tabs>
        <w:tab w:val="center" w:pos="4153"/>
        <w:tab w:val="right" w:pos="8306"/>
      </w:tabs>
      <w:snapToGrid w:val="0"/>
    </w:pPr>
    <w:rPr>
      <w:rFonts w:eastAsia="標楷體"/>
      <w:sz w:val="20"/>
      <w:szCs w:val="20"/>
    </w:rPr>
  </w:style>
  <w:style w:type="character" w:customStyle="1" w:styleId="a7">
    <w:name w:val="頁尾 字元"/>
    <w:basedOn w:val="a0"/>
    <w:rPr>
      <w:rFonts w:eastAsia="標楷體"/>
      <w:sz w:val="20"/>
      <w:szCs w:val="20"/>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馨慧 邱</dc:creator>
  <dc:description/>
  <cp:lastModifiedBy>吳璥妤</cp:lastModifiedBy>
  <cp:revision>2</cp:revision>
  <dcterms:created xsi:type="dcterms:W3CDTF">2024-03-12T09:32:00Z</dcterms:created>
  <dcterms:modified xsi:type="dcterms:W3CDTF">2024-03-12T09:32:00Z</dcterms:modified>
</cp:coreProperties>
</file>