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8925" w14:textId="77777777" w:rsidR="004F3884" w:rsidRDefault="00000000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附表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三</w:t>
      </w:r>
      <w:proofErr w:type="gramEnd"/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7C5E2435" w14:textId="38541067" w:rsidR="004F3884" w:rsidRDefault="0000000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</w:t>
      </w:r>
      <w:r w:rsidR="002B34A2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學年度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南區高級中等學校免試入學競賽成績與語言認證積分複查申請書（應屆畢業生用）</w:t>
      </w:r>
    </w:p>
    <w:tbl>
      <w:tblPr>
        <w:tblW w:w="9617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8"/>
        <w:gridCol w:w="2553"/>
        <w:gridCol w:w="72"/>
        <w:gridCol w:w="1336"/>
        <w:gridCol w:w="10"/>
        <w:gridCol w:w="19"/>
        <w:gridCol w:w="3709"/>
      </w:tblGrid>
      <w:tr w:rsidR="004F3884" w14:paraId="47771E72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0084E" w14:textId="77777777" w:rsidR="004F3884" w:rsidRDefault="0000000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25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B6657" w14:textId="77777777" w:rsidR="004F3884" w:rsidRDefault="004F388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1CE75" w14:textId="77777777" w:rsidR="004F3884" w:rsidRDefault="0000000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複查類別</w:t>
            </w:r>
          </w:p>
        </w:tc>
        <w:tc>
          <w:tcPr>
            <w:tcW w:w="372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A107C" w14:textId="77777777" w:rsidR="004F3884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□競賽成績□語言認證</w:t>
            </w:r>
          </w:p>
        </w:tc>
      </w:tr>
      <w:tr w:rsidR="004F3884" w14:paraId="3E08D5D0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9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7CB23" w14:textId="77777777" w:rsidR="004F3884" w:rsidRDefault="0000000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14:paraId="5498E1BE" w14:textId="77777777" w:rsidR="004F3884" w:rsidRDefault="0000000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922AC" w14:textId="77777777" w:rsidR="004F3884" w:rsidRDefault="004F388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3E27F" w14:textId="77777777" w:rsidR="004F3884" w:rsidRDefault="0000000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原就讀國中</w:t>
            </w:r>
          </w:p>
        </w:tc>
        <w:tc>
          <w:tcPr>
            <w:tcW w:w="3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4FCF2" w14:textId="77777777" w:rsidR="004F3884" w:rsidRDefault="004F388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4F3884" w14:paraId="4898F5A3" w14:textId="77777777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9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F56D0" w14:textId="77777777" w:rsidR="004F3884" w:rsidRDefault="0000000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76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269FE" w14:textId="77777777" w:rsidR="004F3884" w:rsidRDefault="00000000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日：（   ）             夜：（   ）           手機：</w:t>
            </w:r>
          </w:p>
        </w:tc>
      </w:tr>
      <w:tr w:rsidR="004F3884" w14:paraId="56E046EA" w14:textId="77777777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19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4492E" w14:textId="77777777" w:rsidR="004F3884" w:rsidRDefault="0000000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76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4830D2" w14:textId="77777777" w:rsidR="004F3884" w:rsidRDefault="00000000">
            <w:pPr>
              <w:jc w:val="both"/>
            </w:pPr>
            <w:r>
              <w:rPr>
                <w:rFonts w:ascii="標楷體" w:eastAsia="標楷體" w:hAnsi="標楷體" w:cs="新細明體"/>
                <w:sz w:val="20"/>
              </w:rPr>
              <w:t>※</w:t>
            </w:r>
            <w:r>
              <w:rPr>
                <w:rFonts w:ascii="標楷體" w:eastAsia="標楷體" w:hAnsi="標楷體"/>
                <w:sz w:val="20"/>
              </w:rPr>
              <w:t>請正楷填寫報名學生本人之詳細通訊處</w:t>
            </w:r>
          </w:p>
          <w:p w14:paraId="4485AA3A" w14:textId="77777777" w:rsidR="004F3884" w:rsidRDefault="00000000">
            <w:pPr>
              <w:spacing w:before="180"/>
              <w:jc w:val="both"/>
            </w:pPr>
            <w:r>
              <w:rPr>
                <w:rFonts w:ascii="標楷體" w:eastAsia="標楷體" w:hAnsi="標楷體"/>
                <w:szCs w:val="24"/>
                <w:u w:val="single"/>
              </w:rPr>
              <w:t>□□□</w:t>
            </w:r>
          </w:p>
        </w:tc>
      </w:tr>
      <w:tr w:rsidR="004F3884" w14:paraId="23C46A46" w14:textId="77777777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19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D62A9" w14:textId="77777777" w:rsidR="004F3884" w:rsidRDefault="0000000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原積分審查結果</w:t>
            </w:r>
          </w:p>
          <w:p w14:paraId="1D8EDD91" w14:textId="77777777" w:rsidR="004F3884" w:rsidRDefault="0000000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（學生填寫）</w:t>
            </w:r>
          </w:p>
        </w:tc>
        <w:tc>
          <w:tcPr>
            <w:tcW w:w="76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6B402" w14:textId="77777777" w:rsidR="004F3884" w:rsidRDefault="00000000">
            <w:r>
              <w:rPr>
                <w:rFonts w:ascii="標楷體" w:eastAsia="標楷體" w:hAnsi="標楷體"/>
              </w:rPr>
              <w:t>原多元學習表現競賽成績積分：</w:t>
            </w:r>
            <w:r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/>
              </w:rPr>
              <w:t>分；語言認證積分：</w:t>
            </w:r>
            <w:r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/>
              </w:rPr>
              <w:t>分</w:t>
            </w:r>
          </w:p>
        </w:tc>
      </w:tr>
      <w:tr w:rsidR="004F3884" w14:paraId="6B761491" w14:textId="77777777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19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DC616" w14:textId="77777777" w:rsidR="004F3884" w:rsidRDefault="0000000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申請複查日期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51ED9" w14:textId="6048F30E" w:rsidR="004F3884" w:rsidRDefault="00000000">
            <w:pPr>
              <w:spacing w:line="240" w:lineRule="atLeast"/>
              <w:ind w:left="147"/>
            </w:pPr>
            <w:r>
              <w:rPr>
                <w:rFonts w:ascii="標楷體" w:eastAsia="標楷體" w:hAnsi="標楷體" w:cs="Arial"/>
                <w:kern w:val="0"/>
                <w:sz w:val="20"/>
              </w:rPr>
              <w:t>11</w:t>
            </w:r>
            <w:r w:rsidR="002B34A2">
              <w:rPr>
                <w:rFonts w:ascii="標楷體" w:eastAsia="標楷體" w:hAnsi="標楷體" w:cs="Arial" w:hint="eastAsia"/>
                <w:kern w:val="0"/>
                <w:sz w:val="20"/>
              </w:rPr>
              <w:t>2</w:t>
            </w:r>
            <w:r>
              <w:rPr>
                <w:rFonts w:ascii="標楷體" w:eastAsia="標楷體" w:hAnsi="標楷體"/>
              </w:rPr>
              <w:t>年　　月　　日</w:t>
            </w: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D310B" w14:textId="77777777" w:rsidR="004F3884" w:rsidRDefault="0000000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申請人簽章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F2E09" w14:textId="77777777" w:rsidR="004F3884" w:rsidRDefault="004F388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4F3884" w14:paraId="13DC8EAC" w14:textId="77777777">
        <w:tblPrEx>
          <w:tblCellMar>
            <w:top w:w="0" w:type="dxa"/>
            <w:bottom w:w="0" w:type="dxa"/>
          </w:tblCellMar>
        </w:tblPrEx>
        <w:trPr>
          <w:cantSplit/>
          <w:trHeight w:val="1622"/>
        </w:trPr>
        <w:tc>
          <w:tcPr>
            <w:tcW w:w="191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FDDE9" w14:textId="77777777" w:rsidR="004F3884" w:rsidRDefault="00000000">
            <w:pPr>
              <w:jc w:val="center"/>
            </w:pPr>
            <w:r>
              <w:rPr>
                <w:rFonts w:ascii="標楷體" w:eastAsia="標楷體" w:hAnsi="標楷體" w:cs="新細明體"/>
              </w:rPr>
              <w:t>※</w:t>
            </w:r>
            <w:r>
              <w:rPr>
                <w:rFonts w:ascii="標楷體" w:eastAsia="標楷體" w:hAnsi="標楷體"/>
              </w:rPr>
              <w:t>複查結果</w:t>
            </w:r>
          </w:p>
          <w:p w14:paraId="11F10864" w14:textId="77777777" w:rsidR="004F388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（審查小組填寫）</w:t>
            </w:r>
          </w:p>
        </w:tc>
        <w:tc>
          <w:tcPr>
            <w:tcW w:w="769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BA883" w14:textId="77777777" w:rsidR="004F3884" w:rsidRDefault="00000000">
            <w:pPr>
              <w:jc w:val="both"/>
            </w:pPr>
            <w:r>
              <w:rPr>
                <w:rFonts w:ascii="標楷體" w:eastAsia="標楷體" w:hAnsi="標楷體"/>
              </w:rPr>
              <w:t>複查後多元學習表現競賽成績積分：</w:t>
            </w:r>
            <w:r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/>
              </w:rPr>
              <w:t>分；語言認證積分：</w:t>
            </w:r>
            <w:r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/>
              </w:rPr>
              <w:t>分</w:t>
            </w:r>
          </w:p>
        </w:tc>
      </w:tr>
      <w:tr w:rsidR="004F3884" w14:paraId="5FB59DCE" w14:textId="77777777">
        <w:tblPrEx>
          <w:tblCellMar>
            <w:top w:w="0" w:type="dxa"/>
            <w:bottom w:w="0" w:type="dxa"/>
          </w:tblCellMar>
        </w:tblPrEx>
        <w:trPr>
          <w:cantSplit/>
          <w:trHeight w:val="1429"/>
        </w:trPr>
        <w:tc>
          <w:tcPr>
            <w:tcW w:w="19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A113D" w14:textId="77777777" w:rsidR="004F3884" w:rsidRDefault="00000000">
            <w:pPr>
              <w:jc w:val="center"/>
            </w:pPr>
            <w:r>
              <w:rPr>
                <w:rFonts w:ascii="標楷體" w:eastAsia="標楷體" w:hAnsi="標楷體" w:cs="新細明體"/>
              </w:rPr>
              <w:t>※</w:t>
            </w:r>
            <w:r>
              <w:rPr>
                <w:rFonts w:ascii="標楷體" w:eastAsia="標楷體" w:hAnsi="標楷體"/>
              </w:rPr>
              <w:t>複查結果處理</w:t>
            </w:r>
          </w:p>
          <w:p w14:paraId="0D53FFD8" w14:textId="77777777" w:rsidR="004F3884" w:rsidRDefault="000000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（審查小組填寫）</w:t>
            </w:r>
          </w:p>
        </w:tc>
        <w:tc>
          <w:tcPr>
            <w:tcW w:w="7699" w:type="dxa"/>
            <w:gridSpan w:val="6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ABB29" w14:textId="77777777" w:rsidR="004F3884" w:rsidRDefault="004F3884">
            <w:pPr>
              <w:rPr>
                <w:rFonts w:ascii="標楷體" w:eastAsia="標楷體" w:hAnsi="標楷體"/>
              </w:rPr>
            </w:pPr>
          </w:p>
          <w:p w14:paraId="673B0EDA" w14:textId="77777777" w:rsidR="004F3884" w:rsidRDefault="004F3884">
            <w:pPr>
              <w:rPr>
                <w:rFonts w:ascii="標楷體" w:eastAsia="標楷體" w:hAnsi="標楷體"/>
              </w:rPr>
            </w:pPr>
          </w:p>
        </w:tc>
      </w:tr>
    </w:tbl>
    <w:p w14:paraId="5573D528" w14:textId="77777777" w:rsidR="004F3884" w:rsidRDefault="00000000">
      <w:pPr>
        <w:spacing w:before="72" w:line="240" w:lineRule="atLeast"/>
        <w:ind w:firstLine="480"/>
        <w:rPr>
          <w:rFonts w:ascii="Times New Roman" w:hAnsi="Times New Roman"/>
        </w:rPr>
      </w:pPr>
      <w:r>
        <w:rPr>
          <w:rFonts w:ascii="Times New Roman" w:hAnsi="Times New Roman"/>
        </w:rPr>
        <w:t>說明：</w:t>
      </w:r>
    </w:p>
    <w:p w14:paraId="57C539E5" w14:textId="60C555A6" w:rsidR="004F3884" w:rsidRDefault="00000000">
      <w:pPr>
        <w:pStyle w:val="a3"/>
        <w:numPr>
          <w:ilvl w:val="0"/>
          <w:numId w:val="1"/>
        </w:numPr>
        <w:spacing w:before="72" w:line="240" w:lineRule="atLeast"/>
        <w:ind w:left="1004" w:hanging="284"/>
      </w:pPr>
      <w:r>
        <w:rPr>
          <w:rFonts w:ascii="Times New Roman" w:eastAsia="標楷體" w:hAnsi="Times New Roman"/>
        </w:rPr>
        <w:t>由學生或家長填寫複查申請書，於</w:t>
      </w:r>
      <w:r>
        <w:rPr>
          <w:rFonts w:ascii="Times New Roman" w:eastAsia="標楷體" w:hAnsi="Times New Roman"/>
        </w:rPr>
        <w:t>11</w:t>
      </w:r>
      <w:r w:rsidR="002B34A2"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</w:t>
      </w:r>
      <w:r w:rsidR="002B34A2"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/>
        </w:rPr>
        <w:t>日（星期三）至</w:t>
      </w:r>
      <w:r>
        <w:rPr>
          <w:rFonts w:ascii="Times New Roman" w:eastAsia="標楷體" w:hAnsi="Times New Roman"/>
        </w:rPr>
        <w:t>11</w:t>
      </w:r>
      <w:r w:rsidR="002B34A2"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</w:t>
      </w:r>
      <w:r w:rsidR="002B34A2"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日</w:t>
      </w:r>
      <w:r>
        <w:rPr>
          <w:rFonts w:ascii="標楷體" w:eastAsia="標楷體" w:hAnsi="標楷體" w:cs="Arial"/>
          <w:kern w:val="0"/>
          <w:sz w:val="20"/>
          <w:szCs w:val="20"/>
        </w:rPr>
        <w:t>（</w:t>
      </w:r>
      <w:r>
        <w:rPr>
          <w:rFonts w:ascii="Times New Roman" w:eastAsia="標楷體" w:hAnsi="Times New Roman"/>
        </w:rPr>
        <w:t>星期四</w:t>
      </w:r>
      <w:r>
        <w:rPr>
          <w:rFonts w:ascii="標楷體" w:eastAsia="標楷體" w:hAnsi="標楷體" w:cs="Arial"/>
          <w:kern w:val="0"/>
          <w:sz w:val="20"/>
          <w:szCs w:val="20"/>
        </w:rPr>
        <w:t>）</w:t>
      </w:r>
      <w:r>
        <w:rPr>
          <w:rFonts w:ascii="Times New Roman" w:eastAsia="標楷體" w:hAnsi="Times New Roman"/>
        </w:rPr>
        <w:t>中午</w:t>
      </w:r>
      <w:r>
        <w:rPr>
          <w:rFonts w:ascii="Times New Roman" w:eastAsia="標楷體" w:hAnsi="Times New Roman"/>
        </w:rPr>
        <w:t>12</w:t>
      </w:r>
      <w:r>
        <w:rPr>
          <w:rFonts w:ascii="Times New Roman" w:eastAsia="標楷體" w:hAnsi="Times New Roman"/>
        </w:rPr>
        <w:t>時前</w:t>
      </w:r>
      <w:proofErr w:type="gramStart"/>
      <w:r>
        <w:rPr>
          <w:rFonts w:ascii="Times New Roman" w:eastAsia="標楷體" w:hAnsi="Times New Roman"/>
        </w:rPr>
        <w:t>逕</w:t>
      </w:r>
      <w:proofErr w:type="gramEnd"/>
      <w:r>
        <w:rPr>
          <w:rFonts w:ascii="Times New Roman" w:eastAsia="標楷體" w:hAnsi="Times New Roman"/>
        </w:rPr>
        <w:t>向本會承辦學校（國立</w:t>
      </w:r>
      <w:r w:rsidR="002B34A2">
        <w:rPr>
          <w:rFonts w:ascii="Times New Roman" w:eastAsia="標楷體" w:hAnsi="Times New Roman" w:hint="eastAsia"/>
        </w:rPr>
        <w:t>新豐高中</w:t>
      </w:r>
      <w:r>
        <w:rPr>
          <w:rFonts w:ascii="Times New Roman" w:eastAsia="標楷體" w:hAnsi="Times New Roman"/>
        </w:rPr>
        <w:t>）申請。</w:t>
      </w:r>
    </w:p>
    <w:p w14:paraId="444AE247" w14:textId="77777777" w:rsidR="004F3884" w:rsidRDefault="00000000">
      <w:pPr>
        <w:pStyle w:val="a3"/>
        <w:numPr>
          <w:ilvl w:val="0"/>
          <w:numId w:val="1"/>
        </w:numPr>
        <w:spacing w:before="72" w:line="240" w:lineRule="atLeast"/>
        <w:ind w:left="1004" w:hanging="284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複查時繳交複查手續費新臺幣</w:t>
      </w:r>
      <w:r>
        <w:rPr>
          <w:rFonts w:ascii="Times New Roman" w:eastAsia="標楷體" w:hAnsi="Times New Roman"/>
        </w:rPr>
        <w:t>50</w:t>
      </w:r>
      <w:r>
        <w:rPr>
          <w:rFonts w:ascii="Times New Roman" w:eastAsia="標楷體" w:hAnsi="Times New Roman"/>
        </w:rPr>
        <w:t>元整及回郵信封（貼足限時郵票）。</w:t>
      </w:r>
    </w:p>
    <w:p w14:paraId="07D7A0B4" w14:textId="77777777" w:rsidR="004F3884" w:rsidRDefault="00000000">
      <w:pPr>
        <w:pStyle w:val="a3"/>
        <w:numPr>
          <w:ilvl w:val="0"/>
          <w:numId w:val="1"/>
        </w:numPr>
        <w:spacing w:before="72" w:line="240" w:lineRule="atLeast"/>
        <w:ind w:left="1004" w:hanging="284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如遇特殊之情形，可接受傳真辦理，事後再行郵寄補件。</w:t>
      </w:r>
    </w:p>
    <w:p w14:paraId="763CC3DF" w14:textId="77777777" w:rsidR="004F3884" w:rsidRDefault="00000000">
      <w:pPr>
        <w:pStyle w:val="a3"/>
        <w:numPr>
          <w:ilvl w:val="0"/>
          <w:numId w:val="1"/>
        </w:numPr>
        <w:spacing w:before="72" w:line="240" w:lineRule="atLeast"/>
        <w:ind w:left="960" w:hanging="240"/>
        <w:rPr>
          <w:rFonts w:ascii="Times New Roman" w:eastAsia="標楷體" w:hAnsi="Times New Roman"/>
        </w:rPr>
        <w:sectPr w:rsidR="004F3884">
          <w:pgSz w:w="11906" w:h="16838"/>
          <w:pgMar w:top="1134" w:right="1134" w:bottom="1134" w:left="1134" w:header="284" w:footer="567" w:gutter="0"/>
          <w:cols w:space="720"/>
          <w:docGrid w:type="lines" w:linePitch="399"/>
        </w:sectPr>
      </w:pPr>
      <w:r>
        <w:rPr>
          <w:rFonts w:ascii="Times New Roman" w:eastAsia="標楷體" w:hAnsi="Times New Roman"/>
        </w:rPr>
        <w:t>複查結果若成績有異動，按本區多元學習表現計分原則重</w:t>
      </w:r>
      <w:proofErr w:type="gramStart"/>
      <w:r>
        <w:rPr>
          <w:rFonts w:ascii="Times New Roman" w:eastAsia="標楷體" w:hAnsi="Times New Roman"/>
        </w:rPr>
        <w:t>予計</w:t>
      </w:r>
      <w:proofErr w:type="gramEnd"/>
      <w:r>
        <w:rPr>
          <w:rFonts w:ascii="Times New Roman" w:eastAsia="標楷體" w:hAnsi="Times New Roman"/>
        </w:rPr>
        <w:t>算，更正學生成績並回覆本複查結果。</w:t>
      </w:r>
    </w:p>
    <w:p w14:paraId="143341D8" w14:textId="77777777" w:rsidR="004F3884" w:rsidRDefault="004F3884"/>
    <w:sectPr w:rsidR="004F3884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310A" w14:textId="77777777" w:rsidR="009141FE" w:rsidRDefault="009141FE">
      <w:r>
        <w:separator/>
      </w:r>
    </w:p>
  </w:endnote>
  <w:endnote w:type="continuationSeparator" w:id="0">
    <w:p w14:paraId="3514080A" w14:textId="77777777" w:rsidR="009141FE" w:rsidRDefault="0091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1FE4" w14:textId="77777777" w:rsidR="009141FE" w:rsidRDefault="009141FE">
      <w:r>
        <w:rPr>
          <w:color w:val="000000"/>
        </w:rPr>
        <w:separator/>
      </w:r>
    </w:p>
  </w:footnote>
  <w:footnote w:type="continuationSeparator" w:id="0">
    <w:p w14:paraId="3E9DD844" w14:textId="77777777" w:rsidR="009141FE" w:rsidRDefault="0091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A2F1F"/>
    <w:multiLevelType w:val="multilevel"/>
    <w:tmpl w:val="CA84CA98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 w16cid:durableId="176076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3884"/>
    <w:rsid w:val="002B34A2"/>
    <w:rsid w:val="004F3884"/>
    <w:rsid w:val="007A27D9"/>
    <w:rsid w:val="0091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E5B9"/>
  <w15:docId w15:val="{0FF996EB-BCD8-46F1-85F4-2C1D03A3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6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新化高工 註冊組</dc:creator>
  <dc:description/>
  <cp:lastModifiedBy>姊弟 Bench</cp:lastModifiedBy>
  <cp:revision>2</cp:revision>
  <dcterms:created xsi:type="dcterms:W3CDTF">2023-03-21T09:52:00Z</dcterms:created>
  <dcterms:modified xsi:type="dcterms:W3CDTF">2023-03-21T09:52:00Z</dcterms:modified>
</cp:coreProperties>
</file>