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6B" w:rsidRDefault="002C2673">
      <w:pPr>
        <w:snapToGrid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32"/>
          <w:szCs w:val="28"/>
        </w:rPr>
        <w:t>生命教育專業發展中心</w:t>
      </w:r>
      <w:r>
        <w:rPr>
          <w:rFonts w:ascii="Times New Roman" w:eastAsia="標楷體" w:hAnsi="Times New Roman"/>
          <w:b/>
          <w:color w:val="000000"/>
          <w:szCs w:val="28"/>
        </w:rPr>
        <w:t>（</w:t>
      </w:r>
      <w:r>
        <w:rPr>
          <w:rFonts w:ascii="Times New Roman" w:eastAsia="標楷體" w:hAnsi="Times New Roman"/>
          <w:b/>
          <w:color w:val="000000"/>
          <w:szCs w:val="28"/>
        </w:rPr>
        <w:t>Life Education Professional Development Center</w:t>
      </w:r>
      <w:r>
        <w:rPr>
          <w:rFonts w:ascii="Times New Roman" w:eastAsia="標楷體" w:hAnsi="Times New Roman"/>
          <w:b/>
          <w:color w:val="000000"/>
          <w:szCs w:val="28"/>
        </w:rPr>
        <w:t>，</w:t>
      </w:r>
      <w:r>
        <w:rPr>
          <w:rFonts w:ascii="Times New Roman" w:eastAsia="標楷體" w:hAnsi="Times New Roman"/>
          <w:b/>
          <w:color w:val="000000"/>
          <w:szCs w:val="28"/>
        </w:rPr>
        <w:t>LEPDC</w:t>
      </w:r>
      <w:r>
        <w:rPr>
          <w:rFonts w:ascii="Times New Roman" w:eastAsia="標楷體" w:hAnsi="Times New Roman"/>
          <w:b/>
          <w:color w:val="000000"/>
          <w:szCs w:val="28"/>
        </w:rPr>
        <w:t>）</w:t>
      </w:r>
    </w:p>
    <w:p w:rsidR="006A366B" w:rsidRDefault="002C2673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國民教育輔導團生命教育議題輔導小組</w:t>
      </w:r>
    </w:p>
    <w:p w:rsidR="006A366B" w:rsidRDefault="002C2673">
      <w:pPr>
        <w:spacing w:after="0"/>
        <w:jc w:val="center"/>
      </w:pP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「</w:t>
      </w:r>
      <w:r>
        <w:rPr>
          <w:rFonts w:ascii="標楷體" w:eastAsia="標楷體" w:hAnsi="標楷體"/>
          <w:b/>
          <w:sz w:val="32"/>
          <w:szCs w:val="32"/>
          <w:lang w:eastAsia="zh-TW"/>
        </w:rPr>
        <w:t>生命教育議題融入課程教學工作坊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」</w:t>
      </w:r>
      <w:r>
        <w:rPr>
          <w:rFonts w:ascii="標楷體" w:eastAsia="標楷體" w:hAnsi="標楷體"/>
          <w:b/>
          <w:bCs/>
          <w:sz w:val="30"/>
          <w:szCs w:val="30"/>
          <w:lang w:eastAsia="zh-TW"/>
        </w:rPr>
        <w:t>實施計畫</w:t>
      </w:r>
    </w:p>
    <w:p w:rsidR="006A366B" w:rsidRDefault="006A366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6A366B" w:rsidRDefault="002C2673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教育部</w:t>
      </w:r>
      <w:r>
        <w:rPr>
          <w:rFonts w:ascii="標楷體" w:eastAsia="標楷體" w:hAnsi="標楷體"/>
          <w:sz w:val="24"/>
          <w:szCs w:val="24"/>
          <w:lang w:eastAsia="zh-TW"/>
        </w:rPr>
        <w:t>107-110</w:t>
      </w:r>
      <w:r>
        <w:rPr>
          <w:rFonts w:ascii="標楷體" w:eastAsia="標楷體" w:hAnsi="標楷體"/>
          <w:sz w:val="24"/>
          <w:szCs w:val="24"/>
          <w:lang w:eastAsia="zh-TW"/>
        </w:rPr>
        <w:t>年生命教育中程計畫。</w:t>
      </w:r>
    </w:p>
    <w:p w:rsidR="006A366B" w:rsidRDefault="002C2673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)111</w:t>
      </w:r>
      <w:r>
        <w:rPr>
          <w:rFonts w:ascii="標楷體" w:eastAsia="標楷體" w:hAnsi="標楷體"/>
          <w:sz w:val="24"/>
          <w:szCs w:val="24"/>
          <w:lang w:eastAsia="zh-TW"/>
        </w:rPr>
        <w:t>年度計畫下授核定文</w:t>
      </w:r>
      <w:r>
        <w:rPr>
          <w:rFonts w:ascii="標楷體" w:eastAsia="標楷體" w:hAnsi="標楷體"/>
          <w:sz w:val="24"/>
          <w:szCs w:val="24"/>
          <w:lang w:eastAsia="zh-TW"/>
        </w:rPr>
        <w:t>_</w:t>
      </w:r>
      <w:r>
        <w:rPr>
          <w:rFonts w:ascii="標楷體" w:eastAsia="標楷體" w:hAnsi="標楷體"/>
          <w:sz w:val="24"/>
          <w:szCs w:val="24"/>
          <w:lang w:eastAsia="zh-TW"/>
        </w:rPr>
        <w:t>中華民國</w:t>
      </w:r>
      <w:r>
        <w:rPr>
          <w:rFonts w:ascii="標楷體" w:eastAsia="標楷體" w:hAnsi="標楷體"/>
          <w:sz w:val="24"/>
          <w:szCs w:val="24"/>
          <w:lang w:eastAsia="zh-TW"/>
        </w:rPr>
        <w:t>110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06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18</w:t>
      </w:r>
      <w:r>
        <w:rPr>
          <w:rFonts w:ascii="標楷體" w:eastAsia="標楷體" w:hAnsi="標楷體"/>
          <w:sz w:val="24"/>
          <w:szCs w:val="24"/>
          <w:lang w:eastAsia="zh-TW"/>
        </w:rPr>
        <w:t>日臺教國署學字第</w:t>
      </w:r>
      <w:r>
        <w:rPr>
          <w:rFonts w:ascii="標楷體" w:eastAsia="標楷體" w:hAnsi="標楷體"/>
          <w:sz w:val="24"/>
          <w:szCs w:val="24"/>
          <w:lang w:eastAsia="zh-TW"/>
        </w:rPr>
        <w:t>1100075447</w:t>
      </w:r>
      <w:r>
        <w:rPr>
          <w:rFonts w:ascii="標楷體" w:eastAsia="標楷體" w:hAnsi="標楷體"/>
          <w:sz w:val="24"/>
          <w:szCs w:val="24"/>
          <w:lang w:eastAsia="zh-TW"/>
        </w:rPr>
        <w:t>號。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二、目的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推廣十二年國教新課綱</w:t>
      </w:r>
      <w:r>
        <w:rPr>
          <w:rFonts w:ascii="標楷體" w:eastAsia="標楷體" w:hAnsi="標楷體"/>
          <w:sz w:val="24"/>
          <w:szCs w:val="24"/>
          <w:lang w:eastAsia="zh-TW"/>
        </w:rPr>
        <w:t>-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生命教育議題學習主題與實質內涵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提升生命教育授課專業知能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生命教育議題融入領域課程、潛在課程與非正式課程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提供生命教育教學實務與教學示例練習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三、辦理單位：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主辦單位：臺南市政府教育局</w:t>
      </w:r>
    </w:p>
    <w:p w:rsidR="006A366B" w:rsidRDefault="002C2673">
      <w:pPr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承辦單位：臺南市南區志開實驗小學、國教署生命教育專業發展中心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(LEPDC)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四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協辦單位：臺南市國民教育輔導團生命教育議題輔導小組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四、辦理日期：</w:t>
      </w:r>
      <w:r>
        <w:rPr>
          <w:rFonts w:ascii="標楷體" w:eastAsia="標楷體" w:hAnsi="標楷體"/>
          <w:sz w:val="24"/>
          <w:szCs w:val="24"/>
          <w:lang w:eastAsia="zh-TW"/>
        </w:rPr>
        <w:t>111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7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12</w:t>
      </w:r>
      <w:r>
        <w:rPr>
          <w:rFonts w:ascii="標楷體" w:eastAsia="標楷體" w:hAnsi="標楷體"/>
          <w:sz w:val="24"/>
          <w:szCs w:val="24"/>
          <w:lang w:eastAsia="zh-TW"/>
        </w:rPr>
        <w:t>日（二）。</w:t>
      </w:r>
    </w:p>
    <w:p w:rsidR="006A366B" w:rsidRDefault="002C2673">
      <w:pPr>
        <w:spacing w:after="0" w:line="240" w:lineRule="auto"/>
      </w:pPr>
      <w:r>
        <w:rPr>
          <w:rFonts w:ascii="標楷體" w:eastAsia="標楷體" w:hAnsi="標楷體"/>
          <w:sz w:val="24"/>
          <w:szCs w:val="24"/>
          <w:lang w:eastAsia="zh-TW"/>
        </w:rPr>
        <w:t>五、辦理方式：線上研習（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>研習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>3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>天前將會議室連結傳送到全教網上所留下之電子郵件內，請檢查在全教網內所留之電子郵件是否還有使用。</w:t>
      </w:r>
      <w:r>
        <w:rPr>
          <w:rFonts w:ascii="標楷體" w:eastAsia="標楷體" w:hAnsi="標楷體"/>
          <w:sz w:val="24"/>
          <w:szCs w:val="24"/>
          <w:lang w:eastAsia="zh-TW"/>
        </w:rPr>
        <w:t>）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六、參與對象：全國國中小對生命教育議題融入教學有興趣之教師。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七、研習內容：課程表詳如附件。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八、報名方式：</w:t>
      </w:r>
    </w:p>
    <w:p w:rsidR="006A366B" w:rsidRDefault="002C2673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參加人員請至「全國教師在職進修資訊網」線上報名。</w:t>
      </w:r>
    </w:p>
    <w:p w:rsidR="006A366B" w:rsidRDefault="002C2673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單一場次全程參與核發研習時數</w:t>
      </w:r>
      <w:r>
        <w:rPr>
          <w:rFonts w:ascii="標楷體" w:eastAsia="標楷體" w:hAnsi="標楷體"/>
          <w:sz w:val="24"/>
          <w:szCs w:val="24"/>
          <w:lang w:eastAsia="zh-TW"/>
        </w:rPr>
        <w:t>6</w:t>
      </w:r>
      <w:r>
        <w:rPr>
          <w:rFonts w:ascii="標楷體" w:eastAsia="標楷體" w:hAnsi="標楷體"/>
          <w:sz w:val="24"/>
          <w:szCs w:val="24"/>
          <w:lang w:eastAsia="zh-TW"/>
        </w:rPr>
        <w:t>小時，請務必完成當日簽到及簽退手續。</w:t>
      </w:r>
    </w:p>
    <w:p w:rsidR="006A366B" w:rsidRDefault="002C2673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課程代碼：</w:t>
      </w:r>
      <w:r>
        <w:rPr>
          <w:rFonts w:ascii="標楷體" w:eastAsia="標楷體" w:hAnsi="標楷體"/>
          <w:sz w:val="24"/>
          <w:szCs w:val="24"/>
          <w:lang w:eastAsia="zh-TW"/>
        </w:rPr>
        <w:t>3463098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九、注意事項</w:t>
      </w:r>
    </w:p>
    <w:p w:rsidR="006A366B" w:rsidRDefault="002C2673">
      <w:pPr>
        <w:spacing w:after="0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課程報名如有疑義，請洽生命教育專業發展中心林家揚專任研究助理，電話：（</w:t>
      </w:r>
      <w:r>
        <w:rPr>
          <w:rFonts w:ascii="標楷體" w:eastAsia="標楷體" w:hAnsi="標楷體"/>
          <w:sz w:val="24"/>
          <w:szCs w:val="24"/>
          <w:lang w:eastAsia="zh-TW"/>
        </w:rPr>
        <w:t>03</w:t>
      </w:r>
      <w:r>
        <w:rPr>
          <w:rFonts w:ascii="標楷體" w:eastAsia="標楷體" w:hAnsi="標楷體"/>
          <w:sz w:val="24"/>
          <w:szCs w:val="24"/>
          <w:lang w:eastAsia="zh-TW"/>
        </w:rPr>
        <w:t>）</w:t>
      </w:r>
      <w:r>
        <w:rPr>
          <w:rFonts w:ascii="標楷體" w:eastAsia="標楷體" w:hAnsi="標楷體"/>
          <w:sz w:val="24"/>
          <w:szCs w:val="24"/>
          <w:lang w:eastAsia="zh-TW"/>
        </w:rPr>
        <w:t>9576903</w:t>
      </w:r>
      <w:r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6A366B" w:rsidRDefault="002C267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</w:t>
      </w:r>
    </w:p>
    <w:p w:rsidR="006A366B" w:rsidRDefault="006A366B">
      <w:pPr>
        <w:pageBreakBefore/>
        <w:spacing w:after="0" w:line="240" w:lineRule="auto"/>
        <w:rPr>
          <w:rFonts w:ascii="標楷體" w:eastAsia="標楷體" w:hAnsi="標楷體"/>
          <w:lang w:eastAsia="zh-TW"/>
        </w:rPr>
      </w:pPr>
    </w:p>
    <w:p w:rsidR="006A366B" w:rsidRDefault="006A366B">
      <w:pPr>
        <w:spacing w:after="0" w:line="240" w:lineRule="auto"/>
        <w:rPr>
          <w:rFonts w:ascii="標楷體" w:eastAsia="標楷體" w:hAnsi="標楷體"/>
          <w:lang w:eastAsia="zh-TW"/>
        </w:rPr>
      </w:pPr>
    </w:p>
    <w:p w:rsidR="006A366B" w:rsidRDefault="002C2673">
      <w:pPr>
        <w:snapToGrid w:val="0"/>
        <w:spacing w:before="60" w:after="60" w:line="0" w:lineRule="atLeast"/>
        <w:ind w:left="2242" w:hanging="22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生命教育議題融入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課程教學工作坊</w:t>
      </w:r>
      <w:r>
        <w:rPr>
          <w:rFonts w:ascii="標楷體" w:eastAsia="標楷體" w:hAnsi="標楷體"/>
          <w:b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課程表</w:t>
      </w:r>
    </w:p>
    <w:p w:rsidR="006A366B" w:rsidRDefault="002C2673">
      <w:pPr>
        <w:snapToGrid w:val="0"/>
        <w:spacing w:before="60" w:after="60" w:line="0" w:lineRule="atLeast"/>
        <w:ind w:left="1680" w:hanging="1680"/>
      </w:pPr>
      <w:r>
        <w:rPr>
          <w:rFonts w:ascii="標楷體" w:eastAsia="標楷體" w:hAnsi="標楷體"/>
          <w:sz w:val="24"/>
          <w:szCs w:val="24"/>
          <w:lang w:eastAsia="zh-TW"/>
        </w:rPr>
        <w:t>日期：</w:t>
      </w:r>
      <w:r>
        <w:rPr>
          <w:rFonts w:ascii="標楷體" w:eastAsia="標楷體" w:hAnsi="標楷體"/>
          <w:sz w:val="24"/>
          <w:szCs w:val="24"/>
          <w:lang w:eastAsia="zh-TW"/>
        </w:rPr>
        <w:t>111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7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12</w:t>
      </w:r>
      <w:r>
        <w:rPr>
          <w:rFonts w:ascii="標楷體" w:eastAsia="標楷體" w:hAnsi="標楷體"/>
          <w:sz w:val="24"/>
          <w:szCs w:val="24"/>
          <w:lang w:eastAsia="zh-TW"/>
        </w:rPr>
        <w:t>日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週二</w:t>
      </w:r>
      <w:r>
        <w:rPr>
          <w:rFonts w:ascii="標楷體" w:eastAsia="標楷體" w:hAnsi="標楷體"/>
          <w:sz w:val="24"/>
          <w:szCs w:val="24"/>
          <w:lang w:eastAsia="zh-TW"/>
        </w:rPr>
        <w:t>)09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30-16:00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706"/>
        <w:gridCol w:w="3002"/>
        <w:gridCol w:w="4572"/>
      </w:tblGrid>
      <w:tr w:rsidR="006A366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min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主題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主持人</w:t>
            </w: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00-09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30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報到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線上簽到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6A366B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30-11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公視影片＆生命教育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國立羅東高級中學</w:t>
            </w:r>
          </w:p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生命教育專業發展中心協同召集人</w:t>
            </w:r>
          </w:p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胡敏華老師</w:t>
            </w: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00-11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6A366B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10-12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公視影片＆生命教育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國立羅東高級中學</w:t>
            </w:r>
          </w:p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生命教育專業發展中心協同召集人</w:t>
            </w:r>
          </w:p>
          <w:p w:rsidR="006A366B" w:rsidRDefault="002C2673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胡敏華老師</w:t>
            </w: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00-13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90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6A366B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13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30-1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過動兒遇上怪咖醫師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-</w:t>
            </w:r>
          </w:p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《讓孩子做自己》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引言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與談人：胡敏華</w:t>
            </w: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6A366B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6A366B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導演椅沈思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怪咖系列電影紀錄片導演</w:t>
            </w:r>
          </w:p>
          <w:p w:rsidR="006A366B" w:rsidRDefault="002C2673">
            <w:pPr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林皓申導演</w:t>
            </w: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00-15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6A366B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10-16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主角攝影棚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傳家家庭醫學科診所醫師</w:t>
            </w:r>
          </w:p>
          <w:p w:rsidR="006A366B" w:rsidRDefault="002C267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李佳燕醫師</w:t>
            </w:r>
          </w:p>
        </w:tc>
      </w:tr>
      <w:tr w:rsidR="006A366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napToGrid w:val="0"/>
              <w:spacing w:after="0" w:line="240" w:lineRule="auto"/>
              <w:ind w:left="7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6B" w:rsidRDefault="006A366B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6B" w:rsidRDefault="006A366B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6B" w:rsidRDefault="002C2673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賦歸</w:t>
            </w:r>
          </w:p>
        </w:tc>
      </w:tr>
    </w:tbl>
    <w:p w:rsidR="006A366B" w:rsidRDefault="006A366B">
      <w:pPr>
        <w:snapToGrid w:val="0"/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sectPr w:rsidR="006A366B">
      <w:footerReference w:type="default" r:id="rId7"/>
      <w:pgSz w:w="11906" w:h="16838"/>
      <w:pgMar w:top="1134" w:right="851" w:bottom="1134" w:left="851" w:header="567" w:footer="680" w:gutter="0"/>
      <w:cols w:space="720"/>
      <w:docGrid w:type="lines" w:linePitch="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3" w:rsidRDefault="002C2673">
      <w:pPr>
        <w:spacing w:after="0" w:line="240" w:lineRule="auto"/>
      </w:pPr>
      <w:r>
        <w:separator/>
      </w:r>
    </w:p>
  </w:endnote>
  <w:endnote w:type="continuationSeparator" w:id="0">
    <w:p w:rsidR="002C2673" w:rsidRDefault="002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FF" w:rsidRDefault="002C2673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AE02E7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3" w:rsidRDefault="002C26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2673" w:rsidRDefault="002C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366B"/>
    <w:rsid w:val="002C2673"/>
    <w:rsid w:val="006A366B"/>
    <w:rsid w:val="00A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新細明體" w:hAnsi="新細明體" w:cs="新細明體"/>
      <w:lang w:val="zh-TW" w:eastAsia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9">
    <w:name w:val="Strong"/>
    <w:basedOn w:val="a0"/>
    <w:rPr>
      <w:b/>
      <w:bCs/>
    </w:rPr>
  </w:style>
  <w:style w:type="paragraph" w:styleId="Web">
    <w:name w:val="Normal (Web)"/>
    <w:basedOn w:val="a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paragraph" w:customStyle="1" w:styleId="CM9">
    <w:name w:val="CM9"/>
    <w:basedOn w:val="a"/>
    <w:next w:val="a"/>
    <w:pPr>
      <w:widowControl w:val="0"/>
      <w:autoSpaceDE w:val="0"/>
      <w:spacing w:after="0" w:line="240" w:lineRule="auto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-12">
    <w:name w:val="彩色清單 - 輔色 12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3">
    <w:name w:val="清單段落13"/>
    <w:basedOn w:val="a"/>
    <w:pPr>
      <w:widowControl w:val="0"/>
      <w:spacing w:after="0" w:line="240" w:lineRule="auto"/>
      <w:ind w:left="480"/>
    </w:pPr>
    <w:rPr>
      <w:rFonts w:ascii="Times New Roman" w:hAnsi="Times New Roman"/>
      <w:sz w:val="20"/>
      <w:szCs w:val="20"/>
      <w:lang w:eastAsia="zh-TW"/>
    </w:rPr>
  </w:style>
  <w:style w:type="character" w:styleId="ab">
    <w:name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新細明體" w:hAnsi="新細明體" w:cs="新細明體"/>
      <w:lang w:val="zh-TW" w:eastAsia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9">
    <w:name w:val="Strong"/>
    <w:basedOn w:val="a0"/>
    <w:rPr>
      <w:b/>
      <w:bCs/>
    </w:rPr>
  </w:style>
  <w:style w:type="paragraph" w:styleId="Web">
    <w:name w:val="Normal (Web)"/>
    <w:basedOn w:val="a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paragraph" w:customStyle="1" w:styleId="CM9">
    <w:name w:val="CM9"/>
    <w:basedOn w:val="a"/>
    <w:next w:val="a"/>
    <w:pPr>
      <w:widowControl w:val="0"/>
      <w:autoSpaceDE w:val="0"/>
      <w:spacing w:after="0" w:line="240" w:lineRule="auto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-12">
    <w:name w:val="彩色清單 - 輔色 12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3">
    <w:name w:val="清單段落13"/>
    <w:basedOn w:val="a"/>
    <w:pPr>
      <w:widowControl w:val="0"/>
      <w:spacing w:after="0" w:line="240" w:lineRule="auto"/>
      <w:ind w:left="480"/>
    </w:pPr>
    <w:rPr>
      <w:rFonts w:ascii="Times New Roman" w:hAnsi="Times New Roman"/>
      <w:sz w:val="20"/>
      <w:szCs w:val="20"/>
      <w:lang w:eastAsia="zh-TW"/>
    </w:rPr>
  </w:style>
  <w:style w:type="character" w:styleId="ab">
    <w:name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MS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FASTZONG.ORG-</cp:lastModifiedBy>
  <cp:revision>2</cp:revision>
  <cp:lastPrinted>2020-02-29T11:50:00Z</cp:lastPrinted>
  <dcterms:created xsi:type="dcterms:W3CDTF">2022-06-22T00:25:00Z</dcterms:created>
  <dcterms:modified xsi:type="dcterms:W3CDTF">2022-06-22T00:25:00Z</dcterms:modified>
</cp:coreProperties>
</file>