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EE" w:rsidRDefault="00CF035A">
      <w:pPr>
        <w:spacing w:line="400" w:lineRule="exact"/>
        <w:jc w:val="center"/>
        <w:rPr>
          <w:rFonts w:ascii="Times New Roman" w:eastAsia="標楷體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0"/>
          <w:szCs w:val="30"/>
        </w:rPr>
        <w:t>臺南市</w:t>
      </w:r>
      <w:r>
        <w:rPr>
          <w:rFonts w:ascii="Times New Roman" w:eastAsia="標楷體" w:hAnsi="Times New Roman"/>
          <w:b/>
          <w:sz w:val="30"/>
          <w:szCs w:val="30"/>
        </w:rPr>
        <w:t>110</w:t>
      </w:r>
      <w:r>
        <w:rPr>
          <w:rFonts w:ascii="Times New Roman" w:eastAsia="標楷體" w:hAnsi="Times New Roman"/>
          <w:b/>
          <w:sz w:val="30"/>
          <w:szCs w:val="30"/>
        </w:rPr>
        <w:t>學年度十二年國教課綱國中小階段前導學校</w:t>
      </w:r>
    </w:p>
    <w:p w:rsidR="008F0CEE" w:rsidRDefault="00CF035A">
      <w:pPr>
        <w:spacing w:after="180" w:line="400" w:lineRule="exact"/>
        <w:jc w:val="center"/>
        <w:rPr>
          <w:rFonts w:ascii="Times New Roman" w:eastAsia="標楷體" w:hAnsi="Times New Roman"/>
          <w:sz w:val="30"/>
          <w:szCs w:val="30"/>
        </w:rPr>
      </w:pPr>
      <w:r>
        <w:rPr>
          <w:rFonts w:ascii="Times New Roman" w:eastAsia="標楷體" w:hAnsi="Times New Roman"/>
          <w:sz w:val="30"/>
          <w:szCs w:val="30"/>
        </w:rPr>
        <w:t>臺南市立六甲國民中學</w:t>
      </w:r>
      <w:r>
        <w:rPr>
          <w:rFonts w:ascii="Times New Roman" w:eastAsia="標楷體" w:hAnsi="Times New Roman"/>
          <w:sz w:val="30"/>
          <w:szCs w:val="30"/>
        </w:rPr>
        <w:t>110</w:t>
      </w:r>
      <w:r>
        <w:rPr>
          <w:rFonts w:ascii="Times New Roman" w:eastAsia="標楷體" w:hAnsi="Times New Roman"/>
          <w:sz w:val="30"/>
          <w:szCs w:val="30"/>
        </w:rPr>
        <w:t>學年度「雙語教學工作坊」實施計畫</w:t>
      </w:r>
    </w:p>
    <w:p w:rsidR="008F0CEE" w:rsidRDefault="00CF035A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依據</w:t>
      </w:r>
    </w:p>
    <w:p w:rsidR="008F0CEE" w:rsidRDefault="00CF035A">
      <w:pPr>
        <w:pStyle w:val="a7"/>
        <w:numPr>
          <w:ilvl w:val="0"/>
          <w:numId w:val="2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教育部國民及學前教育署</w:t>
      </w:r>
      <w:r>
        <w:rPr>
          <w:rFonts w:ascii="Times New Roman" w:eastAsia="標楷體" w:hAnsi="Times New Roman"/>
          <w:sz w:val="26"/>
          <w:szCs w:val="26"/>
        </w:rPr>
        <w:t>110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8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31</w:t>
      </w:r>
      <w:r>
        <w:rPr>
          <w:rFonts w:ascii="Times New Roman" w:eastAsia="標楷體" w:hAnsi="Times New Roman"/>
          <w:sz w:val="26"/>
          <w:szCs w:val="26"/>
        </w:rPr>
        <w:t>日臺教國署國字第</w:t>
      </w:r>
      <w:r>
        <w:rPr>
          <w:rFonts w:ascii="Times New Roman" w:eastAsia="標楷體" w:hAnsi="Times New Roman"/>
          <w:sz w:val="26"/>
          <w:szCs w:val="26"/>
        </w:rPr>
        <w:t>1100095544N</w:t>
      </w:r>
      <w:r>
        <w:rPr>
          <w:rFonts w:ascii="Times New Roman" w:eastAsia="標楷體" w:hAnsi="Times New Roman"/>
          <w:sz w:val="26"/>
          <w:szCs w:val="26"/>
        </w:rPr>
        <w:t>號函。</w:t>
      </w:r>
    </w:p>
    <w:p w:rsidR="008F0CEE" w:rsidRDefault="00CF035A">
      <w:pPr>
        <w:pStyle w:val="a7"/>
        <w:numPr>
          <w:ilvl w:val="0"/>
          <w:numId w:val="2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110</w:t>
      </w:r>
      <w:r>
        <w:rPr>
          <w:rFonts w:ascii="Times New Roman" w:eastAsia="標楷體" w:hAnsi="Times New Roman"/>
          <w:sz w:val="26"/>
          <w:szCs w:val="26"/>
        </w:rPr>
        <w:t>學年度十二年國教課綱國中小階段前導學校協作計畫。</w:t>
      </w:r>
    </w:p>
    <w:p w:rsidR="008F0CEE" w:rsidRDefault="00CF035A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目的</w:t>
      </w:r>
    </w:p>
    <w:p w:rsidR="008F0CEE" w:rsidRDefault="00CF035A">
      <w:pPr>
        <w:pStyle w:val="a7"/>
        <w:numPr>
          <w:ilvl w:val="0"/>
          <w:numId w:val="3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因應十二年國民基本教育課程綱要，推動跨領域教學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雙語教學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之發展。</w:t>
      </w:r>
    </w:p>
    <w:p w:rsidR="008F0CEE" w:rsidRDefault="00CF035A">
      <w:pPr>
        <w:pStyle w:val="a7"/>
        <w:numPr>
          <w:ilvl w:val="0"/>
          <w:numId w:val="3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配合</w:t>
      </w:r>
      <w:r>
        <w:rPr>
          <w:rFonts w:ascii="Times New Roman" w:eastAsia="標楷體" w:hAnsi="Times New Roman"/>
          <w:sz w:val="26"/>
          <w:szCs w:val="26"/>
        </w:rPr>
        <w:t>2030</w:t>
      </w:r>
      <w:r>
        <w:rPr>
          <w:rFonts w:ascii="Times New Roman" w:eastAsia="標楷體" w:hAnsi="Times New Roman"/>
          <w:sz w:val="26"/>
          <w:szCs w:val="26"/>
        </w:rPr>
        <w:t>雙語國家政策及臺南市雙語教育中程計畫「校校雙語」之目標。</w:t>
      </w:r>
    </w:p>
    <w:p w:rsidR="008F0CEE" w:rsidRDefault="00CF035A">
      <w:pPr>
        <w:pStyle w:val="a7"/>
        <w:numPr>
          <w:ilvl w:val="0"/>
          <w:numId w:val="3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提供雙語教學的概念與實踐，以及進行雙語教學的公開授課和雙語素養導向的教案分享，以促進教師專業發展。</w:t>
      </w:r>
    </w:p>
    <w:p w:rsidR="008F0CEE" w:rsidRDefault="00CF035A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辦理單位</w:t>
      </w:r>
    </w:p>
    <w:p w:rsidR="008F0CEE" w:rsidRDefault="00CF035A">
      <w:pPr>
        <w:pStyle w:val="a7"/>
        <w:numPr>
          <w:ilvl w:val="0"/>
          <w:numId w:val="4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指導單位：教育部國民及學前教育署、臺南市政府教育局。</w:t>
      </w:r>
    </w:p>
    <w:p w:rsidR="008F0CEE" w:rsidRDefault="00CF035A">
      <w:pPr>
        <w:pStyle w:val="a7"/>
        <w:numPr>
          <w:ilvl w:val="0"/>
          <w:numId w:val="4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主辦單位：臺南市立六甲國民中學</w:t>
      </w:r>
    </w:p>
    <w:p w:rsidR="008F0CEE" w:rsidRDefault="00CF035A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辦理內容</w:t>
      </w:r>
    </w:p>
    <w:p w:rsidR="008F0CEE" w:rsidRDefault="00CF035A">
      <w:pPr>
        <w:pStyle w:val="a7"/>
        <w:numPr>
          <w:ilvl w:val="0"/>
          <w:numId w:val="5"/>
        </w:numPr>
        <w:spacing w:line="500" w:lineRule="exact"/>
      </w:pPr>
      <w:r>
        <w:rPr>
          <w:rFonts w:ascii="Times New Roman" w:eastAsia="標楷體" w:hAnsi="Times New Roman"/>
          <w:sz w:val="26"/>
          <w:szCs w:val="26"/>
        </w:rPr>
        <w:t>參加對象：</w:t>
      </w:r>
      <w:r>
        <w:rPr>
          <w:rFonts w:ascii="Times New Roman" w:eastAsia="標楷體" w:hAnsi="Times New Roman"/>
          <w:kern w:val="0"/>
          <w:sz w:val="26"/>
          <w:szCs w:val="26"/>
          <w:shd w:val="clear" w:color="auto" w:fill="FFFFFF"/>
        </w:rPr>
        <w:t>鼓勵溪北區學校對於推動及實施雙語教學有興趣的老師參加，預計</w:t>
      </w:r>
      <w:r>
        <w:rPr>
          <w:rFonts w:ascii="Times New Roman" w:eastAsia="標楷體" w:hAnsi="Times New Roman"/>
          <w:kern w:val="0"/>
          <w:sz w:val="26"/>
          <w:szCs w:val="26"/>
          <w:shd w:val="clear" w:color="auto" w:fill="FFFFFF"/>
        </w:rPr>
        <w:t>30</w:t>
      </w:r>
      <w:r>
        <w:rPr>
          <w:rFonts w:ascii="Times New Roman" w:eastAsia="標楷體" w:hAnsi="Times New Roman"/>
          <w:kern w:val="0"/>
          <w:sz w:val="26"/>
          <w:szCs w:val="26"/>
          <w:shd w:val="clear" w:color="auto" w:fill="FFFFFF"/>
        </w:rPr>
        <w:t>名。</w:t>
      </w:r>
    </w:p>
    <w:p w:rsidR="008F0CEE" w:rsidRDefault="00CF035A">
      <w:pPr>
        <w:pStyle w:val="a7"/>
        <w:numPr>
          <w:ilvl w:val="0"/>
          <w:numId w:val="5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研習主題：科技領域公開授課</w:t>
      </w:r>
      <w:r>
        <w:rPr>
          <w:rFonts w:ascii="Times New Roman" w:eastAsia="標楷體" w:hAnsi="Times New Roman"/>
          <w:sz w:val="26"/>
          <w:szCs w:val="26"/>
        </w:rPr>
        <w:t>-</w:t>
      </w:r>
      <w:r>
        <w:rPr>
          <w:rFonts w:ascii="Times New Roman" w:eastAsia="標楷體" w:hAnsi="Times New Roman"/>
          <w:sz w:val="26"/>
          <w:szCs w:val="26"/>
        </w:rPr>
        <w:t>生活科技雙語示範教學</w:t>
      </w:r>
    </w:p>
    <w:p w:rsidR="008F0CEE" w:rsidRDefault="00CF035A">
      <w:pPr>
        <w:pStyle w:val="a7"/>
        <w:numPr>
          <w:ilvl w:val="0"/>
          <w:numId w:val="5"/>
        </w:numPr>
        <w:spacing w:line="500" w:lineRule="exact"/>
      </w:pPr>
      <w:r>
        <w:rPr>
          <w:rFonts w:ascii="Times New Roman" w:eastAsia="標楷體" w:hAnsi="Times New Roman"/>
          <w:sz w:val="26"/>
          <w:szCs w:val="26"/>
        </w:rPr>
        <w:t>研習時間：</w:t>
      </w:r>
      <w:r>
        <w:rPr>
          <w:rFonts w:ascii="Times New Roman" w:eastAsia="標楷體" w:hAnsi="Times New Roman"/>
          <w:sz w:val="26"/>
          <w:szCs w:val="26"/>
        </w:rPr>
        <w:t>111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13</w:t>
      </w:r>
      <w:r>
        <w:rPr>
          <w:rFonts w:ascii="Times New Roman" w:eastAsia="標楷體" w:hAnsi="Times New Roman"/>
          <w:sz w:val="26"/>
          <w:szCs w:val="26"/>
        </w:rPr>
        <w:t>日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下午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：</w:t>
      </w:r>
      <w:r>
        <w:rPr>
          <w:rFonts w:ascii="Times New Roman" w:eastAsia="標楷體" w:hAnsi="Times New Roman"/>
          <w:sz w:val="26"/>
          <w:szCs w:val="26"/>
        </w:rPr>
        <w:t>30</w:t>
      </w:r>
      <w:r>
        <w:rPr>
          <w:rFonts w:ascii="標楷體" w:eastAsia="標楷體" w:hAnsi="標楷體"/>
          <w:sz w:val="26"/>
          <w:szCs w:val="26"/>
        </w:rPr>
        <w:t>〜</w:t>
      </w:r>
      <w:r>
        <w:rPr>
          <w:rFonts w:ascii="Times New Roman" w:eastAsia="標楷體" w:hAnsi="Times New Roman"/>
          <w:sz w:val="26"/>
          <w:szCs w:val="26"/>
        </w:rPr>
        <w:t>4</w:t>
      </w:r>
      <w:r>
        <w:rPr>
          <w:rFonts w:ascii="Times New Roman" w:eastAsia="標楷體" w:hAnsi="Times New Roman"/>
          <w:sz w:val="26"/>
          <w:szCs w:val="26"/>
        </w:rPr>
        <w:t>：</w:t>
      </w:r>
      <w:r>
        <w:rPr>
          <w:rFonts w:ascii="Times New Roman" w:eastAsia="標楷體" w:hAnsi="Times New Roman"/>
          <w:sz w:val="26"/>
          <w:szCs w:val="26"/>
        </w:rPr>
        <w:t>30</w:t>
      </w:r>
    </w:p>
    <w:p w:rsidR="008F0CEE" w:rsidRDefault="00CF035A">
      <w:pPr>
        <w:pStyle w:val="a7"/>
        <w:numPr>
          <w:ilvl w:val="0"/>
          <w:numId w:val="5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示範教師：郭智嘉老師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臺北市立景興國中生活科技雙語教師</w:t>
      </w:r>
      <w:r>
        <w:rPr>
          <w:rFonts w:ascii="Times New Roman" w:eastAsia="標楷體" w:hAnsi="Times New Roman"/>
          <w:sz w:val="26"/>
          <w:szCs w:val="26"/>
        </w:rPr>
        <w:t>)</w:t>
      </w:r>
    </w:p>
    <w:p w:rsidR="008F0CEE" w:rsidRDefault="00CF035A">
      <w:pPr>
        <w:pStyle w:val="a7"/>
        <w:numPr>
          <w:ilvl w:val="0"/>
          <w:numId w:val="5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研習課程表：</w:t>
      </w:r>
    </w:p>
    <w:tbl>
      <w:tblPr>
        <w:tblW w:w="7513" w:type="dxa"/>
        <w:tblInd w:w="1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3168"/>
        <w:gridCol w:w="2410"/>
      </w:tblGrid>
      <w:tr w:rsidR="008F0C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pStyle w:val="a7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時間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pStyle w:val="a7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CEE" w:rsidRDefault="00CF035A">
            <w:pPr>
              <w:pStyle w:val="a7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地點</w:t>
            </w:r>
          </w:p>
        </w:tc>
      </w:tr>
      <w:tr w:rsidR="008F0C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pStyle w:val="a7"/>
              <w:ind w:left="0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05</w:t>
            </w:r>
            <w:r>
              <w:rPr>
                <w:rFonts w:ascii="標楷體" w:eastAsia="標楷體" w:hAnsi="標楷體"/>
                <w:sz w:val="26"/>
                <w:szCs w:val="26"/>
              </w:rPr>
              <w:t>〜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30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pStyle w:val="a7"/>
              <w:ind w:left="0"/>
              <w:jc w:val="both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報到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pStyle w:val="a7"/>
              <w:ind w:left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圖書館</w:t>
            </w:r>
          </w:p>
        </w:tc>
      </w:tr>
      <w:tr w:rsidR="008F0C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sz w:val="26"/>
                <w:szCs w:val="26"/>
              </w:rPr>
              <w:t>〜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40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pStyle w:val="a7"/>
              <w:ind w:left="0"/>
              <w:jc w:val="both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校長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主任引言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8F0CEE">
            <w:pPr>
              <w:pStyle w:val="a7"/>
              <w:ind w:left="0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</w:tc>
      </w:tr>
      <w:tr w:rsidR="008F0C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40</w:t>
            </w:r>
            <w:r>
              <w:rPr>
                <w:rFonts w:ascii="標楷體" w:eastAsia="標楷體" w:hAnsi="標楷體"/>
                <w:sz w:val="26"/>
                <w:szCs w:val="26"/>
              </w:rPr>
              <w:t>〜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00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pStyle w:val="a7"/>
              <w:ind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說課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8F0CEE">
            <w:pPr>
              <w:pStyle w:val="a7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F0C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〜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55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觀課</w:t>
            </w:r>
          </w:p>
          <w:p w:rsidR="008F0CEE" w:rsidRDefault="00CF035A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授課單元：機構與結構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Mechanism and Structures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生活科技教室</w:t>
            </w:r>
          </w:p>
        </w:tc>
      </w:tr>
      <w:tr w:rsidR="008F0C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55</w:t>
            </w:r>
            <w:r>
              <w:rPr>
                <w:rFonts w:ascii="標楷體" w:eastAsia="標楷體" w:hAnsi="標楷體"/>
                <w:sz w:val="26"/>
                <w:szCs w:val="26"/>
              </w:rPr>
              <w:t>〜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15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茶敍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圖書館</w:t>
            </w:r>
          </w:p>
        </w:tc>
      </w:tr>
      <w:tr w:rsidR="008F0C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〜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50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議課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8F0CEE">
            <w:pPr>
              <w:widowControl/>
              <w:spacing w:line="50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</w:tc>
      </w:tr>
      <w:tr w:rsidR="008F0C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00</w:t>
            </w:r>
            <w:r>
              <w:rPr>
                <w:rFonts w:ascii="標楷體" w:eastAsia="標楷體" w:hAnsi="標楷體"/>
                <w:sz w:val="26"/>
                <w:szCs w:val="26"/>
              </w:rPr>
              <w:t>〜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30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CF035A">
            <w:pPr>
              <w:widowControl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綜合座談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Q &amp;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 A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CEE" w:rsidRDefault="008F0CEE">
            <w:pPr>
              <w:widowControl/>
              <w:spacing w:line="50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</w:p>
        </w:tc>
      </w:tr>
    </w:tbl>
    <w:p w:rsidR="008F0CEE" w:rsidRDefault="00CF035A">
      <w:pPr>
        <w:pStyle w:val="a7"/>
        <w:numPr>
          <w:ilvl w:val="0"/>
          <w:numId w:val="5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觀課重點：此次公開授課由郭智嘉老師隨選六甲國中七年級某一班進行雙語</w:t>
      </w:r>
      <w:r>
        <w:rPr>
          <w:rFonts w:ascii="Times New Roman" w:eastAsia="標楷體" w:hAnsi="Times New Roman"/>
          <w:sz w:val="26"/>
          <w:szCs w:val="26"/>
        </w:rPr>
        <w:lastRenderedPageBreak/>
        <w:t>示範教學，觀課教師可觀察師生之間如何建立默契，雙語教師使用英語及課室英語的比例，教授單元核心概念的使用語言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中英文比例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、關鍵字、英文句型的運用，及雙語教師於課堂中根據學生反應而調整中英文的使用比例等。</w:t>
      </w:r>
    </w:p>
    <w:p w:rsidR="008F0CEE" w:rsidRDefault="00CF035A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研習時數：全程參加者核予</w:t>
      </w:r>
      <w:r>
        <w:rPr>
          <w:rFonts w:ascii="Times New Roman" w:eastAsia="標楷體" w:hAnsi="Times New Roman"/>
          <w:sz w:val="26"/>
          <w:szCs w:val="26"/>
        </w:rPr>
        <w:t>3</w:t>
      </w:r>
      <w:r>
        <w:rPr>
          <w:rFonts w:ascii="Times New Roman" w:eastAsia="標楷體" w:hAnsi="Times New Roman"/>
          <w:sz w:val="26"/>
          <w:szCs w:val="26"/>
        </w:rPr>
        <w:t>小時研習時數。</w:t>
      </w:r>
    </w:p>
    <w:p w:rsidR="008F0CEE" w:rsidRDefault="00CF035A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報名方式：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</w:p>
    <w:p w:rsidR="008F0CEE" w:rsidRDefault="00CF035A">
      <w:pPr>
        <w:pStyle w:val="a7"/>
        <w:numPr>
          <w:ilvl w:val="0"/>
          <w:numId w:val="6"/>
        </w:numPr>
        <w:spacing w:line="500" w:lineRule="exact"/>
      </w:pPr>
      <w:r>
        <w:rPr>
          <w:rFonts w:ascii="Times New Roman" w:eastAsia="標楷體" w:hAnsi="Times New Roman"/>
          <w:sz w:val="26"/>
          <w:szCs w:val="26"/>
        </w:rPr>
        <w:t>前導學校計畫網站</w:t>
      </w:r>
      <w:r>
        <w:rPr>
          <w:rFonts w:ascii="Times New Roman" w:eastAsia="標楷體" w:hAnsi="Times New Roman"/>
          <w:sz w:val="26"/>
          <w:szCs w:val="26"/>
        </w:rPr>
        <w:t xml:space="preserve"> (</w:t>
      </w:r>
      <w:hyperlink r:id="rId8" w:history="1">
        <w:r>
          <w:rPr>
            <w:rStyle w:val="a8"/>
            <w:rFonts w:ascii="Times New Roman" w:eastAsia="標楷體" w:hAnsi="Times New Roman"/>
            <w:sz w:val="26"/>
            <w:szCs w:val="26"/>
          </w:rPr>
          <w:t>https://k12pioneer.ccu.</w:t>
        </w:r>
        <w:r>
          <w:rPr>
            <w:rStyle w:val="a8"/>
            <w:rFonts w:ascii="Times New Roman" w:eastAsia="標楷體" w:hAnsi="Times New Roman"/>
            <w:sz w:val="26"/>
            <w:szCs w:val="26"/>
          </w:rPr>
          <w:t>edu.tw/sap110/</w:t>
        </w:r>
      </w:hyperlink>
      <w:r>
        <w:rPr>
          <w:rFonts w:ascii="Times New Roman" w:eastAsia="標楷體" w:hAnsi="Times New Roman"/>
          <w:sz w:val="26"/>
          <w:szCs w:val="26"/>
        </w:rPr>
        <w:t>)</w:t>
      </w:r>
    </w:p>
    <w:p w:rsidR="008F0CEE" w:rsidRDefault="00CF035A">
      <w:pPr>
        <w:pStyle w:val="a7"/>
        <w:ind w:left="0"/>
        <w:jc w:val="center"/>
      </w:pPr>
      <w:r>
        <w:rPr>
          <w:rFonts w:ascii="Times New Roman" w:eastAsia="標楷體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374017</wp:posOffset>
                </wp:positionH>
                <wp:positionV relativeFrom="paragraph">
                  <wp:posOffset>2609212</wp:posOffset>
                </wp:positionV>
                <wp:extent cx="5800725" cy="657225"/>
                <wp:effectExtent l="19050" t="19050" r="28575" b="2857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57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ED7D3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29.45pt;margin-top:205.45pt;width:456.75pt;height:51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1mvwEAAFYDAAAOAAAAZHJzL2Uyb0RvYy54bWysU0uOEzEQ3SNxB8t70p1GPYla6cyCZhAS&#10;gpFmOIDjdqct+acqk05Og8SOQ3AcxDUoO50Mnx1iYz+7ys/1Xtmb26M17KAAtXctXy5KzpSTvtdu&#10;3/KPj3cv1pxhFK4XxjvV8pNCfrt9/mwzhUZVfvSmV8CIxGEzhZaPMYamKFCOygpc+KAcBQcPVkRa&#10;wr7oQUzEbk1RleVNMXnoA3ipEGm3Owf5NvMPg5LxwzCgisy0nGqLeYQ87tJYbDei2YMIo5ZzGeIf&#10;qrBCO7r0StWJKNgn0H9RWS3Box/iQnpb+GHQUmUNpGZZ/qHmYRRBZS1kDoarTfj/aOX7wz0w3VPv&#10;OHPCUot+fP76/dsXViVvpoANpTyEe5hXSDAJPQ5g00wS2DH7ebr6qY6RSdqs12W5qmrOJMVu6lVF&#10;mGiKp9MBML5R3rIEWg7Ur2yjOLzDeE69pKTLnL/TxtC+aIxjU8urdb2q8wn0RvcpmoII+90rA+wg&#10;qO2vu1X3cjlf/Ftaou4Ejue8HEpporE6qiSYKjWOpmTDWXhCO9+fyDTz1lEj0qO6ALiA3QwSRTpB&#10;zctk80NLr+PXdc56+g7bnwAAAP//AwBQSwMEFAAGAAgAAAAhAINODBHiAAAACgEAAA8AAABkcnMv&#10;ZG93bnJldi54bWxMj01LxDAQhu+C/yGM4EXctEvVbm26VEEQEWW7u+Ax26Qf2ExKk37sv3c86W2G&#10;9+GdZ9LtYjo26cG1FgWEqwCYxtKqFmsBh/3LbQzMeYlKdha1gLN2sM0uL1KZKDvjTk+FrxmVoEuk&#10;gMb7PuHclY020q1sr5Gyyg5GelqHmqtBzlRuOr4OgntuZIt0oZG9fm50+V2MRsDN8bM6v0+Hosrn&#10;sX/LP3Zf8euTENdXS/4IzOvF/8Hwq0/qkJHTyY6oHOsE3MUbIgVEYUADAZuHdQTsREkYRcCzlP9/&#10;IfsBAAD//wMAUEsBAi0AFAAGAAgAAAAhALaDOJL+AAAA4QEAABMAAAAAAAAAAAAAAAAAAAAAAFtD&#10;b250ZW50X1R5cGVzXS54bWxQSwECLQAUAAYACAAAACEAOP0h/9YAAACUAQAACwAAAAAAAAAAAAAA&#10;AAAvAQAAX3JlbHMvLnJlbHNQSwECLQAUAAYACAAAACEAN3S9Zr8BAABWAwAADgAAAAAAAAAAAAAA&#10;AAAuAgAAZHJzL2Uyb0RvYy54bWxQSwECLQAUAAYACAAAACEAg04MEeIAAAAKAQAADwAAAAAAAAAA&#10;AAAAAAAZBAAAZHJzL2Rvd25yZXYueG1sUEsFBgAAAAAEAAQA8wAAACgFAAAAAA==&#10;" filled="f" strokecolor="#ed7d31" strokeweight="2.25pt">
                <v:textbox inset="0,0,0,0"/>
                <w10:wrap anchorx="margin"/>
              </v:rect>
            </w:pict>
          </mc:Fallback>
        </mc:AlternateContent>
      </w:r>
      <w:r>
        <w:rPr>
          <w:rFonts w:ascii="Times New Roman" w:eastAsia="標楷體" w:hAnsi="Times New Roman"/>
          <w:noProof/>
          <w:sz w:val="26"/>
          <w:szCs w:val="26"/>
        </w:rPr>
        <w:drawing>
          <wp:inline distT="0" distB="0" distL="0" distR="0">
            <wp:extent cx="5953128" cy="3712848"/>
            <wp:effectExtent l="0" t="0" r="9522" b="1902"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r="8124"/>
                    <a:stretch>
                      <a:fillRect/>
                    </a:stretch>
                  </pic:blipFill>
                  <pic:spPr>
                    <a:xfrm>
                      <a:off x="0" y="0"/>
                      <a:ext cx="5953128" cy="37128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F0CEE" w:rsidRDefault="00CF035A">
      <w:pPr>
        <w:pStyle w:val="a7"/>
        <w:numPr>
          <w:ilvl w:val="0"/>
          <w:numId w:val="6"/>
        </w:numPr>
        <w:spacing w:line="500" w:lineRule="exact"/>
      </w:pPr>
      <w:r>
        <w:rPr>
          <w:rFonts w:ascii="Times New Roman" w:eastAsia="標楷體" w:hAnsi="Times New Roman"/>
          <w:sz w:val="26"/>
          <w:szCs w:val="26"/>
        </w:rPr>
        <w:t>臺南市學習護照系統</w:t>
      </w:r>
      <w:r>
        <w:rPr>
          <w:rFonts w:ascii="Times New Roman" w:eastAsia="標楷體" w:hAnsi="Times New Roman"/>
          <w:sz w:val="26"/>
          <w:szCs w:val="26"/>
        </w:rPr>
        <w:t>(</w:t>
      </w:r>
      <w:hyperlink r:id="rId10" w:history="1">
        <w:r>
          <w:rPr>
            <w:rStyle w:val="a8"/>
            <w:rFonts w:ascii="Times New Roman" w:eastAsia="標楷體" w:hAnsi="Times New Roman"/>
            <w:sz w:val="26"/>
            <w:szCs w:val="26"/>
          </w:rPr>
          <w:t>https://reurl.cc/MkarQL</w:t>
        </w:r>
      </w:hyperlink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：研習代碼</w:t>
      </w:r>
      <w:r>
        <w:rPr>
          <w:rFonts w:ascii="Times New Roman" w:eastAsia="標楷體" w:hAnsi="Times New Roman"/>
          <w:sz w:val="26"/>
          <w:szCs w:val="26"/>
        </w:rPr>
        <w:t>260355</w:t>
      </w:r>
    </w:p>
    <w:p w:rsidR="008F0CEE" w:rsidRDefault="00CF035A">
      <w:pPr>
        <w:pStyle w:val="a7"/>
        <w:numPr>
          <w:ilvl w:val="0"/>
          <w:numId w:val="6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報名日期：即日起至</w:t>
      </w:r>
      <w:r>
        <w:rPr>
          <w:rFonts w:ascii="Times New Roman" w:eastAsia="標楷體" w:hAnsi="Times New Roman"/>
          <w:sz w:val="26"/>
          <w:szCs w:val="26"/>
        </w:rPr>
        <w:t>111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1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12</w:t>
      </w:r>
      <w:r>
        <w:rPr>
          <w:rFonts w:ascii="Times New Roman" w:eastAsia="標楷體" w:hAnsi="Times New Roman"/>
          <w:sz w:val="26"/>
          <w:szCs w:val="26"/>
        </w:rPr>
        <w:t>日或報名額滿為止</w:t>
      </w:r>
    </w:p>
    <w:p w:rsidR="008F0CEE" w:rsidRDefault="00CF035A">
      <w:pPr>
        <w:pStyle w:val="a7"/>
        <w:numPr>
          <w:ilvl w:val="0"/>
          <w:numId w:val="6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聯絡人：臺南市六甲國中前導計畫承辦人員鄭書雯老師</w:t>
      </w:r>
    </w:p>
    <w:p w:rsidR="008F0CEE" w:rsidRDefault="00CF035A">
      <w:pPr>
        <w:pStyle w:val="a7"/>
        <w:spacing w:line="500" w:lineRule="exact"/>
        <w:ind w:left="144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聯絡電話：</w:t>
      </w:r>
      <w:r>
        <w:rPr>
          <w:rFonts w:ascii="Times New Roman" w:eastAsia="標楷體" w:hAnsi="Times New Roman"/>
          <w:sz w:val="26"/>
          <w:szCs w:val="26"/>
        </w:rPr>
        <w:t>06-6982040</w:t>
      </w:r>
      <w:r>
        <w:rPr>
          <w:rFonts w:ascii="Times New Roman" w:eastAsia="標楷體" w:hAnsi="Times New Roman"/>
          <w:sz w:val="26"/>
          <w:szCs w:val="26"/>
        </w:rPr>
        <w:t>分機</w:t>
      </w:r>
      <w:r>
        <w:rPr>
          <w:rFonts w:ascii="Times New Roman" w:eastAsia="標楷體" w:hAnsi="Times New Roman"/>
          <w:sz w:val="26"/>
          <w:szCs w:val="26"/>
        </w:rPr>
        <w:t>105</w:t>
      </w:r>
    </w:p>
    <w:p w:rsidR="008F0CEE" w:rsidRDefault="00CF035A">
      <w:pPr>
        <w:pStyle w:val="a7"/>
        <w:spacing w:line="500" w:lineRule="exact"/>
        <w:ind w:left="144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E-mail</w:t>
      </w:r>
      <w:r>
        <w:rPr>
          <w:rFonts w:ascii="Times New Roman" w:eastAsia="標楷體" w:hAnsi="Times New Roman"/>
          <w:sz w:val="26"/>
          <w:szCs w:val="26"/>
        </w:rPr>
        <w:t>：</w:t>
      </w:r>
      <w:r>
        <w:rPr>
          <w:rFonts w:ascii="Times New Roman" w:eastAsia="標楷體" w:hAnsi="Times New Roman"/>
          <w:sz w:val="26"/>
          <w:szCs w:val="26"/>
        </w:rPr>
        <w:t>bookiss@gmail.com</w:t>
      </w:r>
    </w:p>
    <w:p w:rsidR="008F0CEE" w:rsidRDefault="00CF035A">
      <w:pPr>
        <w:pStyle w:val="a7"/>
        <w:numPr>
          <w:ilvl w:val="0"/>
          <w:numId w:val="1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注意事項：</w:t>
      </w:r>
    </w:p>
    <w:p w:rsidR="008F0CEE" w:rsidRDefault="00CF035A">
      <w:pPr>
        <w:pStyle w:val="a7"/>
        <w:numPr>
          <w:ilvl w:val="0"/>
          <w:numId w:val="7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為配合疫情規定，入校請配合量測體溫並全程配戴口罩。</w:t>
      </w:r>
    </w:p>
    <w:p w:rsidR="008F0CEE" w:rsidRDefault="00CF035A">
      <w:pPr>
        <w:pStyle w:val="a7"/>
        <w:numPr>
          <w:ilvl w:val="0"/>
          <w:numId w:val="7"/>
        </w:numPr>
        <w:spacing w:line="5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本校開放停車，敬請參與人員入校後依照相關人員指示停車。</w:t>
      </w:r>
    </w:p>
    <w:p w:rsidR="008F0CEE" w:rsidRDefault="00CF035A">
      <w:pPr>
        <w:pStyle w:val="a7"/>
        <w:numPr>
          <w:ilvl w:val="0"/>
          <w:numId w:val="1"/>
        </w:numPr>
        <w:spacing w:line="500" w:lineRule="exact"/>
      </w:pPr>
      <w:r>
        <w:rPr>
          <w:rFonts w:ascii="Times New Roman" w:eastAsia="標楷體" w:hAnsi="Times New Roman"/>
          <w:sz w:val="26"/>
          <w:szCs w:val="26"/>
        </w:rPr>
        <w:t>本實施計畫經校長核定後實施，修正時亦同。</w:t>
      </w:r>
    </w:p>
    <w:sectPr w:rsidR="008F0CEE">
      <w:footerReference w:type="default" r:id="rId11"/>
      <w:pgSz w:w="11906" w:h="16838"/>
      <w:pgMar w:top="851" w:right="851" w:bottom="851" w:left="851" w:header="567" w:footer="284" w:gutter="0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5A" w:rsidRDefault="00CF035A">
      <w:r>
        <w:separator/>
      </w:r>
    </w:p>
  </w:endnote>
  <w:endnote w:type="continuationSeparator" w:id="0">
    <w:p w:rsidR="00CF035A" w:rsidRDefault="00CF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63" w:rsidRDefault="00CF035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61D05">
      <w:rPr>
        <w:noProof/>
        <w:lang w:val="zh-TW"/>
      </w:rPr>
      <w:t>1</w:t>
    </w:r>
    <w:r>
      <w:rPr>
        <w:lang w:val="zh-TW"/>
      </w:rPr>
      <w:fldChar w:fldCharType="end"/>
    </w:r>
  </w:p>
  <w:p w:rsidR="008A4C63" w:rsidRDefault="00CF03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5A" w:rsidRDefault="00CF035A">
      <w:r>
        <w:rPr>
          <w:color w:val="000000"/>
        </w:rPr>
        <w:separator/>
      </w:r>
    </w:p>
  </w:footnote>
  <w:footnote w:type="continuationSeparator" w:id="0">
    <w:p w:rsidR="00CF035A" w:rsidRDefault="00CF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7FF"/>
    <w:multiLevelType w:val="multilevel"/>
    <w:tmpl w:val="C9043350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0827700"/>
    <w:multiLevelType w:val="multilevel"/>
    <w:tmpl w:val="38769A84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C01122D"/>
    <w:multiLevelType w:val="multilevel"/>
    <w:tmpl w:val="146CD19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C54259"/>
    <w:multiLevelType w:val="multilevel"/>
    <w:tmpl w:val="0094A08C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5E232CA0"/>
    <w:multiLevelType w:val="multilevel"/>
    <w:tmpl w:val="5E007DE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64B0012"/>
    <w:multiLevelType w:val="multilevel"/>
    <w:tmpl w:val="D87216E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7E3E6B38"/>
    <w:multiLevelType w:val="multilevel"/>
    <w:tmpl w:val="00586BF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0CEE"/>
    <w:rsid w:val="00861D05"/>
    <w:rsid w:val="008F0CEE"/>
    <w:rsid w:val="00C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12pioneer.ccu.edu.tw/sap11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MkarQ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>MS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lunch</dc:creator>
  <cp:lastModifiedBy>FASTZONG.ORG-</cp:lastModifiedBy>
  <cp:revision>2</cp:revision>
  <dcterms:created xsi:type="dcterms:W3CDTF">2021-12-27T02:39:00Z</dcterms:created>
  <dcterms:modified xsi:type="dcterms:W3CDTF">2021-12-27T02:39:00Z</dcterms:modified>
</cp:coreProperties>
</file>