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61B" w:rsidRDefault="00923A3D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/>
          <w:sz w:val="28"/>
          <w:szCs w:val="28"/>
        </w:rPr>
        <w:t>臺南市</w:t>
      </w:r>
      <w:r>
        <w:rPr>
          <w:rFonts w:ascii="Times New Roman" w:eastAsia="標楷體" w:hAnsi="Times New Roman"/>
          <w:sz w:val="28"/>
          <w:szCs w:val="28"/>
        </w:rPr>
        <w:t>110</w:t>
      </w:r>
      <w:r>
        <w:rPr>
          <w:rFonts w:ascii="Times New Roman" w:eastAsia="標楷體" w:hAnsi="Times New Roman"/>
          <w:sz w:val="28"/>
          <w:szCs w:val="28"/>
        </w:rPr>
        <w:t>年度國際教育融入中小學優良課程方案徵選計畫</w:t>
      </w:r>
    </w:p>
    <w:p w:rsidR="00E1161B" w:rsidRDefault="00923A3D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壹、依據</w:t>
      </w:r>
      <w:r>
        <w:rPr>
          <w:rFonts w:ascii="Times New Roman" w:eastAsia="標楷體" w:hAnsi="Times New Roman"/>
          <w:b/>
          <w:szCs w:val="24"/>
        </w:rPr>
        <w:t xml:space="preserve">   </w:t>
      </w:r>
    </w:p>
    <w:p w:rsidR="00E1161B" w:rsidRDefault="00923A3D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一、依據</w:t>
      </w:r>
      <w:r>
        <w:rPr>
          <w:rFonts w:ascii="Times New Roman" w:eastAsia="標楷體" w:hAnsi="Times New Roman"/>
          <w:szCs w:val="24"/>
        </w:rPr>
        <w:t>109</w:t>
      </w:r>
      <w:r>
        <w:rPr>
          <w:rFonts w:ascii="Times New Roman" w:eastAsia="標楷體" w:hAnsi="Times New Roman"/>
          <w:szCs w:val="24"/>
        </w:rPr>
        <w:t>年發布之「中小學國際教育白皮書</w:t>
      </w:r>
      <w:r>
        <w:rPr>
          <w:rFonts w:ascii="Times New Roman" w:eastAsia="標楷體" w:hAnsi="Times New Roman"/>
          <w:szCs w:val="24"/>
        </w:rPr>
        <w:t>2.0</w:t>
      </w:r>
      <w:r>
        <w:rPr>
          <w:rFonts w:ascii="Times New Roman" w:eastAsia="標楷體" w:hAnsi="Times New Roman"/>
          <w:szCs w:val="24"/>
        </w:rPr>
        <w:t>」辦理。</w:t>
      </w:r>
    </w:p>
    <w:p w:rsidR="00E1161B" w:rsidRDefault="00923A3D">
      <w:pPr>
        <w:widowControl/>
        <w:ind w:left="680" w:hanging="6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二、依據「教育部國民及學前教育署補助推動國際教育經費作業要點」辦理。</w:t>
      </w:r>
      <w:r>
        <w:rPr>
          <w:rFonts w:ascii="Times New Roman" w:eastAsia="標楷體" w:hAnsi="Times New Roman"/>
          <w:szCs w:val="24"/>
        </w:rPr>
        <w:t xml:space="preserve">    </w:t>
      </w:r>
    </w:p>
    <w:p w:rsidR="00E1161B" w:rsidRDefault="00923A3D">
      <w:pPr>
        <w:widowControl/>
        <w:spacing w:before="18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貳、目的</w:t>
      </w:r>
    </w:p>
    <w:p w:rsidR="00E1161B" w:rsidRDefault="00923A3D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一、推展國際教育各項議題融入課程，強化中小學國際教育。</w:t>
      </w:r>
    </w:p>
    <w:p w:rsidR="00E1161B" w:rsidRDefault="00923A3D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二、鼓勵教師或團隊研發優質的國際教育課程方案，充實中小學國際教育教學。</w:t>
      </w:r>
    </w:p>
    <w:p w:rsidR="00E1161B" w:rsidRDefault="00923A3D">
      <w:pPr>
        <w:widowControl/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三、發掘國際教育課程設計</w:t>
      </w:r>
      <w:r>
        <w:rPr>
          <w:rFonts w:ascii="標楷體" w:eastAsia="標楷體" w:hAnsi="標楷體" w:cs="新細明體"/>
          <w:kern w:val="0"/>
          <w:szCs w:val="24"/>
        </w:rPr>
        <w:t>人才，推廣中小學國際教育，建立教學資源資料庫。</w:t>
      </w:r>
    </w:p>
    <w:p w:rsidR="00E1161B" w:rsidRDefault="00923A3D">
      <w:pPr>
        <w:widowControl/>
        <w:spacing w:before="180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參、辦理單位</w:t>
      </w:r>
    </w:p>
    <w:p w:rsidR="00E1161B" w:rsidRDefault="00923A3D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一、主辦單位：臺南市政府教育局</w:t>
      </w:r>
    </w:p>
    <w:p w:rsidR="00E1161B" w:rsidRDefault="00923A3D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二、承辦單位：臺南市國際教育資源中心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設於崇明國小</w:t>
      </w:r>
      <w:r>
        <w:rPr>
          <w:rFonts w:ascii="Times New Roman" w:eastAsia="標楷體" w:hAnsi="Times New Roman"/>
          <w:szCs w:val="24"/>
        </w:rPr>
        <w:t>)</w:t>
      </w:r>
    </w:p>
    <w:p w:rsidR="00E1161B" w:rsidRDefault="00923A3D">
      <w:pPr>
        <w:widowControl/>
        <w:spacing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肆、參加人員：</w:t>
      </w:r>
    </w:p>
    <w:p w:rsidR="00E1161B" w:rsidRDefault="00923A3D">
      <w:pPr>
        <w:widowControl/>
        <w:ind w:left="566" w:hanging="566"/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一</w:t>
      </w:r>
      <w:r>
        <w:rPr>
          <w:rFonts w:ascii="新細明體" w:hAnsi="新細明體"/>
          <w:szCs w:val="24"/>
        </w:rPr>
        <w:t>、</w:t>
      </w:r>
      <w:r>
        <w:rPr>
          <w:rFonts w:ascii="Times New Roman" w:eastAsia="標楷體" w:hAnsi="Times New Roman"/>
          <w:szCs w:val="24"/>
        </w:rPr>
        <w:t>本市各公私立學校教師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含代理教師</w:t>
      </w:r>
      <w:r>
        <w:rPr>
          <w:rFonts w:ascii="標楷體" w:eastAsia="標楷體" w:hAnsi="標楷體"/>
          <w:szCs w:val="24"/>
        </w:rPr>
        <w:t>、</w:t>
      </w:r>
      <w:r>
        <w:rPr>
          <w:rFonts w:ascii="Times New Roman" w:eastAsia="標楷體" w:hAnsi="Times New Roman"/>
          <w:szCs w:val="24"/>
        </w:rPr>
        <w:t>實習老師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  <w:szCs w:val="24"/>
        </w:rPr>
        <w:t>，個別或組隊（每一團隊至多五人）可跨校參加。</w:t>
      </w:r>
    </w:p>
    <w:p w:rsidR="00E1161B" w:rsidRDefault="00923A3D">
      <w:pPr>
        <w:widowControl/>
        <w:ind w:left="566" w:hanging="566"/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二</w:t>
      </w:r>
      <w:r>
        <w:rPr>
          <w:rFonts w:ascii="新細明體" w:hAnsi="新細明體"/>
          <w:szCs w:val="24"/>
        </w:rPr>
        <w:t>、</w:t>
      </w:r>
      <w:r>
        <w:rPr>
          <w:rFonts w:ascii="Times New Roman" w:eastAsia="標楷體" w:hAnsi="Times New Roman"/>
          <w:szCs w:val="24"/>
        </w:rPr>
        <w:t>國小</w:t>
      </w:r>
      <w:r>
        <w:rPr>
          <w:rFonts w:ascii="Times New Roman" w:eastAsia="標楷體" w:hAnsi="Times New Roman"/>
          <w:szCs w:val="24"/>
        </w:rPr>
        <w:t>24</w:t>
      </w:r>
      <w:r>
        <w:rPr>
          <w:rFonts w:ascii="Times New Roman" w:eastAsia="標楷體" w:hAnsi="Times New Roman"/>
          <w:szCs w:val="24"/>
        </w:rPr>
        <w:t>班以上學校每校至少一件。其餘學校自由報名參加。</w:t>
      </w:r>
    </w:p>
    <w:p w:rsidR="00E1161B" w:rsidRDefault="00923A3D">
      <w:pPr>
        <w:widowControl/>
        <w:ind w:left="566" w:hanging="566"/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三</w:t>
      </w:r>
      <w:r>
        <w:rPr>
          <w:rFonts w:ascii="新細明體" w:hAnsi="新細明體"/>
          <w:szCs w:val="24"/>
        </w:rPr>
        <w:t>、</w:t>
      </w:r>
      <w:r>
        <w:rPr>
          <w:rFonts w:ascii="Times New Roman" w:eastAsia="標楷體" w:hAnsi="Times New Roman"/>
          <w:szCs w:val="24"/>
        </w:rPr>
        <w:t>國中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班以上學校每校至少一件。其餘學校自由報名參加。</w:t>
      </w:r>
    </w:p>
    <w:p w:rsidR="00E1161B" w:rsidRDefault="00923A3D">
      <w:pPr>
        <w:widowControl/>
        <w:spacing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伍、徵選作業期程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一、收件截止日期：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日。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二、公告評選結果：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29</w:t>
      </w:r>
      <w:r>
        <w:rPr>
          <w:rFonts w:ascii="Times New Roman" w:eastAsia="標楷體" w:hAnsi="Times New Roman"/>
          <w:szCs w:val="24"/>
        </w:rPr>
        <w:t>日前。</w:t>
      </w:r>
    </w:p>
    <w:p w:rsidR="00E1161B" w:rsidRDefault="00923A3D">
      <w:pPr>
        <w:widowControl/>
        <w:spacing w:before="180"/>
        <w:ind w:left="567" w:hanging="567"/>
      </w:pPr>
      <w:r>
        <w:rPr>
          <w:rFonts w:ascii="Times New Roman" w:eastAsia="標楷體" w:hAnsi="Times New Roman"/>
          <w:b/>
          <w:szCs w:val="24"/>
        </w:rPr>
        <w:t>陸</w:t>
      </w:r>
      <w:r>
        <w:rPr>
          <w:rFonts w:ascii="標楷體" w:eastAsia="標楷體" w:hAnsi="標楷體"/>
          <w:b/>
          <w:szCs w:val="24"/>
        </w:rPr>
        <w:t>、徵稿說明</w:t>
      </w:r>
    </w:p>
    <w:p w:rsidR="00E1161B" w:rsidRDefault="00923A3D">
      <w:pPr>
        <w:widowControl/>
        <w:ind w:left="567" w:hanging="567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一、主題類別：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</w:t>
      </w:r>
      <w:r>
        <w:rPr>
          <w:rFonts w:ascii="Times New Roman" w:eastAsia="標楷體" w:hAnsi="Times New Roman"/>
          <w:szCs w:val="24"/>
        </w:rPr>
        <w:t>國際教育主題中的文化學習、全球議題與國際關連等。有關國際教育能力指標與主題軸，請參考教育部中小學國際教育資訊網，網址</w:t>
      </w:r>
    </w:p>
    <w:p w:rsidR="00E1161B" w:rsidRDefault="00923A3D">
      <w:pPr>
        <w:widowControl/>
        <w:ind w:left="567" w:hanging="567"/>
      </w:pPr>
      <w:r>
        <w:rPr>
          <w:rFonts w:ascii="Times New Roman" w:eastAsia="標楷體" w:hAnsi="Times New Roman"/>
          <w:szCs w:val="24"/>
        </w:rPr>
        <w:t xml:space="preserve">     </w:t>
      </w:r>
      <w:hyperlink r:id="rId7" w:history="1">
        <w:r>
          <w:rPr>
            <w:rStyle w:val="a7"/>
            <w:rFonts w:ascii="Times New Roman" w:eastAsia="標楷體" w:hAnsi="Times New Roman"/>
            <w:szCs w:val="24"/>
          </w:rPr>
          <w:t>https://www.ietw2.edu.tw/ietw2/include/index.php</w:t>
        </w:r>
      </w:hyperlink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二、課程方案作品呈現：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一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徵選之課程方案以國小、國中學生為教學對象，以國際教育為教學內容，並融入課程。</w:t>
      </w:r>
    </w:p>
    <w:p w:rsidR="00E1161B" w:rsidRDefault="00923A3D">
      <w:pPr>
        <w:widowControl/>
        <w:ind w:left="993" w:hanging="99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(</w:t>
      </w:r>
      <w:r>
        <w:rPr>
          <w:rFonts w:ascii="Times New Roman" w:eastAsia="標楷體" w:hAnsi="Times New Roman"/>
          <w:szCs w:val="24"/>
        </w:rPr>
        <w:t>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課程方案須為完整的教學活動設計，內容包括：方案名稱、國際教育課程主題、設計理念、融入領域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類科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與年級、學習目標、教學活動架構、教學活動、教學評量、教學建議與教學資源等。格式請參酌附件，格式項目可依實際教學需求調整。</w:t>
      </w:r>
    </w:p>
    <w:p w:rsidR="00E1161B" w:rsidRDefault="00923A3D">
      <w:pPr>
        <w:widowControl/>
        <w:ind w:left="993" w:hanging="99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(</w:t>
      </w:r>
      <w:r>
        <w:rPr>
          <w:rFonts w:ascii="Times New Roman" w:eastAsia="標楷體" w:hAnsi="Times New Roman"/>
          <w:szCs w:val="24"/>
        </w:rPr>
        <w:t>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投稿課程方案如已實際進行教學尤佳，請另附教學成果相關資料，可包括教學照片及學生學習成果（如學習單、作業</w:t>
      </w:r>
      <w:r>
        <w:rPr>
          <w:rFonts w:ascii="Times New Roman" w:eastAsia="標楷體" w:hAnsi="Times New Roman"/>
          <w:szCs w:val="24"/>
        </w:rPr>
        <w:t>…</w:t>
      </w:r>
      <w:r>
        <w:rPr>
          <w:rFonts w:ascii="Times New Roman" w:eastAsia="標楷體" w:hAnsi="Times New Roman"/>
          <w:szCs w:val="24"/>
        </w:rPr>
        <w:t>等）電子檔，並附在課程方案之後。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三、繳交完整作品需包含：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(</w:t>
      </w:r>
      <w:r>
        <w:rPr>
          <w:rFonts w:ascii="Times New Roman" w:eastAsia="標楷體" w:hAnsi="Times New Roman"/>
          <w:szCs w:val="24"/>
        </w:rPr>
        <w:t>一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報名表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份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附件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(</w:t>
      </w:r>
      <w:r>
        <w:rPr>
          <w:rFonts w:ascii="Times New Roman" w:eastAsia="標楷體" w:hAnsi="Times New Roman"/>
          <w:szCs w:val="24"/>
        </w:rPr>
        <w:t>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方案書面資料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/>
          <w:szCs w:val="24"/>
        </w:rPr>
        <w:t>份。</w:t>
      </w:r>
    </w:p>
    <w:p w:rsidR="00E1161B" w:rsidRDefault="00923A3D">
      <w:pPr>
        <w:widowControl/>
        <w:ind w:left="993" w:hanging="993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(</w:t>
      </w:r>
      <w:r>
        <w:rPr>
          <w:rFonts w:ascii="Times New Roman" w:eastAsia="標楷體" w:hAnsi="Times New Roman"/>
          <w:szCs w:val="24"/>
        </w:rPr>
        <w:t>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方案及相關附件電子檔光碟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課程方案以</w:t>
      </w:r>
      <w:r>
        <w:rPr>
          <w:rFonts w:ascii="Times New Roman" w:eastAsia="標楷體" w:hAnsi="Times New Roman"/>
          <w:szCs w:val="24"/>
        </w:rPr>
        <w:t>Word</w:t>
      </w:r>
      <w:r>
        <w:rPr>
          <w:rFonts w:ascii="Times New Roman" w:eastAsia="標楷體" w:hAnsi="Times New Roman"/>
          <w:szCs w:val="24"/>
        </w:rPr>
        <w:t>格式存取，請於光碟表面書寫作品名稱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。</w:t>
      </w:r>
    </w:p>
    <w:p w:rsidR="00E1161B" w:rsidRDefault="00923A3D">
      <w:pPr>
        <w:widowControl/>
        <w:spacing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柒、作品審查</w:t>
      </w:r>
    </w:p>
    <w:p w:rsidR="00E1161B" w:rsidRDefault="00923A3D">
      <w:pPr>
        <w:widowControl/>
        <w:ind w:left="709" w:hanging="70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lastRenderedPageBreak/>
        <w:t xml:space="preserve">  </w:t>
      </w:r>
      <w:r>
        <w:rPr>
          <w:rFonts w:ascii="Times New Roman" w:eastAsia="標楷體" w:hAnsi="Times New Roman"/>
          <w:szCs w:val="24"/>
        </w:rPr>
        <w:t>一、初審：就報名基本資料、課程方案書面資料及光碟等資料進行初審，未備齊者恕不接受補件。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二、複審：由本中心聘請專家學者依下列評選項目及標準進行審查：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(</w:t>
      </w:r>
      <w:r>
        <w:rPr>
          <w:rFonts w:ascii="Times New Roman" w:eastAsia="標楷體" w:hAnsi="Times New Roman"/>
          <w:szCs w:val="24"/>
        </w:rPr>
        <w:t>一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符合國際教育的理念與目標</w:t>
      </w:r>
      <w:r>
        <w:rPr>
          <w:rFonts w:ascii="Times New Roman" w:eastAsia="標楷體" w:hAnsi="Times New Roman"/>
          <w:szCs w:val="24"/>
        </w:rPr>
        <w:t xml:space="preserve"> (20%)</w:t>
      </w:r>
      <w:r>
        <w:rPr>
          <w:rFonts w:ascii="Times New Roman" w:eastAsia="標楷體" w:hAnsi="Times New Roman"/>
          <w:szCs w:val="24"/>
        </w:rPr>
        <w:t>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(</w:t>
      </w:r>
      <w:r>
        <w:rPr>
          <w:rFonts w:ascii="Times New Roman" w:eastAsia="標楷體" w:hAnsi="Times New Roman"/>
          <w:szCs w:val="24"/>
        </w:rPr>
        <w:t>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課程方案之完整性、結構性與系統性</w:t>
      </w:r>
      <w:r>
        <w:rPr>
          <w:rFonts w:ascii="Times New Roman" w:eastAsia="標楷體" w:hAnsi="Times New Roman"/>
          <w:szCs w:val="24"/>
        </w:rPr>
        <w:t xml:space="preserve"> (30%)</w:t>
      </w:r>
      <w:r>
        <w:rPr>
          <w:rFonts w:ascii="Times New Roman" w:eastAsia="標楷體" w:hAnsi="Times New Roman"/>
          <w:szCs w:val="24"/>
        </w:rPr>
        <w:t>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(</w:t>
      </w:r>
      <w:r>
        <w:rPr>
          <w:rFonts w:ascii="Times New Roman" w:eastAsia="標楷體" w:hAnsi="Times New Roman"/>
          <w:szCs w:val="24"/>
        </w:rPr>
        <w:t>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課程設計內容之啟發性、創新性及深度性</w:t>
      </w:r>
      <w:r>
        <w:rPr>
          <w:rFonts w:ascii="Times New Roman" w:eastAsia="標楷體" w:hAnsi="Times New Roman"/>
          <w:szCs w:val="24"/>
        </w:rPr>
        <w:t xml:space="preserve"> (30%)</w:t>
      </w:r>
      <w:r>
        <w:rPr>
          <w:rFonts w:ascii="Times New Roman" w:eastAsia="標楷體" w:hAnsi="Times New Roman"/>
          <w:szCs w:val="24"/>
        </w:rPr>
        <w:t>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(</w:t>
      </w:r>
      <w:r>
        <w:rPr>
          <w:rFonts w:ascii="Times New Roman" w:eastAsia="標楷體" w:hAnsi="Times New Roman"/>
          <w:szCs w:val="24"/>
        </w:rPr>
        <w:t>四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教學實施成效或課程方案推廣之可行性</w:t>
      </w:r>
      <w:r>
        <w:rPr>
          <w:rFonts w:ascii="Times New Roman" w:eastAsia="標楷體" w:hAnsi="Times New Roman"/>
          <w:szCs w:val="24"/>
        </w:rPr>
        <w:t xml:space="preserve"> (20%)</w:t>
      </w:r>
      <w:r>
        <w:rPr>
          <w:rFonts w:ascii="Times New Roman" w:eastAsia="標楷體" w:hAnsi="Times New Roman"/>
          <w:szCs w:val="24"/>
        </w:rPr>
        <w:t>。</w:t>
      </w:r>
    </w:p>
    <w:p w:rsidR="00E1161B" w:rsidRDefault="00923A3D">
      <w:pPr>
        <w:widowControl/>
        <w:spacing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捌、收件方式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     </w:t>
      </w:r>
      <w:r>
        <w:rPr>
          <w:rFonts w:ascii="Times New Roman" w:eastAsia="標楷體" w:hAnsi="Times New Roman"/>
          <w:szCs w:val="24"/>
        </w:rPr>
        <w:t>請將作品郵寄至</w:t>
      </w:r>
      <w:r>
        <w:rPr>
          <w:rFonts w:ascii="Times New Roman" w:eastAsia="標楷體" w:hAnsi="Times New Roman"/>
          <w:szCs w:val="24"/>
        </w:rPr>
        <w:t>70168</w:t>
      </w:r>
      <w:r>
        <w:rPr>
          <w:rFonts w:ascii="Times New Roman" w:eastAsia="標楷體" w:hAnsi="Times New Roman"/>
          <w:szCs w:val="24"/>
        </w:rPr>
        <w:t>臺南市東區崇明路</w:t>
      </w:r>
      <w:r>
        <w:rPr>
          <w:rFonts w:ascii="Times New Roman" w:eastAsia="標楷體" w:hAnsi="Times New Roman"/>
          <w:szCs w:val="24"/>
        </w:rPr>
        <w:t>698</w:t>
      </w:r>
      <w:r>
        <w:rPr>
          <w:rFonts w:ascii="Times New Roman" w:eastAsia="標楷體" w:hAnsi="Times New Roman"/>
          <w:szCs w:val="24"/>
        </w:rPr>
        <w:t>號輔導室收</w:t>
      </w:r>
      <w:r>
        <w:rPr>
          <w:rFonts w:ascii="Times New Roman" w:eastAsia="標楷體" w:hAnsi="Times New Roman"/>
          <w:szCs w:val="24"/>
        </w:rPr>
        <w:t xml:space="preserve"> (</w:t>
      </w:r>
      <w:r>
        <w:rPr>
          <w:rFonts w:ascii="Times New Roman" w:eastAsia="標楷體" w:hAnsi="Times New Roman"/>
          <w:szCs w:val="24"/>
        </w:rPr>
        <w:t>臺南市東區崇明國小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，請在信封上註明「國際教育課程方案徵選」。即日起至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日止。以郵戳為憑，逾期概不受理。參選作品一律不退件，如需退件，請自附回郵信封。</w:t>
      </w:r>
    </w:p>
    <w:p w:rsidR="00E1161B" w:rsidRDefault="00923A3D">
      <w:pPr>
        <w:widowControl/>
        <w:spacing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玖、獎勵辦法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一、得獎名單將於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</w:rPr>
        <w:t>11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</w:rPr>
        <w:t>29</w:t>
      </w:r>
      <w:r>
        <w:rPr>
          <w:rFonts w:ascii="Times New Roman" w:eastAsia="標楷體" w:hAnsi="Times New Roman"/>
          <w:szCs w:val="24"/>
        </w:rPr>
        <w:t>日前公告。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二、獎勵方式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(</w:t>
      </w:r>
      <w:r>
        <w:rPr>
          <w:rFonts w:ascii="Times New Roman" w:eastAsia="標楷體" w:hAnsi="Times New Roman"/>
          <w:szCs w:val="24"/>
        </w:rPr>
        <w:t>一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特優：各組錄取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件，每人嘉獎二次。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(</w:t>
      </w:r>
      <w:r>
        <w:rPr>
          <w:rFonts w:ascii="Times New Roman" w:eastAsia="標楷體" w:hAnsi="Times New Roman"/>
          <w:szCs w:val="24"/>
        </w:rPr>
        <w:t>二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優等：各組錄取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件，每人嘉獎一次。</w:t>
      </w:r>
      <w:r>
        <w:rPr>
          <w:rFonts w:ascii="Times New Roman" w:eastAsia="標楷體" w:hAnsi="Times New Roman"/>
          <w:szCs w:val="24"/>
        </w:rPr>
        <w:t xml:space="preserve"> 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三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甲等：各組錄取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/>
          <w:szCs w:val="24"/>
        </w:rPr>
        <w:t>件，每人嘉獎一次。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(</w:t>
      </w:r>
      <w:r>
        <w:rPr>
          <w:rFonts w:ascii="Times New Roman" w:eastAsia="標楷體" w:hAnsi="Times New Roman"/>
          <w:szCs w:val="24"/>
        </w:rPr>
        <w:t>四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Times New Roman" w:eastAsia="標楷體" w:hAnsi="Times New Roman"/>
          <w:szCs w:val="24"/>
        </w:rPr>
        <w:t>各組視件數或作品水準，由評審委員決議調整，未達評審標準得以從缺辦理。</w:t>
      </w:r>
      <w:r>
        <w:rPr>
          <w:rFonts w:ascii="Times New Roman" w:eastAsia="標楷體" w:hAnsi="Times New Roman"/>
          <w:szCs w:val="24"/>
        </w:rPr>
        <w:t xml:space="preserve">   </w:t>
      </w:r>
    </w:p>
    <w:p w:rsidR="00E1161B" w:rsidRDefault="00923A3D">
      <w:pPr>
        <w:widowControl/>
        <w:spacing w:before="180"/>
        <w:ind w:left="567" w:hanging="567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拾、其他注意事項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一、請注意智慧財產權相關規定，如有違反，一切法律責任由參賽教師自行負責。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二、凡已在國內外參加競賽且獲得獎項之作品不得參賽。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三、參選作品若因違反相關規定，將取消得獎資格並追回所得獎項。</w:t>
      </w:r>
    </w:p>
    <w:p w:rsidR="00E1161B" w:rsidRDefault="00923A3D">
      <w:pPr>
        <w:widowControl/>
        <w:ind w:left="709" w:hanging="709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四、入選作品及其必要公開資訊將保留於本活動網站，並得由本市各級學校於非營利目的無限期無償推廣使用，本市並得修改、重製、散佈、展示、發行、發表、編製專輯及成果。</w:t>
      </w: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</w:t>
      </w:r>
      <w:r>
        <w:rPr>
          <w:rFonts w:ascii="Times New Roman" w:eastAsia="標楷體" w:hAnsi="Times New Roman"/>
          <w:szCs w:val="24"/>
        </w:rPr>
        <w:t>五、相關活動訊息請參閱臺南市國際教育中心網頁。</w:t>
      </w:r>
    </w:p>
    <w:p w:rsidR="00E1161B" w:rsidRDefault="00923A3D">
      <w:pPr>
        <w:widowControl/>
        <w:spacing w:before="180" w:line="360" w:lineRule="exact"/>
        <w:ind w:left="709" w:hanging="709"/>
      </w:pPr>
      <w:r>
        <w:rPr>
          <w:rFonts w:ascii="Times New Roman" w:eastAsia="標楷體" w:hAnsi="Times New Roman"/>
          <w:b/>
          <w:szCs w:val="24"/>
        </w:rPr>
        <w:t>拾壹、附則：</w:t>
      </w:r>
      <w:r>
        <w:rPr>
          <w:rFonts w:ascii="Times New Roman" w:eastAsia="標楷體" w:hAnsi="Times New Roman"/>
          <w:szCs w:val="24"/>
        </w:rPr>
        <w:t>得獎作品著作權歸臺南市政府教育局所有，入選作品得由承辦單位印製「臺南市</w:t>
      </w:r>
      <w:r>
        <w:rPr>
          <w:rFonts w:ascii="Times New Roman" w:eastAsia="標楷體" w:hAnsi="Times New Roman"/>
          <w:szCs w:val="24"/>
        </w:rPr>
        <w:t>110</w:t>
      </w:r>
      <w:r>
        <w:rPr>
          <w:rFonts w:ascii="Times New Roman" w:eastAsia="標楷體" w:hAnsi="Times New Roman"/>
          <w:szCs w:val="24"/>
        </w:rPr>
        <w:t>年度國際教育融入中小學優良課程方案」作品集，並登載於相關網站，作為本教材推廣之用。主辦單位得依著作權法行使重製、發行、公開發表及相關之權利，不另致酬。</w:t>
      </w:r>
      <w:r>
        <w:rPr>
          <w:rFonts w:ascii="Times New Roman" w:eastAsia="標楷體" w:hAnsi="Times New Roman"/>
          <w:color w:val="000000"/>
          <w:szCs w:val="24"/>
        </w:rPr>
        <w:t>。</w:t>
      </w:r>
    </w:p>
    <w:p w:rsidR="00E1161B" w:rsidRDefault="00E1161B">
      <w:pPr>
        <w:widowControl/>
        <w:rPr>
          <w:rFonts w:ascii="標楷體" w:eastAsia="標楷體" w:hAnsi="標楷體"/>
          <w:szCs w:val="24"/>
        </w:rPr>
      </w:pPr>
    </w:p>
    <w:p w:rsidR="00E1161B" w:rsidRDefault="00E1161B">
      <w:pPr>
        <w:widowControl/>
        <w:rPr>
          <w:rFonts w:ascii="標楷體" w:eastAsia="標楷體" w:hAnsi="標楷體"/>
          <w:szCs w:val="24"/>
        </w:rPr>
      </w:pPr>
    </w:p>
    <w:p w:rsidR="00E1161B" w:rsidRDefault="00E1161B">
      <w:pPr>
        <w:widowControl/>
        <w:rPr>
          <w:rFonts w:ascii="標楷體" w:eastAsia="標楷體" w:hAnsi="標楷體"/>
          <w:szCs w:val="24"/>
        </w:rPr>
      </w:pPr>
    </w:p>
    <w:p w:rsidR="00E1161B" w:rsidRDefault="00E1161B">
      <w:pPr>
        <w:widowControl/>
        <w:rPr>
          <w:rFonts w:ascii="標楷體" w:eastAsia="標楷體" w:hAnsi="標楷體"/>
          <w:szCs w:val="24"/>
        </w:rPr>
      </w:pPr>
    </w:p>
    <w:p w:rsidR="00E1161B" w:rsidRDefault="00E1161B">
      <w:pPr>
        <w:widowControl/>
        <w:rPr>
          <w:rFonts w:ascii="標楷體" w:eastAsia="標楷體" w:hAnsi="標楷體"/>
          <w:szCs w:val="24"/>
        </w:rPr>
      </w:pPr>
    </w:p>
    <w:p w:rsidR="00E1161B" w:rsidRDefault="00E1161B">
      <w:pPr>
        <w:widowControl/>
        <w:rPr>
          <w:rFonts w:ascii="標楷體" w:eastAsia="標楷體" w:hAnsi="標楷體"/>
          <w:szCs w:val="24"/>
        </w:rPr>
      </w:pPr>
    </w:p>
    <w:p w:rsidR="00E1161B" w:rsidRDefault="00E1161B">
      <w:pPr>
        <w:widowControl/>
        <w:rPr>
          <w:rFonts w:ascii="標楷體" w:eastAsia="標楷體" w:hAnsi="標楷體"/>
          <w:szCs w:val="24"/>
        </w:rPr>
      </w:pPr>
    </w:p>
    <w:p w:rsidR="00E1161B" w:rsidRDefault="00923A3D">
      <w:pPr>
        <w:widowControl/>
        <w:ind w:left="567" w:hanging="567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附件</w:t>
      </w:r>
      <w:r>
        <w:rPr>
          <w:rFonts w:ascii="Times New Roman" w:eastAsia="標楷體" w:hAnsi="Times New Roman"/>
          <w:szCs w:val="24"/>
        </w:rPr>
        <w:t>1</w:t>
      </w:r>
    </w:p>
    <w:p w:rsidR="00E1161B" w:rsidRDefault="00923A3D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lastRenderedPageBreak/>
        <w:t>臺南市</w:t>
      </w:r>
      <w:r>
        <w:rPr>
          <w:rFonts w:ascii="Times New Roman" w:eastAsia="標楷體" w:hAnsi="Times New Roman"/>
          <w:sz w:val="28"/>
          <w:szCs w:val="28"/>
        </w:rPr>
        <w:t>110</w:t>
      </w:r>
      <w:r>
        <w:rPr>
          <w:rFonts w:ascii="Times New Roman" w:eastAsia="標楷體" w:hAnsi="Times New Roman"/>
          <w:sz w:val="28"/>
          <w:szCs w:val="28"/>
        </w:rPr>
        <w:t>年度國際教育融入中小學優良課程方案徵選計畫</w:t>
      </w:r>
    </w:p>
    <w:p w:rsidR="00E1161B" w:rsidRDefault="00923A3D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報名者基本資料表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2123"/>
        <w:gridCol w:w="605"/>
        <w:gridCol w:w="2276"/>
        <w:gridCol w:w="2877"/>
      </w:tblGrid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課程方案名稱</w:t>
            </w: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7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</w:t>
            </w: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課程設計教師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中文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英文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服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務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學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校</w:t>
            </w:r>
          </w:p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中文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/>
                <w:b/>
                <w:szCs w:val="24"/>
              </w:rPr>
              <w:t>英文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職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>
              <w:rPr>
                <w:rFonts w:ascii="標楷體" w:eastAsia="標楷體" w:hAnsi="標楷體"/>
                <w:szCs w:val="24"/>
              </w:rPr>
              <w:t>稱</w:t>
            </w: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48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主要聯絡人</w:t>
            </w: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絡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話</w:t>
            </w: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923A3D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電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子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郵</w:t>
            </w:r>
            <w:r>
              <w:rPr>
                <w:rFonts w:ascii="標楷體" w:eastAsia="標楷體" w:hAnsi="標楷體"/>
                <w:szCs w:val="24"/>
              </w:rPr>
              <w:t xml:space="preserve">   </w:t>
            </w:r>
            <w:r>
              <w:rPr>
                <w:rFonts w:ascii="標楷體" w:eastAsia="標楷體" w:hAnsi="標楷體"/>
                <w:szCs w:val="24"/>
              </w:rPr>
              <w:t>件</w:t>
            </w: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161B" w:rsidRDefault="00E1161B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trHeight w:val="1429"/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923A3D">
            <w:pPr>
              <w:spacing w:line="320" w:lineRule="exact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一、特優與優選作品得獎者得邀請參加「臺南市</w:t>
            </w:r>
            <w:r>
              <w:rPr>
                <w:rFonts w:ascii="Times New Roman" w:eastAsia="標楷體" w:hAnsi="Times New Roman"/>
                <w:szCs w:val="24"/>
              </w:rPr>
              <w:t>110</w:t>
            </w:r>
            <w:r>
              <w:rPr>
                <w:rFonts w:ascii="Times New Roman" w:eastAsia="標楷體" w:hAnsi="Times New Roman"/>
                <w:szCs w:val="24"/>
              </w:rPr>
              <w:t>年度學校本位國際教育</w:t>
            </w:r>
            <w:r>
              <w:rPr>
                <w:rFonts w:ascii="Times New Roman" w:eastAsia="標楷體" w:hAnsi="Times New Roman"/>
                <w:szCs w:val="24"/>
              </w:rPr>
              <w:t>SIEP</w:t>
            </w:r>
            <w:r>
              <w:rPr>
                <w:rFonts w:ascii="Times New Roman" w:eastAsia="標楷體" w:hAnsi="Times New Roman"/>
                <w:szCs w:val="24"/>
              </w:rPr>
              <w:t>成果發表會」發表，分享經驗與心得。</w:t>
            </w:r>
          </w:p>
          <w:p w:rsidR="00E1161B" w:rsidRDefault="00923A3D">
            <w:pPr>
              <w:spacing w:line="320" w:lineRule="exact"/>
              <w:ind w:left="480" w:hanging="480"/>
              <w:jc w:val="both"/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二、茲保證以上所填資料無誤，且無侵犯他人著作權，如有違反，責任由課程設計者自負。</w:t>
            </w: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trHeight w:val="4121"/>
          <w:jc w:val="center"/>
        </w:trPr>
        <w:tc>
          <w:tcPr>
            <w:tcW w:w="9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923A3D">
            <w:pPr>
              <w:spacing w:line="68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同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意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書</w:t>
            </w:r>
          </w:p>
          <w:p w:rsidR="00E1161B" w:rsidRDefault="00923A3D">
            <w:pPr>
              <w:spacing w:line="360" w:lineRule="exact"/>
              <w:ind w:left="240" w:right="240" w:firstLine="560"/>
            </w:pPr>
            <w:r>
              <w:rPr>
                <w:rFonts w:ascii="標楷體" w:eastAsia="標楷體" w:hAnsi="標楷體"/>
                <w:sz w:val="28"/>
                <w:szCs w:val="28"/>
              </w:rPr>
              <w:t>本人同意作品由臺南市政府教育局印製「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臺南市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110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年度國際教育融入中小學優良課程方案徵選計畫</w:t>
            </w:r>
            <w:r>
              <w:rPr>
                <w:rFonts w:ascii="標楷體" w:eastAsia="標楷體" w:hAnsi="標楷體"/>
                <w:sz w:val="28"/>
                <w:szCs w:val="28"/>
              </w:rPr>
              <w:t>」作品集，並登載於相關教學資源網站，作為</w:t>
            </w:r>
            <w:r>
              <w:rPr>
                <w:rFonts w:ascii="標楷體" w:eastAsia="標楷體" w:hAnsi="標楷體"/>
                <w:sz w:val="28"/>
                <w:szCs w:val="28"/>
              </w:rPr>
              <w:t>國際教育課程推廣之用。內容如有涉侵權情事，將自負法律責任。</w:t>
            </w:r>
          </w:p>
          <w:p w:rsidR="00E1161B" w:rsidRDefault="00E1161B">
            <w:pPr>
              <w:spacing w:line="320" w:lineRule="exact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923A3D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全體課程設計教師簽名：</w:t>
            </w:r>
            <w:r>
              <w:rPr>
                <w:rFonts w:ascii="標楷體" w:eastAsia="標楷體" w:hAnsi="標楷體"/>
                <w:szCs w:val="24"/>
              </w:rPr>
              <w:t>_____________________________________________________</w:t>
            </w:r>
          </w:p>
          <w:p w:rsidR="00E1161B" w:rsidRDefault="00923A3D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E1161B" w:rsidRDefault="00923A3D">
      <w:pPr>
        <w:pageBreakBefore/>
        <w:widowControl/>
      </w:pPr>
      <w:r>
        <w:rPr>
          <w:rFonts w:ascii="Times New Roman" w:eastAsia="標楷體" w:hAnsi="Times New Roman"/>
          <w:szCs w:val="24"/>
        </w:rPr>
        <w:lastRenderedPageBreak/>
        <w:t>附件</w:t>
      </w:r>
      <w:r>
        <w:rPr>
          <w:rFonts w:ascii="Times New Roman" w:eastAsia="標楷體" w:hAnsi="Times New Roman"/>
          <w:szCs w:val="24"/>
        </w:rPr>
        <w:t>2</w:t>
      </w:r>
    </w:p>
    <w:p w:rsidR="00E1161B" w:rsidRDefault="00923A3D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臺南市</w:t>
      </w:r>
      <w:r>
        <w:rPr>
          <w:rFonts w:ascii="Times New Roman" w:eastAsia="標楷體" w:hAnsi="Times New Roman"/>
          <w:sz w:val="28"/>
          <w:szCs w:val="28"/>
        </w:rPr>
        <w:t>110</w:t>
      </w:r>
      <w:r>
        <w:rPr>
          <w:rFonts w:ascii="Times New Roman" w:eastAsia="標楷體" w:hAnsi="Times New Roman"/>
          <w:sz w:val="28"/>
          <w:szCs w:val="28"/>
        </w:rPr>
        <w:t>年度國際教育融入中小學優良課程方案徵選計畫</w:t>
      </w:r>
    </w:p>
    <w:p w:rsidR="00E1161B" w:rsidRDefault="00923A3D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/>
          <w:sz w:val="28"/>
          <w:szCs w:val="28"/>
        </w:rPr>
        <w:t>課程方案名稱：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1"/>
        <w:gridCol w:w="2906"/>
        <w:gridCol w:w="4967"/>
      </w:tblGrid>
      <w:tr w:rsidR="00E1161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21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923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國際教育</w:t>
            </w:r>
          </w:p>
          <w:p w:rsidR="00E1161B" w:rsidRDefault="00923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課程主題</w:t>
            </w:r>
          </w:p>
        </w:tc>
        <w:tc>
          <w:tcPr>
            <w:tcW w:w="7873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E1161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923A3D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設計理念</w:t>
            </w:r>
          </w:p>
        </w:tc>
        <w:tc>
          <w:tcPr>
            <w:tcW w:w="7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E1161B" w:rsidRDefault="00E1161B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923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設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計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者</w:t>
            </w:r>
          </w:p>
        </w:tc>
        <w:tc>
          <w:tcPr>
            <w:tcW w:w="7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923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教學時數</w:t>
            </w:r>
          </w:p>
        </w:tc>
        <w:tc>
          <w:tcPr>
            <w:tcW w:w="7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E1161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923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級</w:t>
            </w:r>
          </w:p>
        </w:tc>
        <w:tc>
          <w:tcPr>
            <w:tcW w:w="7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E1161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18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923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融入領域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類科</w:t>
            </w:r>
          </w:p>
        </w:tc>
        <w:tc>
          <w:tcPr>
            <w:tcW w:w="7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4727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923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學習領域指標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國際教育能力指標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923A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學習目標</w:t>
            </w:r>
          </w:p>
        </w:tc>
      </w:tr>
      <w:tr w:rsidR="00E1161B">
        <w:tblPrEx>
          <w:tblCellMar>
            <w:top w:w="0" w:type="dxa"/>
            <w:bottom w:w="0" w:type="dxa"/>
          </w:tblCellMar>
        </w:tblPrEx>
        <w:trPr>
          <w:trHeight w:val="4890"/>
          <w:jc w:val="center"/>
        </w:trPr>
        <w:tc>
          <w:tcPr>
            <w:tcW w:w="4727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1161B" w:rsidRDefault="00E1161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161B" w:rsidRDefault="00E1161B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E1161B" w:rsidRDefault="00E1161B">
      <w:pPr>
        <w:rPr>
          <w:rFonts w:ascii="Times New Roman" w:eastAsia="標楷體" w:hAnsi="Times New Roman"/>
          <w:sz w:val="28"/>
          <w:szCs w:val="28"/>
        </w:rPr>
      </w:pPr>
    </w:p>
    <w:p w:rsidR="00E1161B" w:rsidRDefault="00923A3D">
      <w:pPr>
        <w:tabs>
          <w:tab w:val="left" w:pos="709"/>
        </w:tabs>
      </w:pPr>
      <w:r>
        <w:rPr>
          <w:rFonts w:ascii="Times New Roman" w:eastAsia="標楷體" w:hAnsi="Times New Roman"/>
          <w:color w:val="000000"/>
          <w:sz w:val="28"/>
          <w:szCs w:val="28"/>
        </w:rPr>
        <w:t>壹、教學活動架構</w:t>
      </w: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 w:val="28"/>
          <w:szCs w:val="28"/>
        </w:rPr>
      </w:pP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 w:val="28"/>
          <w:szCs w:val="28"/>
        </w:rPr>
      </w:pP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 w:val="28"/>
          <w:szCs w:val="28"/>
        </w:rPr>
      </w:pP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 w:val="28"/>
          <w:szCs w:val="28"/>
        </w:rPr>
      </w:pP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 w:val="28"/>
          <w:szCs w:val="28"/>
        </w:rPr>
      </w:pPr>
    </w:p>
    <w:p w:rsidR="00E1161B" w:rsidRDefault="00923A3D">
      <w:pPr>
        <w:tabs>
          <w:tab w:val="left" w:pos="709"/>
        </w:tabs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貳、教學活動</w:t>
      </w: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E1161B" w:rsidRDefault="00923A3D">
      <w:pPr>
        <w:tabs>
          <w:tab w:val="left" w:pos="709"/>
        </w:tabs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/>
          <w:color w:val="000000"/>
          <w:sz w:val="28"/>
          <w:szCs w:val="28"/>
        </w:rPr>
        <w:t>參、學習評量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E1161B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923A3D">
            <w:pPr>
              <w:jc w:val="center"/>
              <w:rPr>
                <w:rFonts w:ascii="標楷體" w:eastAsia="標楷體" w:hAnsi="標楷體" w:cs="FZLTXHK--GBK1-0"/>
                <w:kern w:val="0"/>
                <w:szCs w:val="24"/>
                <w:lang w:bidi="ne-NP"/>
              </w:rPr>
            </w:pPr>
            <w:r>
              <w:rPr>
                <w:rFonts w:ascii="標楷體" w:eastAsia="標楷體" w:hAnsi="標楷體" w:cs="FZLTXHK--GBK1-0"/>
                <w:kern w:val="0"/>
                <w:szCs w:val="24"/>
                <w:lang w:bidi="ne-NP"/>
              </w:rPr>
              <w:t>學習目標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923A3D">
            <w:pPr>
              <w:jc w:val="center"/>
              <w:rPr>
                <w:rFonts w:ascii="標楷體" w:eastAsia="標楷體" w:hAnsi="標楷體" w:cs="FZLTXHK--GBK1-0"/>
                <w:kern w:val="0"/>
                <w:szCs w:val="24"/>
                <w:lang w:bidi="ne-NP"/>
              </w:rPr>
            </w:pPr>
            <w:r>
              <w:rPr>
                <w:rFonts w:ascii="標楷體" w:eastAsia="標楷體" w:hAnsi="標楷體" w:cs="FZLTXHK--GBK1-0"/>
                <w:kern w:val="0"/>
                <w:szCs w:val="24"/>
                <w:lang w:bidi="ne-NP"/>
              </w:rPr>
              <w:t>評量方式</w:t>
            </w:r>
          </w:p>
        </w:tc>
      </w:tr>
      <w:tr w:rsidR="00E1161B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ind w:left="283"/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ind w:left="283"/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tabs>
                <w:tab w:val="left" w:pos="709"/>
              </w:tabs>
              <w:ind w:right="120" w:firstLine="240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tabs>
                <w:tab w:val="left" w:pos="709"/>
              </w:tabs>
              <w:ind w:right="120" w:firstLine="240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tabs>
                <w:tab w:val="left" w:pos="709"/>
              </w:tabs>
              <w:ind w:right="120" w:firstLine="240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jc w:val="both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  <w:tr w:rsidR="00E1161B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tabs>
                <w:tab w:val="left" w:pos="709"/>
              </w:tabs>
              <w:ind w:right="120" w:firstLine="240"/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161B" w:rsidRDefault="00E1161B">
            <w:pPr>
              <w:rPr>
                <w:rFonts w:ascii="Times New Roman" w:eastAsia="標楷體" w:hAnsi="Times New Roman"/>
                <w:kern w:val="0"/>
                <w:szCs w:val="24"/>
                <w:lang w:bidi="ne-NP"/>
              </w:rPr>
            </w:pPr>
          </w:p>
        </w:tc>
      </w:tr>
    </w:tbl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E1161B" w:rsidRDefault="00923A3D">
      <w:pPr>
        <w:tabs>
          <w:tab w:val="left" w:pos="709"/>
        </w:tabs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肆、教學建議</w:t>
      </w: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E1161B" w:rsidRDefault="00923A3D">
      <w:pPr>
        <w:tabs>
          <w:tab w:val="left" w:pos="709"/>
        </w:tabs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伍、教學資源</w:t>
      </w: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E1161B" w:rsidRDefault="00E1161B">
      <w:pPr>
        <w:tabs>
          <w:tab w:val="left" w:pos="709"/>
        </w:tabs>
        <w:rPr>
          <w:rFonts w:ascii="Times New Roman" w:eastAsia="標楷體" w:hAnsi="Times New Roman"/>
          <w:color w:val="000000"/>
          <w:szCs w:val="24"/>
        </w:rPr>
      </w:pPr>
    </w:p>
    <w:p w:rsidR="00E1161B" w:rsidRDefault="00923A3D">
      <w:pPr>
        <w:tabs>
          <w:tab w:val="left" w:pos="709"/>
        </w:tabs>
      </w:pPr>
      <w:r>
        <w:rPr>
          <w:rFonts w:ascii="標楷體" w:eastAsia="標楷體" w:hAnsi="標楷體"/>
          <w:color w:val="000000"/>
          <w:sz w:val="28"/>
          <w:szCs w:val="28"/>
        </w:rPr>
        <w:t>陸、教學成果：</w:t>
      </w:r>
      <w:r>
        <w:rPr>
          <w:rFonts w:ascii="標楷體" w:eastAsia="標楷體" w:hAnsi="標楷體"/>
          <w:color w:val="000000"/>
          <w:szCs w:val="24"/>
        </w:rPr>
        <w:t>如有請附上</w:t>
      </w:r>
    </w:p>
    <w:p w:rsidR="00E1161B" w:rsidRDefault="00E1161B"/>
    <w:sectPr w:rsidR="00E1161B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3D" w:rsidRDefault="00923A3D">
      <w:r>
        <w:separator/>
      </w:r>
    </w:p>
  </w:endnote>
  <w:endnote w:type="continuationSeparator" w:id="0">
    <w:p w:rsidR="00923A3D" w:rsidRDefault="009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FZLTXHK--GBK1-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3D" w:rsidRDefault="00923A3D">
      <w:r>
        <w:rPr>
          <w:color w:val="000000"/>
        </w:rPr>
        <w:separator/>
      </w:r>
    </w:p>
  </w:footnote>
  <w:footnote w:type="continuationSeparator" w:id="0">
    <w:p w:rsidR="00923A3D" w:rsidRDefault="0092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1161B"/>
    <w:rsid w:val="0032346B"/>
    <w:rsid w:val="00923A3D"/>
    <w:rsid w:val="00E1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8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etw2.edu.tw/ietw2/include/index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382</Words>
  <Characters>2180</Characters>
  <Application>Microsoft Office Word</Application>
  <DocSecurity>0</DocSecurity>
  <Lines>18</Lines>
  <Paragraphs>5</Paragraphs>
  <ScaleCrop>false</ScaleCrop>
  <Company>MS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FASTZONG.ORG-</cp:lastModifiedBy>
  <cp:revision>2</cp:revision>
  <dcterms:created xsi:type="dcterms:W3CDTF">2021-09-08T06:53:00Z</dcterms:created>
  <dcterms:modified xsi:type="dcterms:W3CDTF">2021-09-08T06:53:00Z</dcterms:modified>
</cp:coreProperties>
</file>