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6C" w:rsidRDefault="0000217F">
      <w:pPr>
        <w:widowControl/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32"/>
          <w:szCs w:val="32"/>
        </w:rPr>
        <w:t>子計畫</w:t>
      </w:r>
      <w:r>
        <w:rPr>
          <w:rFonts w:ascii="標楷體" w:eastAsia="標楷體" w:hAnsi="標楷體"/>
          <w:b/>
          <w:kern w:val="0"/>
          <w:sz w:val="32"/>
          <w:szCs w:val="32"/>
        </w:rPr>
        <w:t>1--110</w:t>
      </w:r>
      <w:r>
        <w:rPr>
          <w:rFonts w:ascii="標楷體" w:eastAsia="標楷體" w:hAnsi="標楷體"/>
          <w:b/>
          <w:kern w:val="0"/>
          <w:sz w:val="32"/>
          <w:szCs w:val="32"/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[</w:t>
      </w:r>
      <w:r>
        <w:rPr>
          <w:rFonts w:ascii="標楷體" w:eastAsia="標楷體" w:hAnsi="標楷體"/>
          <w:b/>
          <w:kern w:val="0"/>
          <w:sz w:val="32"/>
          <w:szCs w:val="32"/>
        </w:rPr>
        <w:t>kitulu</w:t>
      </w:r>
      <w:r>
        <w:rPr>
          <w:rFonts w:ascii="標楷體" w:eastAsia="標楷體" w:hAnsi="標楷體"/>
          <w:b/>
          <w:kern w:val="0"/>
          <w:sz w:val="32"/>
          <w:szCs w:val="32"/>
        </w:rPr>
        <w:t>遊學</w:t>
      </w:r>
      <w:r>
        <w:rPr>
          <w:rFonts w:ascii="標楷體" w:eastAsia="標楷體" w:hAnsi="標楷體"/>
          <w:b/>
          <w:sz w:val="32"/>
          <w:szCs w:val="32"/>
        </w:rPr>
        <w:t>—</w:t>
      </w:r>
      <w:r>
        <w:rPr>
          <w:rFonts w:ascii="標楷體" w:eastAsia="標楷體" w:hAnsi="標楷體"/>
          <w:b/>
          <w:sz w:val="32"/>
          <w:szCs w:val="32"/>
        </w:rPr>
        <w:t>原住民族教育</w:t>
      </w:r>
      <w:r>
        <w:rPr>
          <w:rFonts w:ascii="標楷體" w:eastAsia="標楷體" w:hAnsi="標楷體"/>
          <w:b/>
          <w:sz w:val="32"/>
          <w:szCs w:val="32"/>
        </w:rPr>
        <w:t>]</w:t>
      </w:r>
    </w:p>
    <w:p w:rsidR="00CB2D6C" w:rsidRDefault="0000217F">
      <w:pPr>
        <w:widowControl/>
        <w:spacing w:line="500" w:lineRule="exact"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遊學體驗學習實施計畫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CB2D6C" w:rsidRDefault="0000217F">
      <w:pPr>
        <w:snapToGrid w:val="0"/>
        <w:spacing w:line="50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壹、計畫依據：</w:t>
      </w:r>
    </w:p>
    <w:p w:rsidR="00CB2D6C" w:rsidRDefault="0000217F">
      <w:pPr>
        <w:snapToGrid w:val="0"/>
        <w:spacing w:line="500" w:lineRule="exact"/>
        <w:ind w:firstLine="56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一、原住民族教育法第</w:t>
      </w:r>
      <w:r>
        <w:rPr>
          <w:rFonts w:ascii="標楷體" w:eastAsia="標楷體" w:hAnsi="標楷體"/>
          <w:bCs/>
          <w:kern w:val="0"/>
          <w:sz w:val="28"/>
          <w:szCs w:val="28"/>
        </w:rPr>
        <w:t>19</w:t>
      </w:r>
      <w:r>
        <w:rPr>
          <w:rFonts w:ascii="標楷體" w:eastAsia="標楷體" w:hAnsi="標楷體"/>
          <w:bCs/>
          <w:kern w:val="0"/>
          <w:sz w:val="28"/>
          <w:szCs w:val="28"/>
        </w:rPr>
        <w:t>條。</w:t>
      </w:r>
    </w:p>
    <w:p w:rsidR="00CB2D6C" w:rsidRDefault="0000217F">
      <w:pPr>
        <w:snapToGrid w:val="0"/>
        <w:spacing w:line="500" w:lineRule="exact"/>
        <w:ind w:firstLine="56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二、教育部十二年國民基本教育領域課程綱要。</w:t>
      </w:r>
    </w:p>
    <w:p w:rsidR="00CB2D6C" w:rsidRDefault="0000217F">
      <w:pPr>
        <w:snapToGrid w:val="0"/>
        <w:spacing w:line="500" w:lineRule="exact"/>
        <w:ind w:firstLine="56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三、臺南市原住民族教育方案。</w:t>
      </w:r>
    </w:p>
    <w:p w:rsidR="00CB2D6C" w:rsidRDefault="0000217F">
      <w:pPr>
        <w:snapToGrid w:val="0"/>
        <w:spacing w:line="500" w:lineRule="exact"/>
        <w:ind w:firstLine="56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四、臺南市推動族群主流化政策實施綱領。</w:t>
      </w:r>
    </w:p>
    <w:p w:rsidR="00CB2D6C" w:rsidRDefault="0000217F">
      <w:pPr>
        <w:snapToGrid w:val="0"/>
        <w:spacing w:before="180" w:after="180" w:line="500" w:lineRule="exact"/>
        <w:ind w:firstLine="560"/>
      </w:pPr>
      <w:r>
        <w:rPr>
          <w:rFonts w:ascii="標楷體" w:eastAsia="標楷體" w:hAnsi="標楷體"/>
          <w:bCs/>
          <w:kern w:val="0"/>
          <w:sz w:val="28"/>
          <w:szCs w:val="28"/>
        </w:rPr>
        <w:t>五、</w:t>
      </w:r>
      <w:r>
        <w:rPr>
          <w:rFonts w:ascii="標楷體" w:eastAsia="標楷體" w:hAnsi="標楷體"/>
          <w:kern w:val="0"/>
          <w:sz w:val="28"/>
          <w:szCs w:val="28"/>
        </w:rPr>
        <w:t>臺南市政府教育局原住民族教育資源中心</w:t>
      </w:r>
      <w:r>
        <w:rPr>
          <w:rFonts w:ascii="標楷體" w:eastAsia="標楷體" w:hAnsi="標楷體"/>
          <w:kern w:val="0"/>
          <w:sz w:val="28"/>
          <w:szCs w:val="28"/>
        </w:rPr>
        <w:t>110</w:t>
      </w:r>
      <w:r>
        <w:rPr>
          <w:rFonts w:ascii="標楷體" w:eastAsia="標楷體" w:hAnsi="標楷體"/>
          <w:kern w:val="0"/>
          <w:sz w:val="28"/>
          <w:szCs w:val="28"/>
        </w:rPr>
        <w:t>年度計畫。</w:t>
      </w:r>
    </w:p>
    <w:p w:rsidR="00CB2D6C" w:rsidRDefault="0000217F">
      <w:pPr>
        <w:snapToGrid w:val="0"/>
        <w:spacing w:line="5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貳、計畫目的：</w:t>
      </w:r>
    </w:p>
    <w:p w:rsidR="00CB2D6C" w:rsidRDefault="0000217F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一、充實學生原住民族教育知能，原住民文化永續發展之意涵。</w:t>
      </w:r>
    </w:p>
    <w:p w:rsidR="00CB2D6C" w:rsidRDefault="0000217F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二、推廣原住民族傳統服裝、文物及生活方式之了解與體驗。</w:t>
      </w:r>
    </w:p>
    <w:p w:rsidR="00CB2D6C" w:rsidRDefault="0000217F">
      <w:pPr>
        <w:widowControl/>
        <w:tabs>
          <w:tab w:val="left" w:pos="284"/>
        </w:tabs>
        <w:snapToGrid w:val="0"/>
        <w:spacing w:line="500" w:lineRule="exact"/>
        <w:ind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三、促進學生尊重多元文化觀念，培養其欣賞文化差異之美。</w:t>
      </w:r>
    </w:p>
    <w:p w:rsidR="00CB2D6C" w:rsidRDefault="0000217F">
      <w:pPr>
        <w:widowControl/>
        <w:tabs>
          <w:tab w:val="left" w:pos="567"/>
        </w:tabs>
        <w:snapToGrid w:val="0"/>
        <w:spacing w:line="500" w:lineRule="exact"/>
        <w:ind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四、增進學生欣賞原住民族音樂文化，並透過動手操作來提升學習興趣。</w:t>
      </w:r>
    </w:p>
    <w:p w:rsidR="00CB2D6C" w:rsidRDefault="0000217F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參、參與對象：</w:t>
      </w:r>
      <w:r>
        <w:rPr>
          <w:rFonts w:ascii="標楷體" w:eastAsia="標楷體" w:hAnsi="標楷體"/>
          <w:kern w:val="0"/>
          <w:sz w:val="28"/>
          <w:szCs w:val="28"/>
        </w:rPr>
        <w:t>以本市市立高級中等以下學校含幼兒園學生為主要對象。</w:t>
      </w:r>
    </w:p>
    <w:p w:rsidR="00CB2D6C" w:rsidRDefault="0000217F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肆、申請日期：</w:t>
      </w:r>
      <w:r>
        <w:rPr>
          <w:rFonts w:ascii="標楷體" w:eastAsia="標楷體" w:hAnsi="標楷體"/>
          <w:kern w:val="0"/>
          <w:sz w:val="28"/>
          <w:szCs w:val="28"/>
        </w:rPr>
        <w:t>教網公告日起，採學校自由報名。</w:t>
      </w:r>
    </w:p>
    <w:p w:rsidR="00CB2D6C" w:rsidRDefault="0000217F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伍、參訪活動日期：</w:t>
      </w:r>
      <w:r>
        <w:rPr>
          <w:rFonts w:ascii="標楷體" w:eastAsia="標楷體" w:hAnsi="標楷體"/>
          <w:kern w:val="0"/>
          <w:sz w:val="28"/>
          <w:szCs w:val="28"/>
        </w:rPr>
        <w:t>110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>9</w:t>
      </w:r>
      <w:r>
        <w:rPr>
          <w:rFonts w:ascii="標楷體" w:eastAsia="標楷體" w:hAnsi="標楷體"/>
          <w:kern w:val="0"/>
          <w:sz w:val="28"/>
          <w:szCs w:val="28"/>
        </w:rPr>
        <w:t>月至</w:t>
      </w:r>
      <w:r>
        <w:rPr>
          <w:rFonts w:ascii="標楷體" w:eastAsia="標楷體" w:hAnsi="標楷體"/>
          <w:kern w:val="0"/>
          <w:sz w:val="28"/>
          <w:szCs w:val="28"/>
        </w:rPr>
        <w:t>110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>11</w:t>
      </w:r>
      <w:r>
        <w:rPr>
          <w:rFonts w:ascii="標楷體" w:eastAsia="標楷體" w:hAnsi="標楷體"/>
          <w:kern w:val="0"/>
          <w:sz w:val="28"/>
          <w:szCs w:val="28"/>
        </w:rPr>
        <w:t>月止。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以上時間為暫定，依執行時實際情況調整</w:t>
      </w:r>
      <w:r>
        <w:rPr>
          <w:rFonts w:ascii="標楷體" w:eastAsia="標楷體" w:hAnsi="標楷體"/>
          <w:sz w:val="28"/>
          <w:szCs w:val="28"/>
        </w:rPr>
        <w:t>)</w:t>
      </w:r>
    </w:p>
    <w:p w:rsidR="00CB2D6C" w:rsidRDefault="0000217F">
      <w:pPr>
        <w:snapToGrid w:val="0"/>
        <w:spacing w:line="500" w:lineRule="exact"/>
        <w:ind w:left="426" w:right="-240" w:hanging="426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陸、參加人數：</w:t>
      </w:r>
      <w:r>
        <w:rPr>
          <w:rFonts w:ascii="標楷體" w:eastAsia="標楷體" w:hAnsi="標楷體"/>
          <w:kern w:val="0"/>
          <w:sz w:val="28"/>
          <w:szCs w:val="28"/>
        </w:rPr>
        <w:t>13</w:t>
      </w:r>
      <w:r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  <w:t>梯次，每梯次</w:t>
      </w:r>
      <w:r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  <w:t>40</w:t>
      </w:r>
      <w:r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  <w:t>位學生，共計約</w:t>
      </w:r>
      <w:r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  <w:t>520</w:t>
      </w:r>
      <w:r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  <w:t>位學生</w:t>
      </w:r>
      <w:r>
        <w:rPr>
          <w:rFonts w:ascii="標楷體" w:eastAsia="標楷體" w:hAnsi="標楷體"/>
          <w:kern w:val="0"/>
          <w:sz w:val="28"/>
          <w:szCs w:val="28"/>
        </w:rPr>
        <w:t>。</w:t>
      </w:r>
    </w:p>
    <w:p w:rsidR="00CB2D6C" w:rsidRDefault="0000217F">
      <w:pPr>
        <w:snapToGrid w:val="0"/>
        <w:spacing w:line="500" w:lineRule="exact"/>
        <w:ind w:left="426" w:right="-240" w:hanging="426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柒、辦理單位：</w:t>
      </w:r>
    </w:p>
    <w:p w:rsidR="00CB2D6C" w:rsidRDefault="0000217F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指導單位</w:t>
      </w:r>
      <w:r>
        <w:rPr>
          <w:rFonts w:ascii="標楷體" w:eastAsia="標楷體" w:hAnsi="標楷體"/>
          <w:b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臺南市政府教育局</w:t>
      </w:r>
    </w:p>
    <w:p w:rsidR="00CB2D6C" w:rsidRDefault="0000217F">
      <w:pPr>
        <w:snapToGrid w:val="0"/>
        <w:spacing w:line="500" w:lineRule="exact"/>
        <w:ind w:left="510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主辦單位</w:t>
      </w:r>
      <w:r>
        <w:rPr>
          <w:rFonts w:ascii="標楷體" w:eastAsia="標楷體" w:hAnsi="標楷體"/>
          <w:b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原住民族教育資源中心</w:t>
      </w:r>
    </w:p>
    <w:p w:rsidR="00CB2D6C" w:rsidRDefault="0000217F">
      <w:pPr>
        <w:snapToGrid w:val="0"/>
        <w:spacing w:line="500" w:lineRule="exact"/>
        <w:jc w:val="both"/>
      </w:pPr>
      <w:r>
        <w:rPr>
          <w:rFonts w:ascii="標楷體" w:eastAsia="標楷體" w:hAnsi="標楷體"/>
          <w:b/>
          <w:kern w:val="0"/>
          <w:sz w:val="28"/>
          <w:szCs w:val="28"/>
        </w:rPr>
        <w:t>捌、</w:t>
      </w:r>
      <w:r>
        <w:rPr>
          <w:rFonts w:ascii="標楷體" w:eastAsia="標楷體" w:hAnsi="標楷體"/>
          <w:b/>
          <w:bCs/>
          <w:sz w:val="28"/>
          <w:szCs w:val="28"/>
        </w:rPr>
        <w:t>經費來源</w:t>
      </w:r>
      <w:r>
        <w:rPr>
          <w:rFonts w:ascii="標楷體" w:eastAsia="標楷體" w:hAnsi="標楷體"/>
          <w:b/>
          <w:kern w:val="0"/>
          <w:sz w:val="28"/>
          <w:szCs w:val="28"/>
        </w:rPr>
        <w:t>：</w:t>
      </w:r>
    </w:p>
    <w:p w:rsidR="00CB2D6C" w:rsidRDefault="0000217F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本市教育局年度預算內補助原民中心業務推動計畫項下支應。</w:t>
      </w:r>
    </w:p>
    <w:p w:rsidR="00CB2D6C" w:rsidRDefault="0000217F">
      <w:pPr>
        <w:snapToGrid w:val="0"/>
        <w:spacing w:line="5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玖、申請方式：</w:t>
      </w:r>
    </w:p>
    <w:p w:rsidR="00CB2D6C" w:rsidRDefault="0000217F">
      <w:pPr>
        <w:snapToGrid w:val="0"/>
        <w:spacing w:line="500" w:lineRule="exact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kern w:val="0"/>
          <w:sz w:val="28"/>
          <w:szCs w:val="28"/>
        </w:rPr>
        <w:t>參訪地點</w:t>
      </w:r>
      <w:r>
        <w:rPr>
          <w:rFonts w:ascii="標楷體" w:eastAsia="標楷體" w:hAnsi="標楷體"/>
          <w:b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臺南市政府教育局原住民族教育資源中心。</w:t>
      </w:r>
    </w:p>
    <w:p w:rsidR="00CB2D6C" w:rsidRDefault="0000217F">
      <w:pPr>
        <w:snapToGrid w:val="0"/>
        <w:spacing w:line="500" w:lineRule="exact"/>
        <w:ind w:left="42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    2.</w:t>
      </w:r>
      <w:r>
        <w:rPr>
          <w:rFonts w:ascii="標楷體" w:eastAsia="標楷體" w:hAnsi="標楷體"/>
          <w:kern w:val="0"/>
          <w:sz w:val="28"/>
          <w:szCs w:val="28"/>
        </w:rPr>
        <w:t>臺南市東區德高國小</w:t>
      </w:r>
      <w:r>
        <w:rPr>
          <w:rFonts w:ascii="標楷體" w:eastAsia="標楷體" w:hAnsi="標楷體"/>
          <w:kern w:val="0"/>
          <w:sz w:val="28"/>
          <w:szCs w:val="28"/>
        </w:rPr>
        <w:t>kitulu</w:t>
      </w:r>
      <w:r>
        <w:rPr>
          <w:rFonts w:ascii="標楷體" w:eastAsia="標楷體" w:hAnsi="標楷體"/>
          <w:kern w:val="0"/>
          <w:sz w:val="28"/>
          <w:szCs w:val="28"/>
        </w:rPr>
        <w:t>圖資館。</w:t>
      </w:r>
    </w:p>
    <w:p w:rsidR="00CB2D6C" w:rsidRDefault="0000217F">
      <w:pPr>
        <w:widowControl/>
        <w:numPr>
          <w:ilvl w:val="0"/>
          <w:numId w:val="1"/>
        </w:numPr>
        <w:snapToGrid w:val="0"/>
        <w:spacing w:line="500" w:lineRule="exact"/>
        <w:ind w:hanging="480"/>
        <w:jc w:val="both"/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各校填具活動申請表核章後，傳真到教育局原民中心</w:t>
      </w:r>
      <w:r>
        <w:rPr>
          <w:rFonts w:ascii="標楷體" w:eastAsia="標楷體" w:hAnsi="標楷體"/>
          <w:kern w:val="0"/>
          <w:sz w:val="28"/>
          <w:szCs w:val="28"/>
        </w:rPr>
        <w:t>06-2982639</w:t>
      </w:r>
      <w:r>
        <w:rPr>
          <w:rFonts w:ascii="標楷體" w:eastAsia="標楷體" w:hAnsi="標楷體"/>
          <w:kern w:val="0"/>
          <w:sz w:val="28"/>
          <w:szCs w:val="28"/>
        </w:rPr>
        <w:t>。依傳真順序及過去是否曾經參加為核准依據，額滿為止。</w:t>
      </w:r>
    </w:p>
    <w:p w:rsidR="00CB2D6C" w:rsidRDefault="0000217F">
      <w:pPr>
        <w:widowControl/>
        <w:numPr>
          <w:ilvl w:val="0"/>
          <w:numId w:val="1"/>
        </w:numPr>
        <w:snapToGrid w:val="0"/>
        <w:spacing w:line="500" w:lineRule="exact"/>
        <w:ind w:hanging="48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獲錄取學校班級將由本中心安排參訪日期。</w:t>
      </w:r>
    </w:p>
    <w:p w:rsidR="00CB2D6C" w:rsidRDefault="0000217F">
      <w:pPr>
        <w:widowControl/>
        <w:snapToGrid w:val="0"/>
        <w:spacing w:line="50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拾、參與學校成果報告：</w:t>
      </w:r>
    </w:p>
    <w:p w:rsidR="00CB2D6C" w:rsidRDefault="0000217F">
      <w:pPr>
        <w:snapToGrid w:val="0"/>
        <w:spacing w:line="500" w:lineRule="exact"/>
        <w:ind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計畫成果報告書格式檢附電子檔，請各學校老師協助學生撰寫「臺南市原住民族教育資源中心學習心得感想」</w:t>
      </w:r>
      <w:r>
        <w:rPr>
          <w:rFonts w:ascii="標楷體" w:eastAsia="標楷體" w:hAnsi="標楷體"/>
          <w:kern w:val="0"/>
          <w:sz w:val="28"/>
          <w:szCs w:val="28"/>
        </w:rPr>
        <w:t>(300-500</w:t>
      </w:r>
      <w:r>
        <w:rPr>
          <w:rFonts w:ascii="標楷體" w:eastAsia="標楷體" w:hAnsi="標楷體"/>
          <w:kern w:val="0"/>
          <w:sz w:val="28"/>
          <w:szCs w:val="28"/>
        </w:rPr>
        <w:t>字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，並挑選</w:t>
      </w:r>
      <w:r>
        <w:rPr>
          <w:rFonts w:ascii="標楷體" w:eastAsia="標楷體" w:hAnsi="標楷體"/>
          <w:kern w:val="0"/>
          <w:sz w:val="28"/>
          <w:szCs w:val="28"/>
        </w:rPr>
        <w:t>1</w:t>
      </w:r>
      <w:r>
        <w:rPr>
          <w:rFonts w:ascii="標楷體" w:eastAsia="標楷體" w:hAnsi="標楷體"/>
          <w:kern w:val="0"/>
          <w:sz w:val="28"/>
          <w:szCs w:val="28"/>
        </w:rPr>
        <w:t>至</w:t>
      </w:r>
      <w:r>
        <w:rPr>
          <w:rFonts w:ascii="標楷體" w:eastAsia="標楷體" w:hAnsi="標楷體"/>
          <w:kern w:val="0"/>
          <w:sz w:val="28"/>
          <w:szCs w:val="28"/>
        </w:rPr>
        <w:t>2</w:t>
      </w:r>
      <w:r>
        <w:rPr>
          <w:rFonts w:ascii="標楷體" w:eastAsia="標楷體" w:hAnsi="標楷體"/>
          <w:kern w:val="0"/>
          <w:sz w:val="28"/>
          <w:szCs w:val="28"/>
        </w:rPr>
        <w:t>篇置入成果報告中。</w:t>
      </w:r>
    </w:p>
    <w:p w:rsidR="00CB2D6C" w:rsidRDefault="0000217F">
      <w:pPr>
        <w:snapToGrid w:val="0"/>
        <w:spacing w:line="50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t>拾壹、獎勵：</w:t>
      </w:r>
    </w:p>
    <w:p w:rsidR="00CB2D6C" w:rsidRDefault="0000217F">
      <w:pPr>
        <w:snapToGrid w:val="0"/>
        <w:spacing w:line="500" w:lineRule="exact"/>
        <w:ind w:firstLine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本案活動之辦理學校，依「臺南市立高級中等以下學校教職員獎懲案件作業規定」辦理獎勵，由本局業務承辦人視辦理成果簽核。</w:t>
      </w:r>
    </w:p>
    <w:p w:rsidR="00CB2D6C" w:rsidRDefault="0000217F">
      <w:pPr>
        <w:tabs>
          <w:tab w:val="left" w:pos="7655"/>
        </w:tabs>
        <w:snapToGrid w:val="0"/>
        <w:spacing w:before="180"/>
        <w:ind w:right="-52"/>
      </w:pPr>
      <w:r>
        <w:rPr>
          <w:rFonts w:ascii="標楷體" w:eastAsia="標楷體" w:hAnsi="標楷體"/>
          <w:b/>
          <w:kern w:val="0"/>
          <w:sz w:val="28"/>
          <w:szCs w:val="28"/>
        </w:rPr>
        <w:t>拾貳、</w:t>
      </w:r>
      <w:r>
        <w:rPr>
          <w:rFonts w:ascii="標楷體" w:eastAsia="標楷體" w:hAnsi="標楷體"/>
          <w:sz w:val="28"/>
          <w:szCs w:val="28"/>
        </w:rPr>
        <w:t>本計畫經臺南市政府教育局核准後實施，修正時亦同。</w:t>
      </w:r>
    </w:p>
    <w:p w:rsidR="00CB2D6C" w:rsidRDefault="00CB2D6C">
      <w:pPr>
        <w:tabs>
          <w:tab w:val="left" w:pos="7655"/>
        </w:tabs>
        <w:snapToGrid w:val="0"/>
        <w:spacing w:before="180"/>
        <w:ind w:right="-52"/>
        <w:rPr>
          <w:rFonts w:ascii="標楷體" w:eastAsia="標楷體" w:hAnsi="標楷體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CB2D6C">
      <w:pPr>
        <w:widowControl/>
        <w:spacing w:line="276" w:lineRule="auto"/>
        <w:jc w:val="center"/>
        <w:textAlignment w:val="auto"/>
        <w:rPr>
          <w:rFonts w:ascii="標楷體" w:eastAsia="標楷體" w:hAnsi="標楷體"/>
          <w:b/>
          <w:kern w:val="0"/>
          <w:sz w:val="28"/>
          <w:szCs w:val="28"/>
        </w:rPr>
      </w:pPr>
    </w:p>
    <w:p w:rsidR="00CB2D6C" w:rsidRDefault="0000217F">
      <w:pPr>
        <w:widowControl/>
        <w:spacing w:line="276" w:lineRule="auto"/>
        <w:jc w:val="center"/>
        <w:textAlignment w:val="auto"/>
      </w:pPr>
      <w:r>
        <w:rPr>
          <w:rFonts w:ascii="標楷體" w:eastAsia="標楷體" w:hAnsi="標楷體"/>
          <w:b/>
          <w:kern w:val="0"/>
          <w:sz w:val="28"/>
          <w:szCs w:val="28"/>
        </w:rPr>
        <w:lastRenderedPageBreak/>
        <w:t>臺南市原住民族教育資源中心聯絡資訊</w:t>
      </w:r>
    </w:p>
    <w:p w:rsidR="00CB2D6C" w:rsidRDefault="0000217F">
      <w:pPr>
        <w:tabs>
          <w:tab w:val="left" w:pos="4384"/>
        </w:tabs>
        <w:spacing w:before="180" w:line="360" w:lineRule="auto"/>
        <w:ind w:left="566"/>
        <w:jc w:val="both"/>
        <w:textAlignment w:val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（ㄧ）原住民族教育資源中心聯絡人</w:t>
      </w:r>
      <w:r>
        <w:rPr>
          <w:rFonts w:ascii="標楷體" w:eastAsia="標楷體" w:hAnsi="標楷體"/>
          <w:kern w:val="0"/>
          <w:szCs w:val="24"/>
        </w:rPr>
        <w:tab/>
      </w:r>
    </w:p>
    <w:tbl>
      <w:tblPr>
        <w:tblW w:w="83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3119"/>
        <w:gridCol w:w="992"/>
        <w:gridCol w:w="2983"/>
      </w:tblGrid>
      <w:tr w:rsidR="00CB2D6C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聯絡人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原民中心課程教學組長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電話</w:t>
            </w:r>
          </w:p>
        </w:tc>
        <w:tc>
          <w:tcPr>
            <w:tcW w:w="2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06-299-1111</w:t>
            </w:r>
            <w:r>
              <w:rPr>
                <w:rFonts w:ascii="標楷體" w:eastAsia="標楷體" w:hAnsi="標楷體"/>
                <w:kern w:val="0"/>
                <w:szCs w:val="24"/>
              </w:rPr>
              <w:t>分機</w:t>
            </w:r>
            <w:r>
              <w:rPr>
                <w:rFonts w:ascii="標楷體" w:eastAsia="標楷體" w:hAnsi="標楷體"/>
                <w:kern w:val="0"/>
                <w:szCs w:val="24"/>
              </w:rPr>
              <w:t>8323</w:t>
            </w:r>
          </w:p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06-2906584</w:t>
            </w:r>
            <w:r>
              <w:rPr>
                <w:rFonts w:ascii="標楷體" w:eastAsia="標楷體" w:hAnsi="標楷體"/>
                <w:kern w:val="0"/>
                <w:szCs w:val="24"/>
              </w:rPr>
              <w:t>分機</w:t>
            </w: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傳真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(06)2982639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keepNext/>
              <w:spacing w:line="360" w:lineRule="auto"/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地址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東區崇善路</w:t>
            </w:r>
            <w:r>
              <w:rPr>
                <w:rFonts w:ascii="標楷體" w:eastAsia="標楷體" w:hAnsi="標楷體"/>
                <w:kern w:val="0"/>
                <w:szCs w:val="24"/>
              </w:rPr>
              <w:t>1155</w:t>
            </w:r>
            <w:r>
              <w:rPr>
                <w:rFonts w:ascii="標楷體" w:eastAsia="標楷體" w:hAnsi="標楷體"/>
                <w:kern w:val="0"/>
                <w:szCs w:val="24"/>
              </w:rPr>
              <w:t>號</w:t>
            </w:r>
          </w:p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德高國小內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</w:tbl>
    <w:p w:rsidR="00CB2D6C" w:rsidRDefault="00CB2D6C">
      <w:pPr>
        <w:spacing w:before="180" w:line="360" w:lineRule="auto"/>
        <w:ind w:left="566"/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00217F">
      <w:pPr>
        <w:spacing w:before="180" w:line="360" w:lineRule="auto"/>
        <w:ind w:left="566"/>
        <w:jc w:val="both"/>
        <w:textAlignment w:val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（二）原住民族教育資源中心位置圖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德高國小內崇德樓</w:t>
      </w:r>
      <w:r>
        <w:rPr>
          <w:rFonts w:ascii="標楷體" w:eastAsia="標楷體" w:hAnsi="標楷體"/>
          <w:kern w:val="0"/>
          <w:szCs w:val="24"/>
        </w:rPr>
        <w:t>)</w:t>
      </w:r>
    </w:p>
    <w:p w:rsidR="00CB2D6C" w:rsidRDefault="0000217F">
      <w:pPr>
        <w:jc w:val="center"/>
        <w:textAlignment w:val="auto"/>
      </w:pPr>
      <w:r>
        <w:rPr>
          <w:rFonts w:ascii="標楷體" w:eastAsia="標楷體" w:hAnsi="標楷體"/>
          <w:noProof/>
          <w:kern w:val="0"/>
          <w:szCs w:val="24"/>
        </w:rPr>
        <w:drawing>
          <wp:inline distT="0" distB="0" distL="0" distR="0">
            <wp:extent cx="5142613" cy="3853363"/>
            <wp:effectExtent l="0" t="0" r="887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2613" cy="3853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jc w:val="both"/>
        <w:textAlignment w:val="auto"/>
        <w:rPr>
          <w:rFonts w:ascii="標楷體" w:eastAsia="標楷體" w:hAnsi="標楷體"/>
          <w:kern w:val="0"/>
          <w:szCs w:val="24"/>
        </w:rPr>
      </w:pPr>
    </w:p>
    <w:p w:rsidR="00CB2D6C" w:rsidRDefault="0000217F">
      <w:pPr>
        <w:jc w:val="center"/>
        <w:textAlignment w:val="auto"/>
      </w:pPr>
      <w:r>
        <w:rPr>
          <w:rFonts w:ascii="標楷體" w:eastAsia="標楷體" w:hAnsi="標楷體"/>
          <w:b/>
          <w:kern w:val="0"/>
          <w:sz w:val="28"/>
          <w:szCs w:val="28"/>
        </w:rPr>
        <w:lastRenderedPageBreak/>
        <w:t>110</w:t>
      </w:r>
      <w:r>
        <w:rPr>
          <w:rFonts w:ascii="標楷體" w:eastAsia="標楷體" w:hAnsi="標楷體"/>
          <w:b/>
          <w:kern w:val="0"/>
          <w:sz w:val="28"/>
          <w:szCs w:val="28"/>
        </w:rPr>
        <w:t>年度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[Kitulu</w:t>
      </w:r>
      <w:r>
        <w:rPr>
          <w:rFonts w:ascii="標楷體" w:eastAsia="標楷體" w:hAnsi="標楷體"/>
          <w:b/>
          <w:kern w:val="0"/>
          <w:sz w:val="28"/>
          <w:szCs w:val="28"/>
        </w:rPr>
        <w:t>遊學</w:t>
      </w:r>
      <w:r>
        <w:rPr>
          <w:rFonts w:ascii="標楷體" w:eastAsia="標楷體" w:hAnsi="標楷體"/>
          <w:b/>
          <w:kern w:val="0"/>
          <w:sz w:val="28"/>
          <w:szCs w:val="28"/>
        </w:rPr>
        <w:t>—</w:t>
      </w:r>
      <w:r>
        <w:rPr>
          <w:rFonts w:ascii="標楷體" w:eastAsia="標楷體" w:hAnsi="標楷體"/>
          <w:b/>
          <w:kern w:val="0"/>
          <w:sz w:val="28"/>
          <w:szCs w:val="28"/>
        </w:rPr>
        <w:t>原住民族教育</w:t>
      </w:r>
      <w:r>
        <w:rPr>
          <w:rFonts w:ascii="標楷體" w:eastAsia="標楷體" w:hAnsi="標楷體"/>
          <w:b/>
          <w:kern w:val="0"/>
          <w:sz w:val="28"/>
          <w:szCs w:val="28"/>
        </w:rPr>
        <w:t>]</w:t>
      </w:r>
      <w:r>
        <w:rPr>
          <w:rFonts w:ascii="標楷體" w:eastAsia="標楷體" w:hAnsi="標楷體"/>
          <w:b/>
          <w:kern w:val="0"/>
          <w:sz w:val="28"/>
          <w:szCs w:val="28"/>
        </w:rPr>
        <w:t>遊學體驗學習活動成果報告書</w:t>
      </w:r>
    </w:p>
    <w:tbl>
      <w:tblPr>
        <w:tblW w:w="92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068"/>
        <w:gridCol w:w="1639"/>
        <w:gridCol w:w="2092"/>
      </w:tblGrid>
      <w:tr w:rsidR="00CB2D6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學校網址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帶隊負責人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參訪單位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地點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臺南市原住民族教育資源中心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參訪時間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日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:        ~       :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參與人數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學生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(   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人；教師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   )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參加年級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134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參與課程內容</w:t>
            </w:r>
          </w:p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條列式列出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該課程是否提供學習單：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無，如有學習單請在成果照片貼上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1~2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張。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254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成果描述</w:t>
            </w:r>
          </w:p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校方心得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建議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</w:tbl>
    <w:p w:rsidR="00CB2D6C" w:rsidRDefault="0000217F">
      <w:pPr>
        <w:ind w:left="283" w:right="-758"/>
        <w:jc w:val="both"/>
        <w:textAlignment w:val="auto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請在下列表格貼入</w:t>
      </w:r>
      <w:r>
        <w:rPr>
          <w:rFonts w:ascii="標楷體" w:eastAsia="標楷體" w:hAnsi="標楷體"/>
          <w:kern w:val="0"/>
          <w:szCs w:val="24"/>
        </w:rPr>
        <w:t>6~8</w:t>
      </w:r>
      <w:r>
        <w:rPr>
          <w:rFonts w:ascii="標楷體" w:eastAsia="標楷體" w:hAnsi="標楷體"/>
          <w:kern w:val="0"/>
          <w:szCs w:val="24"/>
        </w:rPr>
        <w:t>張照片，還有學生心得感想</w:t>
      </w:r>
      <w:r>
        <w:rPr>
          <w:rFonts w:ascii="標楷體" w:eastAsia="標楷體" w:hAnsi="標楷體"/>
          <w:kern w:val="0"/>
          <w:szCs w:val="24"/>
        </w:rPr>
        <w:t>1~2</w:t>
      </w:r>
      <w:r>
        <w:rPr>
          <w:rFonts w:ascii="標楷體" w:eastAsia="標楷體" w:hAnsi="標楷體"/>
          <w:kern w:val="0"/>
          <w:szCs w:val="24"/>
        </w:rPr>
        <w:t>篇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每人至少</w:t>
      </w:r>
      <w:r>
        <w:rPr>
          <w:rFonts w:ascii="標楷體" w:eastAsia="標楷體" w:hAnsi="標楷體"/>
          <w:kern w:val="0"/>
          <w:szCs w:val="24"/>
        </w:rPr>
        <w:t>300~500</w:t>
      </w:r>
      <w:r>
        <w:rPr>
          <w:rFonts w:ascii="標楷體" w:eastAsia="標楷體" w:hAnsi="標楷體"/>
          <w:kern w:val="0"/>
          <w:szCs w:val="24"/>
        </w:rPr>
        <w:t>字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。</w:t>
      </w:r>
    </w:p>
    <w:p w:rsidR="00CB2D6C" w:rsidRDefault="0000217F">
      <w:pPr>
        <w:pageBreakBefore/>
        <w:widowControl/>
        <w:spacing w:line="276" w:lineRule="auto"/>
        <w:textAlignment w:val="auto"/>
      </w:pPr>
      <w:r>
        <w:rPr>
          <w:rFonts w:ascii="標楷體" w:eastAsia="標楷體" w:hAnsi="標楷體"/>
          <w:b/>
          <w:kern w:val="0"/>
          <w:sz w:val="28"/>
          <w:szCs w:val="28"/>
        </w:rPr>
        <w:lastRenderedPageBreak/>
        <w:t>____________(</w:t>
      </w:r>
      <w:r>
        <w:rPr>
          <w:rFonts w:ascii="標楷體" w:eastAsia="標楷體" w:hAnsi="標楷體"/>
          <w:b/>
          <w:kern w:val="0"/>
          <w:sz w:val="28"/>
          <w:szCs w:val="28"/>
        </w:rPr>
        <w:t>學校名稱</w:t>
      </w:r>
      <w:r>
        <w:rPr>
          <w:rFonts w:ascii="標楷體" w:eastAsia="標楷體" w:hAnsi="標楷體"/>
          <w:b/>
          <w:kern w:val="0"/>
          <w:sz w:val="28"/>
          <w:szCs w:val="28"/>
        </w:rPr>
        <w:t>)</w:t>
      </w:r>
      <w:r>
        <w:rPr>
          <w:rFonts w:ascii="標楷體" w:eastAsia="標楷體" w:hAnsi="標楷體"/>
          <w:b/>
          <w:kern w:val="0"/>
          <w:sz w:val="28"/>
          <w:szCs w:val="28"/>
        </w:rPr>
        <w:t>成果照片</w:t>
      </w:r>
    </w:p>
    <w:p w:rsidR="00CB2D6C" w:rsidRDefault="0000217F">
      <w:pPr>
        <w:ind w:left="142"/>
        <w:textAlignment w:val="auto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活動地點：臺南市原住民族教育資源中心</w:t>
      </w:r>
    </w:p>
    <w:p w:rsidR="00CB2D6C" w:rsidRDefault="0000217F">
      <w:pPr>
        <w:ind w:left="142"/>
        <w:textAlignment w:val="auto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活動時間：</w:t>
      </w:r>
      <w:r>
        <w:rPr>
          <w:rFonts w:ascii="標楷體" w:eastAsia="標楷體" w:hAnsi="標楷體"/>
          <w:kern w:val="0"/>
          <w:sz w:val="26"/>
          <w:szCs w:val="26"/>
        </w:rPr>
        <w:t xml:space="preserve">    </w:t>
      </w:r>
      <w:r>
        <w:rPr>
          <w:rFonts w:ascii="標楷體" w:eastAsia="標楷體" w:hAnsi="標楷體"/>
          <w:kern w:val="0"/>
          <w:sz w:val="26"/>
          <w:szCs w:val="26"/>
        </w:rPr>
        <w:t>年</w:t>
      </w:r>
      <w:r>
        <w:rPr>
          <w:rFonts w:ascii="標楷體" w:eastAsia="標楷體" w:hAnsi="標楷體"/>
          <w:kern w:val="0"/>
          <w:sz w:val="26"/>
          <w:szCs w:val="26"/>
        </w:rPr>
        <w:t xml:space="preserve">      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 xml:space="preserve">       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</w:p>
    <w:p w:rsidR="00CB2D6C" w:rsidRDefault="0000217F">
      <w:pPr>
        <w:ind w:left="142"/>
        <w:textAlignment w:val="auto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活動對象：</w:t>
      </w:r>
    </w:p>
    <w:p w:rsidR="00CB2D6C" w:rsidRDefault="0000217F">
      <w:pPr>
        <w:ind w:left="142"/>
        <w:jc w:val="both"/>
        <w:textAlignment w:val="auto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請貼入</w:t>
      </w:r>
      <w:r>
        <w:rPr>
          <w:rFonts w:ascii="標楷體" w:eastAsia="標楷體" w:hAnsi="標楷體"/>
          <w:kern w:val="0"/>
          <w:sz w:val="26"/>
          <w:szCs w:val="26"/>
        </w:rPr>
        <w:t>6~8</w:t>
      </w:r>
      <w:r>
        <w:rPr>
          <w:rFonts w:ascii="標楷體" w:eastAsia="標楷體" w:hAnsi="標楷體"/>
          <w:kern w:val="0"/>
          <w:sz w:val="26"/>
          <w:szCs w:val="26"/>
        </w:rPr>
        <w:t>張照片，並簡述照片內容。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4925"/>
      </w:tblGrid>
      <w:tr w:rsidR="00CB2D6C">
        <w:tblPrEx>
          <w:tblCellMar>
            <w:top w:w="0" w:type="dxa"/>
            <w:bottom w:w="0" w:type="dxa"/>
          </w:tblCellMar>
        </w:tblPrEx>
        <w:trPr>
          <w:trHeight w:val="2457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說明：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說明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說明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說明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說明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說明</w:t>
            </w:r>
          </w:p>
        </w:tc>
      </w:tr>
    </w:tbl>
    <w:p w:rsidR="00CB2D6C" w:rsidRDefault="0000217F">
      <w:pPr>
        <w:pageBreakBefore/>
        <w:ind w:left="567"/>
        <w:textAlignment w:val="auto"/>
      </w:pPr>
      <w:r>
        <w:rPr>
          <w:rFonts w:ascii="標楷體" w:eastAsia="標楷體" w:hAnsi="標楷體"/>
          <w:kern w:val="0"/>
          <w:szCs w:val="24"/>
        </w:rPr>
        <w:lastRenderedPageBreak/>
        <w:t xml:space="preserve">  </w:t>
      </w:r>
      <w:r>
        <w:rPr>
          <w:rFonts w:ascii="標楷體" w:eastAsia="標楷體" w:hAnsi="標楷體"/>
          <w:b/>
          <w:kern w:val="0"/>
          <w:sz w:val="28"/>
          <w:szCs w:val="28"/>
          <w:u w:val="single"/>
        </w:rPr>
        <w:t xml:space="preserve">                    (</w:t>
      </w:r>
      <w:r>
        <w:rPr>
          <w:rFonts w:ascii="標楷體" w:eastAsia="標楷體" w:hAnsi="標楷體"/>
          <w:b/>
          <w:kern w:val="0"/>
          <w:sz w:val="28"/>
          <w:szCs w:val="28"/>
          <w:u w:val="single"/>
        </w:rPr>
        <w:t>學校名稱</w:t>
      </w:r>
      <w:r>
        <w:rPr>
          <w:rFonts w:ascii="標楷體" w:eastAsia="標楷體" w:hAnsi="標楷體"/>
          <w:b/>
          <w:kern w:val="0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kern w:val="0"/>
          <w:sz w:val="28"/>
          <w:szCs w:val="28"/>
        </w:rPr>
        <w:t>體驗學習心得感想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2112"/>
        <w:gridCol w:w="1596"/>
        <w:gridCol w:w="1379"/>
        <w:gridCol w:w="3883"/>
      </w:tblGrid>
      <w:tr w:rsidR="00CB2D6C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學校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CB2D6C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姓名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參訪時間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參訪地點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臺南市原住民族教育資源中心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參與課程名稱</w:t>
            </w:r>
          </w:p>
        </w:tc>
        <w:tc>
          <w:tcPr>
            <w:tcW w:w="8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原住民族教育文化體驗活動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119"/>
          <w:jc w:val="center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參訪心得感想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(1~2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篇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CB2D6C" w:rsidRDefault="00CB2D6C">
            <w:pPr>
              <w:jc w:val="both"/>
              <w:textAlignment w:val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</w:tbl>
    <w:p w:rsidR="00CB2D6C" w:rsidRDefault="00CB2D6C">
      <w:pPr>
        <w:tabs>
          <w:tab w:val="left" w:pos="4200"/>
        </w:tabs>
        <w:snapToGrid w:val="0"/>
        <w:ind w:hanging="2"/>
        <w:jc w:val="both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tabs>
          <w:tab w:val="left" w:pos="4200"/>
        </w:tabs>
        <w:snapToGrid w:val="0"/>
        <w:ind w:hanging="2"/>
        <w:jc w:val="both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tabs>
          <w:tab w:val="left" w:pos="4200"/>
        </w:tabs>
        <w:snapToGrid w:val="0"/>
        <w:ind w:hanging="2"/>
        <w:jc w:val="both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tabs>
          <w:tab w:val="left" w:pos="4200"/>
        </w:tabs>
        <w:snapToGrid w:val="0"/>
        <w:ind w:hanging="2"/>
        <w:jc w:val="both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tabs>
          <w:tab w:val="left" w:pos="4200"/>
        </w:tabs>
        <w:snapToGrid w:val="0"/>
        <w:ind w:hanging="2"/>
        <w:jc w:val="both"/>
        <w:rPr>
          <w:rFonts w:ascii="標楷體" w:eastAsia="標楷體" w:hAnsi="標楷體"/>
          <w:kern w:val="0"/>
          <w:szCs w:val="24"/>
        </w:rPr>
      </w:pPr>
    </w:p>
    <w:p w:rsidR="00CB2D6C" w:rsidRDefault="0000217F">
      <w:r>
        <w:rPr>
          <w:rFonts w:ascii="標楷體" w:eastAsia="標楷體" w:hAnsi="標楷體"/>
          <w:b/>
          <w:kern w:val="0"/>
          <w:sz w:val="28"/>
          <w:szCs w:val="28"/>
        </w:rPr>
        <w:lastRenderedPageBreak/>
        <w:t>110</w:t>
      </w:r>
      <w:r>
        <w:rPr>
          <w:rFonts w:ascii="標楷體" w:eastAsia="標楷體" w:hAnsi="標楷體"/>
          <w:b/>
          <w:kern w:val="0"/>
          <w:sz w:val="28"/>
          <w:szCs w:val="28"/>
        </w:rPr>
        <w:t>年度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[Kitulu</w:t>
      </w:r>
      <w:r>
        <w:rPr>
          <w:rFonts w:ascii="標楷體" w:eastAsia="標楷體" w:hAnsi="標楷體"/>
          <w:b/>
          <w:kern w:val="0"/>
          <w:sz w:val="28"/>
          <w:szCs w:val="28"/>
        </w:rPr>
        <w:t>遊學</w:t>
      </w:r>
      <w:r>
        <w:rPr>
          <w:rFonts w:ascii="標楷體" w:eastAsia="標楷體" w:hAnsi="標楷體"/>
          <w:b/>
          <w:kern w:val="0"/>
          <w:sz w:val="28"/>
          <w:szCs w:val="28"/>
        </w:rPr>
        <w:t>—</w:t>
      </w:r>
      <w:r>
        <w:rPr>
          <w:rFonts w:ascii="標楷體" w:eastAsia="標楷體" w:hAnsi="標楷體"/>
          <w:b/>
          <w:kern w:val="0"/>
          <w:sz w:val="28"/>
          <w:szCs w:val="28"/>
        </w:rPr>
        <w:t>原住民族教育</w:t>
      </w:r>
      <w:r>
        <w:rPr>
          <w:rFonts w:ascii="標楷體" w:eastAsia="標楷體" w:hAnsi="標楷體"/>
          <w:b/>
          <w:kern w:val="0"/>
          <w:sz w:val="28"/>
          <w:szCs w:val="28"/>
        </w:rPr>
        <w:t>]</w:t>
      </w:r>
      <w:r>
        <w:rPr>
          <w:rFonts w:ascii="標楷體" w:eastAsia="標楷體" w:hAnsi="標楷體"/>
          <w:b/>
          <w:kern w:val="0"/>
          <w:sz w:val="28"/>
          <w:szCs w:val="28"/>
        </w:rPr>
        <w:t>遊學體驗學習活動教師滿意度問卷</w:t>
      </w:r>
      <w:r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</w:p>
    <w:p w:rsidR="00CB2D6C" w:rsidRDefault="0000217F">
      <w:pPr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-106042</wp:posOffset>
                </wp:positionH>
                <wp:positionV relativeFrom="paragraph">
                  <wp:posOffset>15243</wp:posOffset>
                </wp:positionV>
                <wp:extent cx="6247766" cy="982349"/>
                <wp:effectExtent l="0" t="0" r="19684" b="27301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766" cy="982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B2D6C" w:rsidRDefault="0000217F">
                            <w:pPr>
                              <w:ind w:firstLine="560"/>
                            </w:pPr>
                            <w:r>
                              <w:rPr>
                                <w:rFonts w:ascii="新細明體" w:hAnsi="新細明體" w:cs="新細明體"/>
                                <w:szCs w:val="24"/>
                                <w:u w:val="single"/>
                              </w:rPr>
                              <w:t>臺南市原住民族教育資源中心</w:t>
                            </w:r>
                            <w:r>
                              <w:rPr>
                                <w:rFonts w:ascii="新細明體" w:hAnsi="新細明體" w:cs="新細明體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 w:cs="新細明體"/>
                                <w:szCs w:val="24"/>
                              </w:rPr>
                              <w:t>以下稱中心</w:t>
                            </w:r>
                            <w:r>
                              <w:rPr>
                                <w:rFonts w:ascii="新細明體" w:hAnsi="新細明體" w:cs="新細明體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新細明體" w:hAnsi="新細明體" w:cs="新細明體"/>
                                <w:szCs w:val="24"/>
                              </w:rPr>
                              <w:t>為持續提供更好的服務，特製作本問卷，以瞭解您對本中心展場品質規劃與服務態度的看法與建議，請您依實際經驗與個人認知，回答下列所有的問題，並在適當</w:t>
                            </w:r>
                            <w:r>
                              <w:rPr>
                                <w:rFonts w:ascii="新細明體" w:hAnsi="新細明體" w:cs="新細明體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 w:cs="新細明體"/>
                                <w:szCs w:val="24"/>
                              </w:rPr>
                              <w:t xml:space="preserve">打，感謝您撥冗填寫！　　</w:t>
                            </w:r>
                          </w:p>
                          <w:p w:rsidR="00CB2D6C" w:rsidRDefault="0000217F">
                            <w:pPr>
                              <w:jc w:val="right"/>
                            </w:pPr>
                            <w:r>
                              <w:rPr>
                                <w:rFonts w:ascii="新細明體" w:hAnsi="新細明體" w:cs="標楷體"/>
                                <w:szCs w:val="24"/>
                              </w:rPr>
                              <w:t>臺南市原住民族教育資源中心敬啟</w:t>
                            </w:r>
                          </w:p>
                          <w:p w:rsidR="00CB2D6C" w:rsidRDefault="00CB2D6C"/>
                          <w:p w:rsidR="00CB2D6C" w:rsidRDefault="00CB2D6C">
                            <w:pPr>
                              <w:jc w:val="both"/>
                            </w:pPr>
                          </w:p>
                          <w:p w:rsidR="00CB2D6C" w:rsidRDefault="00CB2D6C"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lIns="91421" tIns="45701" rIns="91421" bIns="45701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-8.35pt;margin-top:1.2pt;width:491.95pt;height:77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" strokeweight=".26467mm">
                <v:textbox inset="2.53947mm,1.2695mm,2.53947mm,1.2695mm">
                  <w:txbxContent>
                    <w:p w:rsidR="00CB2D6C" w:rsidRDefault="0000217F">
                      <w:pPr>
                        <w:ind w:firstLine="560"/>
                      </w:pPr>
                      <w:r>
                        <w:rPr>
                          <w:rFonts w:ascii="新細明體" w:hAnsi="新細明體" w:cs="新細明體"/>
                          <w:szCs w:val="24"/>
                          <w:u w:val="single"/>
                        </w:rPr>
                        <w:t>臺南市原住民族教育資源中心</w:t>
                      </w:r>
                      <w:r>
                        <w:rPr>
                          <w:rFonts w:ascii="新細明體" w:hAnsi="新細明體" w:cs="新細明體"/>
                          <w:szCs w:val="24"/>
                        </w:rPr>
                        <w:t>(</w:t>
                      </w:r>
                      <w:r>
                        <w:rPr>
                          <w:rFonts w:ascii="新細明體" w:hAnsi="新細明體" w:cs="新細明體"/>
                          <w:szCs w:val="24"/>
                        </w:rPr>
                        <w:t>以下稱中心</w:t>
                      </w:r>
                      <w:r>
                        <w:rPr>
                          <w:rFonts w:ascii="新細明體" w:hAnsi="新細明體" w:cs="新細明體"/>
                          <w:szCs w:val="24"/>
                        </w:rPr>
                        <w:t>)</w:t>
                      </w:r>
                      <w:r>
                        <w:rPr>
                          <w:rFonts w:ascii="新細明體" w:hAnsi="新細明體" w:cs="新細明體"/>
                          <w:szCs w:val="24"/>
                        </w:rPr>
                        <w:t>為持續提供更好的服務，特製作本問卷，以瞭解您對本中心展場品質規劃與服務態度的看法與建議，請您依實際經驗與個人認知，回答下列所有的問題，並在適當</w:t>
                      </w:r>
                      <w:r>
                        <w:rPr>
                          <w:rFonts w:ascii="新細明體" w:hAnsi="新細明體" w:cs="新細明體"/>
                          <w:szCs w:val="24"/>
                        </w:rPr>
                        <w:t>□</w:t>
                      </w:r>
                      <w:r>
                        <w:rPr>
                          <w:rFonts w:ascii="新細明體" w:hAnsi="新細明體" w:cs="新細明體"/>
                          <w:szCs w:val="24"/>
                        </w:rPr>
                        <w:t xml:space="preserve">打，感謝您撥冗填寫！　　</w:t>
                      </w:r>
                    </w:p>
                    <w:p w:rsidR="00CB2D6C" w:rsidRDefault="0000217F">
                      <w:pPr>
                        <w:jc w:val="right"/>
                      </w:pPr>
                      <w:r>
                        <w:rPr>
                          <w:rFonts w:ascii="新細明體" w:hAnsi="新細明體" w:cs="標楷體"/>
                          <w:szCs w:val="24"/>
                        </w:rPr>
                        <w:t>臺南市原住民族教育資源中心敬啟</w:t>
                      </w:r>
                    </w:p>
                    <w:p w:rsidR="00CB2D6C" w:rsidRDefault="00CB2D6C"/>
                    <w:p w:rsidR="00CB2D6C" w:rsidRDefault="00CB2D6C">
                      <w:pPr>
                        <w:jc w:val="both"/>
                      </w:pPr>
                    </w:p>
                    <w:p w:rsidR="00CB2D6C" w:rsidRDefault="00CB2D6C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b/>
          <w:kern w:val="0"/>
          <w:szCs w:val="24"/>
        </w:rPr>
        <w:t xml:space="preserve">                                            </w:t>
      </w:r>
    </w:p>
    <w:p w:rsidR="00CB2D6C" w:rsidRDefault="00CB2D6C">
      <w:pPr>
        <w:ind w:right="240"/>
        <w:jc w:val="right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ind w:right="240"/>
        <w:jc w:val="right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ind w:right="240"/>
        <w:jc w:val="right"/>
        <w:rPr>
          <w:rFonts w:ascii="標楷體" w:eastAsia="標楷體" w:hAnsi="標楷體"/>
          <w:kern w:val="0"/>
          <w:szCs w:val="24"/>
        </w:rPr>
      </w:pPr>
    </w:p>
    <w:p w:rsidR="00CB2D6C" w:rsidRDefault="00CB2D6C">
      <w:pPr>
        <w:ind w:right="240"/>
        <w:jc w:val="right"/>
        <w:rPr>
          <w:rFonts w:ascii="標楷體" w:eastAsia="標楷體" w:hAnsi="標楷體"/>
          <w:kern w:val="0"/>
          <w:szCs w:val="24"/>
        </w:rPr>
      </w:pPr>
    </w:p>
    <w:p w:rsidR="00CB2D6C" w:rsidRDefault="0000217F">
      <w:pPr>
        <w:tabs>
          <w:tab w:val="left" w:pos="2550"/>
        </w:tabs>
        <w:spacing w:before="180" w:after="180"/>
        <w:jc w:val="both"/>
      </w:pPr>
      <w:r>
        <w:rPr>
          <w:rFonts w:ascii="標楷體" w:eastAsia="標楷體" w:hAnsi="標楷體" w:cs="新細明體"/>
          <w:kern w:val="0"/>
          <w:szCs w:val="24"/>
        </w:rPr>
        <w:t>★</w:t>
      </w:r>
      <w:r>
        <w:rPr>
          <w:rFonts w:ascii="標楷體" w:eastAsia="標楷體" w:hAnsi="標楷體"/>
          <w:kern w:val="0"/>
          <w:szCs w:val="24"/>
        </w:rPr>
        <w:t>填表時間：</w:t>
      </w:r>
      <w:r>
        <w:rPr>
          <w:rFonts w:ascii="標楷體" w:eastAsia="標楷體" w:hAnsi="標楷體"/>
          <w:kern w:val="0"/>
          <w:szCs w:val="24"/>
        </w:rPr>
        <w:t xml:space="preserve">    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   </w:t>
      </w:r>
      <w:r>
        <w:rPr>
          <w:rFonts w:ascii="標楷體" w:eastAsia="標楷體" w:hAnsi="標楷體"/>
          <w:kern w:val="0"/>
          <w:szCs w:val="24"/>
        </w:rPr>
        <w:t>月</w:t>
      </w:r>
      <w:r>
        <w:rPr>
          <w:rFonts w:ascii="標楷體" w:eastAsia="標楷體" w:hAnsi="標楷體"/>
          <w:kern w:val="0"/>
          <w:szCs w:val="24"/>
        </w:rPr>
        <w:t xml:space="preserve">     </w:t>
      </w:r>
      <w:r>
        <w:rPr>
          <w:rFonts w:ascii="標楷體" w:eastAsia="標楷體" w:hAnsi="標楷體"/>
          <w:kern w:val="0"/>
          <w:szCs w:val="24"/>
        </w:rPr>
        <w:t>日</w:t>
      </w:r>
      <w:r>
        <w:rPr>
          <w:rFonts w:ascii="標楷體" w:eastAsia="標楷體" w:hAnsi="標楷體"/>
          <w:b/>
          <w:kern w:val="0"/>
          <w:szCs w:val="24"/>
        </w:rPr>
        <w:t xml:space="preserve">               </w:t>
      </w:r>
      <w:r>
        <w:rPr>
          <w:rFonts w:ascii="標楷體" w:eastAsia="標楷體" w:hAnsi="標楷體"/>
          <w:kern w:val="0"/>
          <w:szCs w:val="24"/>
        </w:rPr>
        <w:t>性別</w:t>
      </w:r>
      <w:r>
        <w:rPr>
          <w:rFonts w:ascii="標楷體" w:eastAsia="標楷體" w:hAnsi="標楷體"/>
          <w:kern w:val="0"/>
          <w:szCs w:val="24"/>
        </w:rPr>
        <w:t>:  □</w:t>
      </w:r>
      <w:r>
        <w:rPr>
          <w:rFonts w:ascii="標楷體" w:eastAsia="標楷體" w:hAnsi="標楷體"/>
          <w:kern w:val="0"/>
          <w:szCs w:val="24"/>
        </w:rPr>
        <w:t>男性</w:t>
      </w:r>
      <w:r>
        <w:rPr>
          <w:rFonts w:ascii="標楷體" w:eastAsia="標楷體" w:hAnsi="標楷體"/>
          <w:kern w:val="0"/>
          <w:szCs w:val="24"/>
        </w:rPr>
        <w:t xml:space="preserve">  □</w:t>
      </w:r>
      <w:r>
        <w:rPr>
          <w:rFonts w:ascii="標楷體" w:eastAsia="標楷體" w:hAnsi="標楷體"/>
          <w:kern w:val="0"/>
          <w:szCs w:val="24"/>
        </w:rPr>
        <w:t>女性</w:t>
      </w:r>
    </w:p>
    <w:p w:rsidR="00CB2D6C" w:rsidRDefault="0000217F">
      <w:pPr>
        <w:spacing w:before="180"/>
        <w:jc w:val="both"/>
      </w:pPr>
      <w:r>
        <w:rPr>
          <w:rFonts w:ascii="標楷體" w:eastAsia="標楷體" w:hAnsi="標楷體"/>
          <w:kern w:val="0"/>
          <w:szCs w:val="24"/>
        </w:rPr>
        <w:t>在校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任職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/>
          <w:kern w:val="0"/>
          <w:szCs w:val="24"/>
        </w:rPr>
        <w:t>年資</w:t>
      </w:r>
      <w:r>
        <w:rPr>
          <w:rFonts w:ascii="標楷體" w:eastAsia="標楷體" w:hAnsi="標楷體"/>
          <w:kern w:val="0"/>
          <w:szCs w:val="24"/>
        </w:rPr>
        <w:t>:  □5</w:t>
      </w:r>
      <w:r>
        <w:rPr>
          <w:rFonts w:ascii="標楷體" w:eastAsia="標楷體" w:hAnsi="標楷體"/>
          <w:kern w:val="0"/>
          <w:szCs w:val="24"/>
        </w:rPr>
        <w:t>年以下</w:t>
      </w:r>
      <w:r>
        <w:rPr>
          <w:rFonts w:ascii="標楷體" w:eastAsia="標楷體" w:hAnsi="標楷體"/>
          <w:kern w:val="0"/>
          <w:szCs w:val="24"/>
        </w:rPr>
        <w:t xml:space="preserve">   □6-10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 □11-15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□16-20</w:t>
      </w:r>
      <w:r>
        <w:rPr>
          <w:rFonts w:ascii="標楷體" w:eastAsia="標楷體" w:hAnsi="標楷體"/>
          <w:kern w:val="0"/>
          <w:szCs w:val="24"/>
        </w:rPr>
        <w:t>年</w:t>
      </w:r>
      <w:r>
        <w:rPr>
          <w:rFonts w:ascii="標楷體" w:eastAsia="標楷體" w:hAnsi="標楷體"/>
          <w:kern w:val="0"/>
          <w:szCs w:val="24"/>
        </w:rPr>
        <w:t xml:space="preserve">  □21</w:t>
      </w:r>
      <w:r>
        <w:rPr>
          <w:rFonts w:ascii="標楷體" w:eastAsia="標楷體" w:hAnsi="標楷體"/>
          <w:kern w:val="0"/>
          <w:szCs w:val="24"/>
        </w:rPr>
        <w:t>年以</w:t>
      </w:r>
      <w:r>
        <w:rPr>
          <w:rFonts w:ascii="標楷體" w:eastAsia="標楷體" w:hAnsi="標楷體"/>
          <w:kern w:val="0"/>
          <w:szCs w:val="24"/>
        </w:rPr>
        <w:t>上</w:t>
      </w:r>
    </w:p>
    <w:p w:rsidR="00CB2D6C" w:rsidRDefault="00CB2D6C">
      <w:pPr>
        <w:jc w:val="both"/>
      </w:pPr>
    </w:p>
    <w:tbl>
      <w:tblPr>
        <w:tblW w:w="960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6360"/>
        <w:gridCol w:w="540"/>
        <w:gridCol w:w="540"/>
        <w:gridCol w:w="540"/>
        <w:gridCol w:w="540"/>
        <w:gridCol w:w="541"/>
      </w:tblGrid>
      <w:tr w:rsidR="00CB2D6C">
        <w:tblPrEx>
          <w:tblCellMar>
            <w:top w:w="0" w:type="dxa"/>
            <w:bottom w:w="0" w:type="dxa"/>
          </w:tblCellMar>
        </w:tblPrEx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CB2D6C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很</w:t>
            </w: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滿</w:t>
            </w: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意</w:t>
            </w:r>
          </w:p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滿</w:t>
            </w:r>
          </w:p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意</w:t>
            </w:r>
          </w:p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尚</w:t>
            </w:r>
          </w:p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可</w:t>
            </w:r>
          </w:p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不</w:t>
            </w: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滿</w:t>
            </w: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意</w:t>
            </w:r>
          </w:p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很</w:t>
            </w: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不</w:t>
            </w: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滿</w:t>
            </w: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意</w:t>
            </w:r>
          </w:p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c>
          <w:tcPr>
            <w:tcW w:w="68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</w:tcPr>
          <w:p w:rsidR="00CB2D6C" w:rsidRDefault="0000217F">
            <w:r>
              <w:rPr>
                <w:rFonts w:ascii="標楷體" w:eastAsia="標楷體" w:hAnsi="標楷體"/>
                <w:b/>
                <w:kern w:val="0"/>
                <w:szCs w:val="24"/>
              </w:rPr>
              <w:t>第一部分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展場空間環境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D6C" w:rsidRDefault="00CB2D6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</w:p>
        </w:tc>
        <w:tc>
          <w:tcPr>
            <w:tcW w:w="6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展場標示及簡介清楚。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</w:p>
        </w:tc>
        <w:tc>
          <w:tcPr>
            <w:tcW w:w="6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解說動線安排適宜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ind w:right="48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</w:p>
        </w:tc>
        <w:tc>
          <w:tcPr>
            <w:tcW w:w="6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整體而言，我對該展場的空間環境配置感到滿意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</w:tbl>
    <w:p w:rsidR="00CB2D6C" w:rsidRDefault="0000217F">
      <w:pPr>
        <w:jc w:val="both"/>
      </w:pPr>
      <w:r>
        <w:rPr>
          <w:rFonts w:ascii="標楷體" w:eastAsia="標楷體" w:hAnsi="標楷體"/>
          <w:b/>
          <w:kern w:val="0"/>
          <w:szCs w:val="24"/>
        </w:rPr>
        <w:t>第二部分</w:t>
      </w:r>
      <w:r>
        <w:rPr>
          <w:rFonts w:ascii="標楷體" w:eastAsia="標楷體" w:hAnsi="標楷體"/>
          <w:b/>
          <w:kern w:val="0"/>
          <w:szCs w:val="24"/>
        </w:rPr>
        <w:t>:</w:t>
      </w:r>
      <w:r>
        <w:rPr>
          <w:rFonts w:ascii="標楷體" w:eastAsia="標楷體" w:hAnsi="標楷體"/>
          <w:b/>
          <w:kern w:val="0"/>
          <w:szCs w:val="24"/>
        </w:rPr>
        <w:t>專業素質</w:t>
      </w:r>
    </w:p>
    <w:tbl>
      <w:tblPr>
        <w:tblW w:w="960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6434"/>
        <w:gridCol w:w="540"/>
        <w:gridCol w:w="540"/>
        <w:gridCol w:w="540"/>
        <w:gridCol w:w="540"/>
        <w:gridCol w:w="541"/>
      </w:tblGrid>
      <w:tr w:rsidR="00CB2D6C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該中心解說導覽人員能提供良好專業知識與技能。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當問題無法解決時，該中心解說導覽人員會提供相關訊息給被服務人員。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</w:p>
        </w:tc>
        <w:tc>
          <w:tcPr>
            <w:tcW w:w="64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整體而言，我對該中心解說導覽專業素質感到滿意度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</w:tbl>
    <w:p w:rsidR="00CB2D6C" w:rsidRDefault="0000217F">
      <w:pPr>
        <w:jc w:val="both"/>
      </w:pPr>
      <w:r>
        <w:rPr>
          <w:rFonts w:ascii="標楷體" w:eastAsia="標楷體" w:hAnsi="標楷體"/>
          <w:b/>
          <w:kern w:val="0"/>
          <w:szCs w:val="24"/>
        </w:rPr>
        <w:t>第三部分</w:t>
      </w:r>
      <w:r>
        <w:rPr>
          <w:rFonts w:ascii="標楷體" w:eastAsia="標楷體" w:hAnsi="標楷體"/>
          <w:b/>
          <w:kern w:val="0"/>
          <w:szCs w:val="24"/>
        </w:rPr>
        <w:t>:</w:t>
      </w:r>
      <w:r>
        <w:rPr>
          <w:rFonts w:ascii="標楷體" w:eastAsia="標楷體" w:hAnsi="標楷體"/>
          <w:b/>
          <w:kern w:val="0"/>
          <w:szCs w:val="24"/>
        </w:rPr>
        <w:t>服務態度</w:t>
      </w:r>
    </w:p>
    <w:tbl>
      <w:tblPr>
        <w:tblW w:w="960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6401"/>
        <w:gridCol w:w="547"/>
        <w:gridCol w:w="547"/>
        <w:gridCol w:w="547"/>
        <w:gridCol w:w="547"/>
        <w:gridCol w:w="547"/>
      </w:tblGrid>
      <w:tr w:rsidR="00CB2D6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該中心解說導覽人員擁有高度服務熱忱、用語溫和親切有禮、願意傾聽、會耐心地反覆解釋或答覆問題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2.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該中心解說導覽人員對於學校的需求能主動追踪及解決問題。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  <w:tr w:rsidR="00CB2D6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3.</w:t>
            </w:r>
          </w:p>
        </w:tc>
        <w:tc>
          <w:tcPr>
            <w:tcW w:w="6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整體而言，我對該中心解說導覽服務態度感到滿意的程度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  <w:tc>
          <w:tcPr>
            <w:tcW w:w="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D6C" w:rsidRDefault="0000217F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</w:p>
        </w:tc>
      </w:tr>
    </w:tbl>
    <w:p w:rsidR="00CB2D6C" w:rsidRDefault="0000217F">
      <w:pPr>
        <w:spacing w:before="180"/>
        <w:jc w:val="both"/>
      </w:pPr>
      <w:r>
        <w:rPr>
          <w:rFonts w:ascii="標楷體" w:eastAsia="標楷體" w:hAnsi="標楷體"/>
          <w:b/>
          <w:kern w:val="0"/>
          <w:szCs w:val="24"/>
        </w:rPr>
        <w:t>其它：意見填寫</w:t>
      </w:r>
      <w:r>
        <w:rPr>
          <w:rFonts w:ascii="標楷體" w:eastAsia="標楷體" w:hAnsi="標楷體"/>
          <w:b/>
          <w:i/>
          <w:kern w:val="0"/>
          <w:szCs w:val="24"/>
        </w:rPr>
        <w:t xml:space="preserve"> 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/>
          <w:kern w:val="0"/>
          <w:szCs w:val="24"/>
        </w:rPr>
        <w:t>您對於該中心有何具體建議，請提供。</w:t>
      </w:r>
      <w:r>
        <w:rPr>
          <w:rFonts w:ascii="標楷體" w:eastAsia="標楷體" w:hAnsi="標楷體"/>
          <w:kern w:val="0"/>
          <w:szCs w:val="24"/>
        </w:rPr>
        <w:t>)</w:t>
      </w:r>
    </w:p>
    <w:p w:rsidR="00CB2D6C" w:rsidRDefault="0000217F">
      <w:pPr>
        <w:spacing w:line="600" w:lineRule="exact"/>
        <w:jc w:val="both"/>
      </w:pPr>
      <w:r>
        <w:rPr>
          <w:rFonts w:ascii="標楷體" w:eastAsia="標楷體" w:hAnsi="標楷體"/>
          <w:b/>
          <w:kern w:val="0"/>
          <w:szCs w:val="24"/>
          <w:u w:val="single"/>
        </w:rPr>
        <w:t xml:space="preserve">                                                                                   </w:t>
      </w:r>
    </w:p>
    <w:p w:rsidR="00CB2D6C" w:rsidRDefault="0000217F">
      <w:pPr>
        <w:spacing w:line="600" w:lineRule="exact"/>
        <w:jc w:val="both"/>
      </w:pPr>
      <w:r>
        <w:rPr>
          <w:rFonts w:ascii="標楷體" w:eastAsia="標楷體" w:hAnsi="標楷體"/>
          <w:b/>
          <w:kern w:val="0"/>
          <w:szCs w:val="24"/>
          <w:u w:val="single"/>
        </w:rPr>
        <w:t xml:space="preserve">                                                                                  </w:t>
      </w:r>
    </w:p>
    <w:sectPr w:rsidR="00CB2D6C">
      <w:pgSz w:w="11906" w:h="16838"/>
      <w:pgMar w:top="1135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7F" w:rsidRDefault="0000217F">
      <w:r>
        <w:separator/>
      </w:r>
    </w:p>
  </w:endnote>
  <w:endnote w:type="continuationSeparator" w:id="0">
    <w:p w:rsidR="0000217F" w:rsidRDefault="000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7F" w:rsidRDefault="0000217F">
      <w:r>
        <w:rPr>
          <w:color w:val="000000"/>
        </w:rPr>
        <w:separator/>
      </w:r>
    </w:p>
  </w:footnote>
  <w:footnote w:type="continuationSeparator" w:id="0">
    <w:p w:rsidR="0000217F" w:rsidRDefault="0000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4CB2"/>
    <w:multiLevelType w:val="multilevel"/>
    <w:tmpl w:val="40324ED2"/>
    <w:lvl w:ilvl="0">
      <w:start w:val="1"/>
      <w:numFmt w:val="decimal"/>
      <w:lvlText w:val="(%1)"/>
      <w:lvlJc w:val="left"/>
      <w:pPr>
        <w:ind w:left="1290" w:firstLine="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2250" w:firstLine="0"/>
      </w:pPr>
      <w:rPr>
        <w:rFonts w:cs="Times New Roman"/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3210" w:firstLine="0"/>
      </w:pPr>
      <w:rPr>
        <w:rFonts w:cs="Times New Roman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4170" w:firstLine="0"/>
      </w:pPr>
      <w:rPr>
        <w:rFonts w:cs="Times New Roman"/>
        <w:position w:val="0"/>
        <w:vertAlign w:val="baseline"/>
      </w:rPr>
    </w:lvl>
    <w:lvl w:ilvl="4">
      <w:start w:val="1"/>
      <w:numFmt w:val="decimal"/>
      <w:lvlText w:val="%5、"/>
      <w:lvlJc w:val="left"/>
      <w:pPr>
        <w:ind w:left="5130" w:firstLine="0"/>
      </w:pPr>
      <w:rPr>
        <w:rFonts w:cs="Times New Roman"/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6090" w:firstLine="0"/>
      </w:pPr>
      <w:rPr>
        <w:rFonts w:cs="Times New Roman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7050" w:firstLine="0"/>
      </w:pPr>
      <w:rPr>
        <w:rFonts w:cs="Times New Roman"/>
        <w:position w:val="0"/>
        <w:vertAlign w:val="baseline"/>
      </w:rPr>
    </w:lvl>
    <w:lvl w:ilvl="7">
      <w:start w:val="1"/>
      <w:numFmt w:val="decimal"/>
      <w:lvlText w:val="%8、"/>
      <w:lvlJc w:val="left"/>
      <w:pPr>
        <w:ind w:left="8010" w:firstLine="0"/>
      </w:pPr>
      <w:rPr>
        <w:rFonts w:cs="Times New Roman"/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8970" w:firstLine="0"/>
      </w:pPr>
      <w:rPr>
        <w:rFonts w:cs="Times New Roman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2D6C"/>
    <w:rsid w:val="0000217F"/>
    <w:rsid w:val="00A74FDE"/>
    <w:rsid w:val="00C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42" w:line="276" w:lineRule="auto"/>
      <w:textAlignment w:val="auto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42" w:line="276" w:lineRule="auto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359</Words>
  <Characters>2052</Characters>
  <Application>Microsoft Office Word</Application>
  <DocSecurity>0</DocSecurity>
  <Lines>17</Lines>
  <Paragraphs>4</Paragraphs>
  <ScaleCrop>false</ScaleCrop>
  <Company>MS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2</cp:revision>
  <dcterms:created xsi:type="dcterms:W3CDTF">2021-09-06T07:22:00Z</dcterms:created>
  <dcterms:modified xsi:type="dcterms:W3CDTF">2021-09-06T07:22:00Z</dcterms:modified>
</cp:coreProperties>
</file>