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8A" w:rsidRPr="001A708A" w:rsidRDefault="00A567E7" w:rsidP="001A708A">
      <w:pPr>
        <w:pStyle w:val="a3"/>
        <w:ind w:leftChars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109學年度第2學期</w:t>
      </w:r>
      <w:r w:rsidR="001A708A" w:rsidRPr="001A708A">
        <w:rPr>
          <w:rFonts w:ascii="標楷體" w:eastAsia="標楷體" w:hAnsi="標楷體" w:hint="eastAsia"/>
          <w:sz w:val="28"/>
          <w:szCs w:val="28"/>
        </w:rPr>
        <w:t>視力保健-教室測光</w:t>
      </w:r>
      <w:r w:rsidR="00980C8F">
        <w:rPr>
          <w:rFonts w:ascii="標楷體" w:eastAsia="標楷體" w:hAnsi="標楷體" w:hint="eastAsia"/>
          <w:sz w:val="28"/>
          <w:szCs w:val="28"/>
        </w:rPr>
        <w:t>結果</w:t>
      </w:r>
      <w:r w:rsidR="003C427A">
        <w:rPr>
          <w:rFonts w:ascii="標楷體" w:eastAsia="標楷體" w:hAnsi="標楷體" w:hint="eastAsia"/>
          <w:sz w:val="28"/>
          <w:szCs w:val="28"/>
        </w:rPr>
        <w:t>及建議</w:t>
      </w:r>
      <w:bookmarkStart w:id="0" w:name="_GoBack"/>
      <w:bookmarkEnd w:id="0"/>
    </w:p>
    <w:p w:rsidR="005E6FA2" w:rsidRDefault="00195EBB" w:rsidP="00195EB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95EBB">
        <w:rPr>
          <w:rFonts w:ascii="標楷體" w:eastAsia="標楷體" w:hAnsi="標楷體" w:hint="eastAsia"/>
        </w:rPr>
        <w:t>依據</w:t>
      </w:r>
      <w:r w:rsidR="001A708A">
        <w:rPr>
          <w:rFonts w:ascii="新細明體" w:eastAsia="新細明體" w:hAnsi="新細明體" w:hint="eastAsia"/>
        </w:rPr>
        <w:t>：</w:t>
      </w:r>
    </w:p>
    <w:p w:rsidR="00195EBB" w:rsidRDefault="00195EBB" w:rsidP="00195EB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95EBB">
        <w:rPr>
          <w:rFonts w:ascii="標楷體" w:eastAsia="標楷體" w:hAnsi="標楷體" w:hint="eastAsia"/>
        </w:rPr>
        <w:t>教育部學校教室照明與節能參考手冊</w:t>
      </w:r>
    </w:p>
    <w:p w:rsidR="00195EBB" w:rsidRPr="00195EBB" w:rsidRDefault="00195EBB" w:rsidP="00195EB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95EBB">
        <w:rPr>
          <w:rFonts w:ascii="標楷體" w:eastAsia="標楷體" w:hAnsi="標楷體" w:hint="eastAsia"/>
        </w:rPr>
        <w:t>本校學年度</w:t>
      </w:r>
      <w:r w:rsidR="00C0126D">
        <w:rPr>
          <w:rFonts w:ascii="標楷體" w:eastAsia="標楷體" w:hAnsi="標楷體" w:hint="eastAsia"/>
        </w:rPr>
        <w:t>健康促進</w:t>
      </w:r>
      <w:r w:rsidRPr="00195EBB">
        <w:rPr>
          <w:rFonts w:ascii="標楷體" w:eastAsia="標楷體" w:hAnsi="標楷體" w:hint="eastAsia"/>
        </w:rPr>
        <w:t>計畫實施。</w:t>
      </w:r>
    </w:p>
    <w:p w:rsidR="00195EBB" w:rsidRDefault="00195EBB" w:rsidP="00195EB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95EBB">
        <w:rPr>
          <w:rFonts w:ascii="標楷體" w:eastAsia="標楷體" w:hAnsi="標楷體" w:hint="eastAsia"/>
        </w:rPr>
        <w:t>目的</w:t>
      </w:r>
      <w:r w:rsidR="001A708A">
        <w:rPr>
          <w:rFonts w:ascii="新細明體" w:eastAsia="新細明體" w:hAnsi="新細明體" w:hint="eastAsia"/>
        </w:rPr>
        <w:t>：</w:t>
      </w:r>
    </w:p>
    <w:p w:rsidR="00195EBB" w:rsidRDefault="00195EBB" w:rsidP="00195EB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95EBB">
        <w:rPr>
          <w:rFonts w:ascii="標楷體" w:eastAsia="標楷體" w:hAnsi="標楷體" w:hint="eastAsia"/>
        </w:rPr>
        <w:t>瞭解學校照明情形，並確保學童視力保健之照明環境。</w:t>
      </w:r>
    </w:p>
    <w:p w:rsidR="00195EBB" w:rsidRDefault="00195EBB" w:rsidP="00195EB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避免因</w:t>
      </w:r>
      <w:r w:rsidRPr="00195EBB">
        <w:rPr>
          <w:rFonts w:ascii="標楷體" w:eastAsia="標楷體" w:hAnsi="標楷體" w:hint="eastAsia"/>
        </w:rPr>
        <w:t>校園教室照明</w:t>
      </w:r>
      <w:r>
        <w:rPr>
          <w:rFonts w:ascii="標楷體" w:eastAsia="標楷體" w:hAnsi="標楷體" w:hint="eastAsia"/>
        </w:rPr>
        <w:t>設備</w:t>
      </w:r>
      <w:r w:rsidRPr="00195EBB">
        <w:rPr>
          <w:rFonts w:ascii="標楷體" w:eastAsia="標楷體" w:hAnsi="標楷體" w:hint="eastAsia"/>
        </w:rPr>
        <w:t>刺眼之眩光、閃爍的光線及照度不足等因素，造成視力衰退或損害</w:t>
      </w:r>
      <w:r>
        <w:rPr>
          <w:rFonts w:ascii="新細明體" w:eastAsia="新細明體" w:hAnsi="新細明體" w:hint="eastAsia"/>
        </w:rPr>
        <w:t>。</w:t>
      </w:r>
    </w:p>
    <w:p w:rsidR="00195EBB" w:rsidRPr="00195EBB" w:rsidRDefault="00195EBB" w:rsidP="00195EB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讓學童</w:t>
      </w:r>
      <w:r w:rsidRPr="00195EBB">
        <w:rPr>
          <w:rFonts w:ascii="標楷體" w:eastAsia="標楷體" w:hAnsi="標楷體" w:hint="eastAsia"/>
        </w:rPr>
        <w:t>在舒適與明亮的環境中提高學習效果，以減少眼睛疲勞，確保視力健康。</w:t>
      </w:r>
    </w:p>
    <w:p w:rsidR="00195EBB" w:rsidRPr="001A708A" w:rsidRDefault="00195EBB" w:rsidP="001A708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95EBB">
        <w:rPr>
          <w:rFonts w:ascii="標楷體" w:eastAsia="標楷體" w:hAnsi="標楷體" w:hint="eastAsia"/>
        </w:rPr>
        <w:t>實施時間</w:t>
      </w:r>
      <w:r w:rsidR="001A708A">
        <w:rPr>
          <w:rFonts w:ascii="新細明體" w:eastAsia="新細明體" w:hAnsi="新細明體" w:hint="eastAsia"/>
        </w:rPr>
        <w:t>：</w:t>
      </w:r>
      <w:r w:rsidR="001A708A" w:rsidRPr="001A708A">
        <w:rPr>
          <w:rFonts w:ascii="標楷體" w:eastAsia="標楷體" w:hAnsi="標楷體" w:hint="eastAsia"/>
        </w:rPr>
        <w:t>每學期開學前，作一次全校檢測。</w:t>
      </w:r>
    </w:p>
    <w:p w:rsidR="00195EBB" w:rsidRDefault="00195EBB" w:rsidP="00195EB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95EBB">
        <w:rPr>
          <w:rFonts w:ascii="標楷體" w:eastAsia="標楷體" w:hAnsi="標楷體" w:hint="eastAsia"/>
        </w:rPr>
        <w:t>實施方法</w:t>
      </w:r>
      <w:r w:rsidR="001A708A">
        <w:rPr>
          <w:rFonts w:ascii="新細明體" w:eastAsia="新細明體" w:hAnsi="新細明體" w:hint="eastAsia"/>
        </w:rPr>
        <w:t>：</w:t>
      </w:r>
    </w:p>
    <w:p w:rsidR="001A708A" w:rsidRDefault="001A708A" w:rsidP="001A708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A708A">
        <w:rPr>
          <w:rFonts w:ascii="標楷體" w:eastAsia="標楷體" w:hAnsi="標楷體" w:hint="eastAsia"/>
        </w:rPr>
        <w:t>檢測工具：照度計（Lux Meter）</w:t>
      </w:r>
    </w:p>
    <w:p w:rsidR="001A708A" w:rsidRDefault="001A708A" w:rsidP="00C0126D">
      <w:pPr>
        <w:pStyle w:val="a3"/>
        <w:numPr>
          <w:ilvl w:val="0"/>
          <w:numId w:val="7"/>
        </w:numPr>
        <w:ind w:leftChars="0" w:hanging="393"/>
        <w:rPr>
          <w:rFonts w:ascii="標楷體" w:eastAsia="標楷體" w:hAnsi="標楷體"/>
        </w:rPr>
      </w:pPr>
      <w:r w:rsidRPr="001A708A">
        <w:rPr>
          <w:rFonts w:ascii="標楷體" w:eastAsia="標楷體" w:hAnsi="標楷體" w:hint="eastAsia"/>
        </w:rPr>
        <w:t>校正:</w:t>
      </w:r>
      <w:r>
        <w:rPr>
          <w:rFonts w:ascii="標楷體" w:eastAsia="標楷體" w:hAnsi="標楷體" w:hint="eastAsia"/>
        </w:rPr>
        <w:t>將照度計光電池部分全部遮住，查看</w:t>
      </w:r>
      <w:r w:rsidRPr="001A708A">
        <w:rPr>
          <w:rFonts w:ascii="標楷體" w:eastAsia="標楷體" w:hAnsi="標楷體" w:hint="eastAsia"/>
        </w:rPr>
        <w:t>是否歸零，如有偏差應調整。</w:t>
      </w:r>
    </w:p>
    <w:p w:rsidR="001A708A" w:rsidRDefault="00160FE9" w:rsidP="00C0126D">
      <w:pPr>
        <w:pStyle w:val="a3"/>
        <w:numPr>
          <w:ilvl w:val="0"/>
          <w:numId w:val="7"/>
        </w:numPr>
        <w:ind w:leftChars="0" w:hanging="3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採光方式:自然光+人工採光</w:t>
      </w:r>
      <w:r>
        <w:rPr>
          <w:rFonts w:ascii="新細明體" w:eastAsia="新細明體" w:hAnsi="新細明體" w:hint="eastAsia"/>
        </w:rPr>
        <w:t>，</w:t>
      </w:r>
      <w:r w:rsidR="001A708A" w:rsidRPr="001A708A">
        <w:rPr>
          <w:rFonts w:ascii="標楷體" w:eastAsia="標楷體" w:hAnsi="標楷體" w:hint="eastAsia"/>
        </w:rPr>
        <w:t>測定人工採光時，照明設備應先開亮</w:t>
      </w:r>
      <w:r w:rsidR="001A708A" w:rsidRPr="001A708A">
        <w:rPr>
          <w:rFonts w:ascii="標楷體" w:eastAsia="標楷體" w:hAnsi="標楷體"/>
        </w:rPr>
        <w:t xml:space="preserve"> 5</w:t>
      </w:r>
      <w:r w:rsidR="001A708A" w:rsidRPr="001A708A">
        <w:rPr>
          <w:rFonts w:ascii="Cambria Math" w:eastAsia="標楷體" w:hAnsi="Cambria Math" w:cs="Cambria Math"/>
        </w:rPr>
        <w:t>∼</w:t>
      </w:r>
      <w:r w:rsidR="001A708A" w:rsidRPr="001A708A">
        <w:rPr>
          <w:rFonts w:ascii="標楷體" w:eastAsia="標楷體" w:hAnsi="標楷體"/>
        </w:rPr>
        <w:t xml:space="preserve">10 </w:t>
      </w:r>
      <w:r w:rsidR="001A708A" w:rsidRPr="001A708A">
        <w:rPr>
          <w:rFonts w:ascii="標楷體" w:eastAsia="標楷體" w:hAnsi="標楷體" w:hint="eastAsia"/>
        </w:rPr>
        <w:t>分鐘，方可開始測定。</w:t>
      </w:r>
    </w:p>
    <w:p w:rsidR="001A708A" w:rsidRPr="001A708A" w:rsidRDefault="001A708A" w:rsidP="00C0126D">
      <w:pPr>
        <w:pStyle w:val="a3"/>
        <w:numPr>
          <w:ilvl w:val="0"/>
          <w:numId w:val="7"/>
        </w:numPr>
        <w:ind w:leftChars="0" w:hanging="393"/>
        <w:rPr>
          <w:rFonts w:ascii="標楷體" w:eastAsia="標楷體" w:hAnsi="標楷體"/>
        </w:rPr>
      </w:pPr>
      <w:r w:rsidRPr="001A708A">
        <w:rPr>
          <w:rFonts w:ascii="標楷體" w:eastAsia="標楷體" w:hAnsi="標楷體" w:hint="eastAsia"/>
        </w:rPr>
        <w:t>將照度計放置水平，測量黑板緊貼於黑板面，呈立面狀態</w:t>
      </w:r>
      <w:r>
        <w:rPr>
          <w:rFonts w:ascii="新細明體" w:eastAsia="新細明體" w:hAnsi="新細明體" w:hint="eastAsia"/>
        </w:rPr>
        <w:t>，</w:t>
      </w:r>
      <w:r w:rsidRPr="001A708A">
        <w:rPr>
          <w:rFonts w:ascii="標楷體" w:eastAsia="標楷體" w:hAnsi="標楷體" w:hint="eastAsia"/>
        </w:rPr>
        <w:t>並將照度計置於欲檢測之位置，即為所測得的Lux 值。</w:t>
      </w:r>
    </w:p>
    <w:p w:rsidR="001A708A" w:rsidRDefault="001A708A" w:rsidP="001A708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A708A">
        <w:rPr>
          <w:rFonts w:ascii="標楷體" w:eastAsia="標楷體" w:hAnsi="標楷體" w:hint="eastAsia"/>
        </w:rPr>
        <w:t>檢測位置：</w:t>
      </w:r>
    </w:p>
    <w:p w:rsidR="001A708A" w:rsidRDefault="001A708A" w:rsidP="0019216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A708A">
        <w:rPr>
          <w:rFonts w:ascii="標楷體" w:eastAsia="標楷體" w:hAnsi="標楷體" w:hint="eastAsia"/>
        </w:rPr>
        <w:t>黑板之照度檢測：以黑板之中軸線由上往下30 cm處為C點，中心點D點，由下往上30 cm處為E點，向左右延伸100 cm為A、 B、</w:t>
      </w:r>
      <w:r w:rsidRPr="001A708A">
        <w:rPr>
          <w:rFonts w:ascii="標楷體" w:eastAsia="標楷體" w:hAnsi="標楷體"/>
        </w:rPr>
        <w:t>F</w:t>
      </w:r>
      <w:r w:rsidRPr="001A708A">
        <w:rPr>
          <w:rFonts w:ascii="標楷體" w:eastAsia="標楷體" w:hAnsi="標楷體" w:hint="eastAsia"/>
        </w:rPr>
        <w:t>、</w:t>
      </w:r>
      <w:r w:rsidRPr="001A708A">
        <w:rPr>
          <w:rFonts w:ascii="標楷體" w:eastAsia="標楷體" w:hAnsi="標楷體"/>
        </w:rPr>
        <w:t xml:space="preserve"> G </w:t>
      </w:r>
      <w:r w:rsidRPr="001A708A">
        <w:rPr>
          <w:rFonts w:ascii="標楷體" w:eastAsia="標楷體" w:hAnsi="標楷體" w:hint="eastAsia"/>
        </w:rPr>
        <w:t>四點，量側</w:t>
      </w:r>
      <w:r w:rsidRPr="001A708A">
        <w:rPr>
          <w:rFonts w:ascii="標楷體" w:eastAsia="標楷體" w:hAnsi="標楷體"/>
        </w:rPr>
        <w:t>7</w:t>
      </w:r>
      <w:r w:rsidRPr="001A708A">
        <w:rPr>
          <w:rFonts w:ascii="標楷體" w:eastAsia="標楷體" w:hAnsi="標楷體" w:hint="eastAsia"/>
        </w:rPr>
        <w:t>點取平均值為其黑板之平均照度。如圖。</w:t>
      </w:r>
    </w:p>
    <w:p w:rsidR="001A708A" w:rsidRPr="001A708A" w:rsidRDefault="001A708A" w:rsidP="001A708A">
      <w:pPr>
        <w:pStyle w:val="a3"/>
        <w:ind w:leftChars="0" w:left="108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03910A7B" wp14:editId="6E4BC056">
            <wp:extent cx="4351020" cy="1199515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34011" t="41898" r="38300" b="37942"/>
                    <a:stretch/>
                  </pic:blipFill>
                  <pic:spPr bwMode="auto">
                    <a:xfrm>
                      <a:off x="0" y="0"/>
                      <a:ext cx="4485662" cy="12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08A" w:rsidRDefault="001A708A" w:rsidP="002E5DC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A708A">
        <w:rPr>
          <w:rFonts w:ascii="標楷體" w:eastAsia="標楷體" w:hAnsi="標楷體" w:hint="eastAsia"/>
        </w:rPr>
        <w:t>教室課桌區之照度檢測：由教室範圍內以</w:t>
      </w:r>
      <w:r w:rsidRPr="001A708A">
        <w:rPr>
          <w:rFonts w:ascii="標楷體" w:eastAsia="標楷體" w:hAnsi="標楷體"/>
        </w:rPr>
        <w:t>100 cm</w:t>
      </w:r>
      <w:r w:rsidRPr="001A708A">
        <w:rPr>
          <w:rFonts w:ascii="標楷體" w:eastAsia="標楷體" w:hAnsi="標楷體" w:hint="eastAsia"/>
        </w:rPr>
        <w:t>為距離點出</w:t>
      </w:r>
      <w:r w:rsidRPr="001A708A">
        <w:rPr>
          <w:rFonts w:ascii="標楷體" w:eastAsia="標楷體" w:hAnsi="標楷體"/>
        </w:rPr>
        <w:t>A</w:t>
      </w:r>
      <w:r w:rsidRPr="001A708A">
        <w:rPr>
          <w:rFonts w:ascii="標楷體" w:eastAsia="標楷體" w:hAnsi="標楷體" w:hint="eastAsia"/>
        </w:rPr>
        <w:t>、C、 G、 I並找出各點之中間點分別為B、 D、 H、 F及教室之中心點共九點，其平均照度之計算方法為</w:t>
      </w:r>
      <w:r w:rsidRPr="001A708A">
        <w:rPr>
          <w:rFonts w:ascii="標楷體" w:eastAsia="標楷體" w:hAnsi="標楷體"/>
        </w:rPr>
        <w:t>(A×1+B×4+C×1+D×4+E×16+F×4+G×1+H×4+I×1)/36</w:t>
      </w:r>
      <w:r>
        <w:rPr>
          <w:rFonts w:ascii="新細明體" w:eastAsia="新細明體" w:hAnsi="新細明體" w:hint="eastAsia"/>
        </w:rPr>
        <w:t>，</w:t>
      </w:r>
      <w:r w:rsidRPr="001A708A">
        <w:rPr>
          <w:rFonts w:ascii="標楷體" w:eastAsia="標楷體" w:hAnsi="標楷體" w:hint="eastAsia"/>
        </w:rPr>
        <w:t>如圖。</w:t>
      </w:r>
    </w:p>
    <w:p w:rsidR="001A708A" w:rsidRDefault="001A708A" w:rsidP="001A708A">
      <w:pPr>
        <w:pStyle w:val="a3"/>
        <w:ind w:leftChars="0" w:left="108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B1EA8CD" wp14:editId="123E9F1C">
            <wp:extent cx="3514725" cy="25431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4028" t="19996" r="49365" b="28864"/>
                    <a:stretch/>
                  </pic:blipFill>
                  <pic:spPr bwMode="auto">
                    <a:xfrm>
                      <a:off x="0" y="0"/>
                      <a:ext cx="3553604" cy="257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08A" w:rsidRPr="001A708A" w:rsidRDefault="001A708A" w:rsidP="001A70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(3)</w:t>
      </w:r>
      <w:r w:rsidRPr="001A708A">
        <w:rPr>
          <w:rFonts w:hint="eastAsia"/>
        </w:rPr>
        <w:t xml:space="preserve"> </w:t>
      </w:r>
      <w:r w:rsidRPr="001A708A">
        <w:rPr>
          <w:rFonts w:ascii="標楷體" w:eastAsia="標楷體" w:hAnsi="標楷體" w:hint="eastAsia"/>
        </w:rPr>
        <w:t>量測時應注意量測者應盡量遠離照度計，</w:t>
      </w:r>
      <w:r w:rsidRPr="001A708A">
        <w:rPr>
          <w:rFonts w:ascii="標楷體" w:eastAsia="標楷體" w:hAnsi="標楷體"/>
        </w:rPr>
        <w:t xml:space="preserve"> </w:t>
      </w:r>
      <w:r w:rsidRPr="001A708A">
        <w:rPr>
          <w:rFonts w:ascii="標楷體" w:eastAsia="標楷體" w:hAnsi="標楷體" w:hint="eastAsia"/>
        </w:rPr>
        <w:t>以不干擾照度之檢測為原則。</w:t>
      </w:r>
    </w:p>
    <w:p w:rsidR="00450DF2" w:rsidRPr="00450DF2" w:rsidRDefault="00C0126D" w:rsidP="00450D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126D">
        <w:rPr>
          <w:rFonts w:ascii="標楷體" w:eastAsia="標楷體" w:hAnsi="標楷體" w:hint="eastAsia"/>
        </w:rPr>
        <w:t>標準照度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依</w:t>
      </w:r>
      <w:r w:rsidRPr="00C0126D">
        <w:rPr>
          <w:rFonts w:ascii="標楷體" w:eastAsia="標楷體" w:hAnsi="標楷體" w:hint="eastAsia"/>
        </w:rPr>
        <w:t>學校各室內空間之照度及演色指數參考</w:t>
      </w:r>
      <w:r>
        <w:rPr>
          <w:rFonts w:ascii="新細明體" w:eastAsia="新細明體" w:hAnsi="新細明體" w:hint="eastAsia"/>
        </w:rPr>
        <w:t>。</w:t>
      </w:r>
    </w:p>
    <w:p w:rsidR="00C0126D" w:rsidRDefault="00C0126D" w:rsidP="00C0126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126D">
        <w:rPr>
          <w:rFonts w:ascii="標楷體" w:eastAsia="標楷體" w:hAnsi="標楷體" w:hint="eastAsia"/>
        </w:rPr>
        <w:t>照度結果：</w:t>
      </w:r>
    </w:p>
    <w:p w:rsidR="00C0126D" w:rsidRDefault="00C0126D" w:rsidP="00C0126D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0126D">
        <w:rPr>
          <w:rFonts w:ascii="標楷體" w:eastAsia="標楷體" w:hAnsi="標楷體" w:hint="eastAsia"/>
        </w:rPr>
        <w:t>影響教室採光因素:</w:t>
      </w:r>
      <w:r w:rsidR="00D06B4D">
        <w:rPr>
          <w:rFonts w:ascii="標楷體" w:eastAsia="標楷體" w:hAnsi="標楷體" w:hint="eastAsia"/>
        </w:rPr>
        <w:t>樑柱</w:t>
      </w:r>
      <w:r w:rsidR="00AB440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窗之方向、</w:t>
      </w:r>
      <w:r w:rsidRPr="00C0126D">
        <w:rPr>
          <w:rFonts w:ascii="標楷體" w:eastAsia="標楷體" w:hAnsi="標楷體" w:hint="eastAsia"/>
        </w:rPr>
        <w:t>面積、窗戶材料之透光度、</w:t>
      </w:r>
      <w:r>
        <w:rPr>
          <w:rFonts w:ascii="標楷體" w:eastAsia="標楷體" w:hAnsi="標楷體" w:hint="eastAsia"/>
        </w:rPr>
        <w:t>窗簾</w:t>
      </w:r>
      <w:r w:rsidRPr="00C0126D">
        <w:rPr>
          <w:rFonts w:ascii="標楷體" w:eastAsia="標楷體" w:hAnsi="標楷體" w:hint="eastAsia"/>
        </w:rPr>
        <w:t>、窗外遮蔽物、牆壁色澤、天候與時</w:t>
      </w:r>
      <w:r>
        <w:rPr>
          <w:rFonts w:ascii="標楷體" w:eastAsia="標楷體" w:hAnsi="標楷體" w:hint="eastAsia"/>
        </w:rPr>
        <w:t>間</w:t>
      </w:r>
      <w:r w:rsidRPr="00C0126D">
        <w:rPr>
          <w:rFonts w:ascii="標楷體" w:eastAsia="標楷體" w:hAnsi="標楷體" w:hint="eastAsia"/>
        </w:rPr>
        <w:t>。</w:t>
      </w:r>
    </w:p>
    <w:p w:rsidR="00C65A1E" w:rsidRDefault="005B516A" w:rsidP="00C0126D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各教室</w:t>
      </w:r>
      <w:r w:rsidR="00C0126D" w:rsidRPr="00C0126D">
        <w:rPr>
          <w:rFonts w:ascii="標楷體" w:eastAsia="標楷體" w:hAnsi="標楷體" w:hint="eastAsia"/>
        </w:rPr>
        <w:t>結果：</w:t>
      </w:r>
    </w:p>
    <w:p w:rsidR="00C0126D" w:rsidRDefault="00D06B4D" w:rsidP="00C65A1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黑板照度</w:t>
      </w:r>
      <w:r>
        <w:rPr>
          <w:rFonts w:ascii="新細明體" w:eastAsia="新細明體" w:hAnsi="新細明體" w:hint="eastAsia"/>
        </w:rPr>
        <w:t>：</w:t>
      </w:r>
      <w:r w:rsidR="003B0BB8">
        <w:rPr>
          <w:rFonts w:ascii="標楷體" w:eastAsia="標楷體" w:hAnsi="標楷體" w:hint="eastAsia"/>
        </w:rPr>
        <w:t>除314</w:t>
      </w:r>
      <w:r w:rsidR="00D6482D">
        <w:rPr>
          <w:rFonts w:ascii="標楷體" w:eastAsia="標楷體" w:hAnsi="標楷體" w:hint="eastAsia"/>
        </w:rPr>
        <w:t>及白板免測教室</w:t>
      </w:r>
      <w:r w:rsidR="003B0BB8">
        <w:rPr>
          <w:rFonts w:ascii="標楷體" w:eastAsia="標楷體" w:hAnsi="標楷體" w:hint="eastAsia"/>
        </w:rPr>
        <w:t>外</w:t>
      </w:r>
      <w:r w:rsidR="003B0BB8">
        <w:rPr>
          <w:rFonts w:ascii="新細明體" w:eastAsia="新細明體" w:hAnsi="新細明體" w:hint="eastAsia"/>
        </w:rPr>
        <w:t>，</w:t>
      </w:r>
      <w:r w:rsidR="00C65A1E">
        <w:rPr>
          <w:rFonts w:ascii="標楷體" w:eastAsia="標楷體" w:hAnsi="標楷體" w:hint="eastAsia"/>
        </w:rPr>
        <w:t>各班</w:t>
      </w:r>
      <w:r w:rsidR="00C0126D" w:rsidRPr="00C0126D">
        <w:rPr>
          <w:rFonts w:ascii="標楷體" w:eastAsia="標楷體" w:hAnsi="標楷體" w:hint="eastAsia"/>
        </w:rPr>
        <w:t>教室</w:t>
      </w:r>
      <w:r w:rsidR="00C65A1E">
        <w:rPr>
          <w:rFonts w:ascii="標楷體" w:eastAsia="標楷體" w:hAnsi="標楷體" w:hint="eastAsia"/>
        </w:rPr>
        <w:t>黑板照度</w:t>
      </w:r>
      <w:r w:rsidR="00C0126D" w:rsidRPr="00C0126D">
        <w:rPr>
          <w:rFonts w:ascii="標楷體" w:eastAsia="標楷體" w:hAnsi="標楷體" w:hint="eastAsia"/>
        </w:rPr>
        <w:t>不足。</w:t>
      </w:r>
    </w:p>
    <w:p w:rsidR="00533CDA" w:rsidRPr="00533CDA" w:rsidRDefault="006E5CCE" w:rsidP="00C65A1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教室</w:t>
      </w:r>
      <w:r w:rsidR="00D06B4D">
        <w:rPr>
          <w:rFonts w:ascii="標楷體" w:eastAsia="標楷體" w:hAnsi="標楷體" w:hint="eastAsia"/>
        </w:rPr>
        <w:t>課桌椅</w:t>
      </w:r>
      <w:r w:rsidR="00C5347E">
        <w:rPr>
          <w:rFonts w:ascii="標楷體" w:eastAsia="標楷體" w:hAnsi="標楷體" w:hint="eastAsia"/>
        </w:rPr>
        <w:t>多數未通過</w:t>
      </w:r>
      <w:r w:rsidR="00C5347E">
        <w:rPr>
          <w:rFonts w:ascii="新細明體" w:eastAsia="新細明體" w:hAnsi="新細明體" w:hint="eastAsia"/>
        </w:rPr>
        <w:t>，</w:t>
      </w:r>
      <w:r w:rsidR="00C5347E">
        <w:rPr>
          <w:rFonts w:ascii="標楷體" w:eastAsia="標楷體" w:hAnsi="標楷體" w:hint="eastAsia"/>
        </w:rPr>
        <w:t>下列列出</w:t>
      </w:r>
      <w:r w:rsidR="00533CDA" w:rsidRPr="00533CDA">
        <w:rPr>
          <w:rFonts w:ascii="標楷體" w:eastAsia="標楷體" w:hAnsi="標楷體" w:hint="eastAsia"/>
          <w:u w:val="single"/>
        </w:rPr>
        <w:t>平均</w:t>
      </w:r>
      <w:r w:rsidR="00D06B4D" w:rsidRPr="00533CDA">
        <w:rPr>
          <w:rFonts w:ascii="標楷體" w:eastAsia="標楷體" w:hAnsi="標楷體" w:hint="eastAsia"/>
          <w:u w:val="single"/>
        </w:rPr>
        <w:t>照度</w:t>
      </w:r>
      <w:r w:rsidR="00533CDA">
        <w:rPr>
          <w:rFonts w:ascii="標楷體" w:eastAsia="標楷體" w:hAnsi="標楷體" w:hint="eastAsia"/>
        </w:rPr>
        <w:t>未通過</w:t>
      </w:r>
      <w:r w:rsidR="00C5347E">
        <w:rPr>
          <w:rFonts w:ascii="標楷體" w:eastAsia="標楷體" w:hAnsi="標楷體" w:hint="eastAsia"/>
        </w:rPr>
        <w:t>之教室</w:t>
      </w:r>
      <w:r w:rsidR="00D06B4D">
        <w:rPr>
          <w:rFonts w:ascii="新細明體" w:eastAsia="新細明體" w:hAnsi="新細明體" w:hint="eastAsia"/>
        </w:rPr>
        <w:t>：</w:t>
      </w:r>
    </w:p>
    <w:p w:rsidR="00C65A1E" w:rsidRDefault="00533CDA" w:rsidP="00533CDA">
      <w:pPr>
        <w:pStyle w:val="a3"/>
        <w:numPr>
          <w:ilvl w:val="0"/>
          <w:numId w:val="15"/>
        </w:numPr>
        <w:ind w:leftChars="0" w:left="1560" w:hanging="360"/>
        <w:rPr>
          <w:rFonts w:ascii="標楷體" w:eastAsia="標楷體" w:hAnsi="標楷體"/>
        </w:rPr>
      </w:pPr>
      <w:r w:rsidRPr="00533CDA">
        <w:rPr>
          <w:rFonts w:ascii="標楷體" w:eastAsia="標楷體" w:hAnsi="標楷體" w:hint="eastAsia"/>
        </w:rPr>
        <w:t>行政大樓：特乙、201、202、208、211、212、214、401~411、605~607、612、613、英語4</w:t>
      </w:r>
      <w:r w:rsidR="00AC245B" w:rsidRPr="00533CDA">
        <w:rPr>
          <w:rFonts w:ascii="標楷體" w:eastAsia="標楷體" w:hAnsi="標楷體" w:hint="eastAsia"/>
        </w:rPr>
        <w:t>。</w:t>
      </w:r>
    </w:p>
    <w:p w:rsidR="00533CDA" w:rsidRDefault="00533CDA" w:rsidP="00533CDA">
      <w:pPr>
        <w:pStyle w:val="a3"/>
        <w:numPr>
          <w:ilvl w:val="0"/>
          <w:numId w:val="15"/>
        </w:numPr>
        <w:ind w:leftChars="0" w:left="156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教學大樓</w:t>
      </w:r>
      <w:r w:rsidRPr="00533CD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104</w:t>
      </w:r>
      <w:r w:rsidRPr="00533CD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105</w:t>
      </w:r>
      <w:r w:rsidRPr="00533CD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美術5</w:t>
      </w:r>
      <w:r w:rsidRPr="00533CD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美術6</w:t>
      </w:r>
      <w:r w:rsidRPr="00533CDA">
        <w:rPr>
          <w:rFonts w:ascii="標楷體" w:eastAsia="標楷體" w:hAnsi="標楷體" w:hint="eastAsia"/>
        </w:rPr>
        <w:t>。</w:t>
      </w:r>
    </w:p>
    <w:p w:rsidR="00533CDA" w:rsidRDefault="00533CDA" w:rsidP="00533CDA">
      <w:pPr>
        <w:pStyle w:val="a3"/>
        <w:numPr>
          <w:ilvl w:val="0"/>
          <w:numId w:val="15"/>
        </w:numPr>
        <w:tabs>
          <w:tab w:val="left" w:pos="1701"/>
        </w:tabs>
        <w:ind w:leftChars="0" w:left="156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美術大樓</w:t>
      </w:r>
      <w:r w:rsidRPr="00533CD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美術4</w:t>
      </w:r>
      <w:r w:rsidRPr="00533CDA">
        <w:rPr>
          <w:rFonts w:ascii="標楷體" w:eastAsia="標楷體" w:hAnsi="標楷體" w:hint="eastAsia"/>
        </w:rPr>
        <w:t>。</w:t>
      </w:r>
    </w:p>
    <w:p w:rsidR="00533CDA" w:rsidRPr="00533CDA" w:rsidRDefault="00533CDA" w:rsidP="00533CDA">
      <w:pPr>
        <w:pStyle w:val="a3"/>
        <w:numPr>
          <w:ilvl w:val="0"/>
          <w:numId w:val="15"/>
        </w:numPr>
        <w:tabs>
          <w:tab w:val="left" w:pos="1701"/>
        </w:tabs>
        <w:ind w:leftChars="0" w:left="156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南棟</w:t>
      </w:r>
      <w:r w:rsidRPr="00533CD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自然1</w:t>
      </w:r>
      <w:r w:rsidRPr="00533CD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英語3</w:t>
      </w:r>
      <w:r w:rsidRPr="00533CD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301</w:t>
      </w:r>
      <w:r w:rsidRPr="00533CD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303</w:t>
      </w:r>
      <w:r w:rsidRPr="00533CD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306</w:t>
      </w:r>
      <w:r w:rsidRPr="00533CDA">
        <w:rPr>
          <w:rFonts w:ascii="標楷體" w:eastAsia="標楷體" w:hAnsi="標楷體" w:hint="eastAsia"/>
        </w:rPr>
        <w:t>。</w:t>
      </w:r>
    </w:p>
    <w:p w:rsidR="00AC245B" w:rsidRDefault="00AC245B" w:rsidP="00C65A1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圖書館</w:t>
      </w:r>
      <w:r w:rsidR="005B516A">
        <w:rPr>
          <w:rFonts w:ascii="新細明體" w:eastAsia="新細明體" w:hAnsi="新細明體" w:hint="eastAsia"/>
        </w:rPr>
        <w:t>：</w:t>
      </w:r>
      <w:r w:rsidR="00A679FB">
        <w:rPr>
          <w:rFonts w:ascii="標楷體" w:eastAsia="標楷體" w:hAnsi="標楷體" w:hint="eastAsia"/>
        </w:rPr>
        <w:t>1樓及2樓</w:t>
      </w:r>
      <w:r>
        <w:rPr>
          <w:rFonts w:ascii="標楷體" w:eastAsia="標楷體" w:hAnsi="標楷體" w:hint="eastAsia"/>
        </w:rPr>
        <w:t>閱讀區</w:t>
      </w:r>
      <w:r w:rsidR="005B516A">
        <w:rPr>
          <w:rFonts w:ascii="標楷體" w:eastAsia="標楷體" w:hAnsi="標楷體" w:hint="eastAsia"/>
        </w:rPr>
        <w:t>、1樓櫃台</w:t>
      </w:r>
      <w:r w:rsidR="00C5347E">
        <w:rPr>
          <w:rFonts w:ascii="標楷體" w:eastAsia="標楷體" w:hAnsi="標楷體" w:hint="eastAsia"/>
        </w:rPr>
        <w:t>靠內側</w:t>
      </w:r>
      <w:r>
        <w:rPr>
          <w:rFonts w:ascii="標楷體" w:eastAsia="標楷體" w:hAnsi="標楷體" w:hint="eastAsia"/>
        </w:rPr>
        <w:t>照度不足</w:t>
      </w:r>
      <w:r w:rsidRPr="00C0126D">
        <w:rPr>
          <w:rFonts w:ascii="標楷體" w:eastAsia="標楷體" w:hAnsi="標楷體" w:hint="eastAsia"/>
        </w:rPr>
        <w:t>。</w:t>
      </w:r>
    </w:p>
    <w:p w:rsidR="00C0126D" w:rsidRPr="00160FE9" w:rsidRDefault="00AB4408" w:rsidP="00C0126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60FE9">
        <w:rPr>
          <w:rFonts w:ascii="標楷體" w:eastAsia="標楷體" w:hAnsi="標楷體" w:hint="eastAsia"/>
        </w:rPr>
        <w:t>建議措施</w:t>
      </w:r>
    </w:p>
    <w:p w:rsidR="00AB4408" w:rsidRDefault="0060439C" w:rsidP="00AB4408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FF0000"/>
        </w:rPr>
      </w:pPr>
      <w:r w:rsidRPr="00146684">
        <w:rPr>
          <w:rFonts w:ascii="標楷體" w:eastAsia="標楷體" w:hAnsi="標楷體" w:hint="eastAsia"/>
        </w:rPr>
        <w:t>照度不符</w:t>
      </w:r>
      <w:r w:rsidRPr="00C0126D">
        <w:rPr>
          <w:rFonts w:ascii="標楷體" w:eastAsia="標楷體" w:hAnsi="標楷體" w:hint="eastAsia"/>
        </w:rPr>
        <w:t>合標準以紅色記號表示，建請總務處</w:t>
      </w:r>
      <w:r w:rsidR="00530F09">
        <w:rPr>
          <w:rFonts w:ascii="標楷體" w:eastAsia="標楷體" w:hAnsi="標楷體" w:hint="eastAsia"/>
        </w:rPr>
        <w:t>評估是否</w:t>
      </w:r>
      <w:r w:rsidRPr="00C0126D">
        <w:rPr>
          <w:rFonts w:ascii="標楷體" w:eastAsia="標楷體" w:hAnsi="標楷體" w:hint="eastAsia"/>
        </w:rPr>
        <w:t>修繕或更換設備。</w:t>
      </w:r>
    </w:p>
    <w:p w:rsidR="00D06B4D" w:rsidRDefault="0060439C" w:rsidP="00AB4408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照度佳的教室</w:t>
      </w:r>
      <w:r w:rsidR="00D06B4D">
        <w:rPr>
          <w:rFonts w:ascii="新細明體" w:eastAsia="新細明體" w:hAnsi="新細明體" w:hint="eastAsia"/>
        </w:rPr>
        <w:t>：</w:t>
      </w:r>
      <w:r w:rsidR="00D06B4D">
        <w:rPr>
          <w:rFonts w:ascii="標楷體" w:eastAsia="標楷體" w:hAnsi="標楷體" w:hint="eastAsia"/>
        </w:rPr>
        <w:t>擺設簡單</w:t>
      </w:r>
      <w:r w:rsidR="009B5C29">
        <w:rPr>
          <w:rFonts w:ascii="標楷體" w:eastAsia="標楷體" w:hAnsi="標楷體" w:hint="eastAsia"/>
        </w:rPr>
        <w:t>整齊、</w:t>
      </w:r>
      <w:r w:rsidR="00D06B4D">
        <w:rPr>
          <w:rFonts w:ascii="標楷體" w:eastAsia="標楷體" w:hAnsi="標楷體" w:hint="eastAsia"/>
        </w:rPr>
        <w:t>無</w:t>
      </w:r>
      <w:r w:rsidR="001B5837">
        <w:rPr>
          <w:rFonts w:ascii="標楷體" w:eastAsia="標楷體" w:hAnsi="標楷體" w:hint="eastAsia"/>
        </w:rPr>
        <w:t>物品</w:t>
      </w:r>
      <w:r w:rsidR="00D06B4D">
        <w:rPr>
          <w:rFonts w:ascii="標楷體" w:eastAsia="標楷體" w:hAnsi="標楷體" w:hint="eastAsia"/>
        </w:rPr>
        <w:t>堆</w:t>
      </w:r>
      <w:r w:rsidR="001B5837">
        <w:rPr>
          <w:rFonts w:ascii="標楷體" w:eastAsia="標楷體" w:hAnsi="標楷體" w:hint="eastAsia"/>
        </w:rPr>
        <w:t>疊</w:t>
      </w:r>
      <w:r w:rsidR="009B5C29">
        <w:rPr>
          <w:rFonts w:ascii="標楷體" w:eastAsia="標楷體" w:hAnsi="標楷體" w:hint="eastAsia"/>
        </w:rPr>
        <w:t>、課桌椅未緊貼樑柱、課桌椅</w:t>
      </w:r>
      <w:r w:rsidR="001B5837">
        <w:rPr>
          <w:rFonts w:ascii="標楷體" w:eastAsia="標楷體" w:hAnsi="標楷體" w:hint="eastAsia"/>
        </w:rPr>
        <w:t>有</w:t>
      </w:r>
      <w:r w:rsidR="009B5C29">
        <w:rPr>
          <w:rFonts w:ascii="標楷體" w:eastAsia="標楷體" w:hAnsi="標楷體" w:hint="eastAsia"/>
        </w:rPr>
        <w:t>間距</w:t>
      </w:r>
      <w:r w:rsidR="001B5837">
        <w:rPr>
          <w:rFonts w:ascii="標楷體" w:eastAsia="標楷體" w:hAnsi="標楷體" w:hint="eastAsia"/>
        </w:rPr>
        <w:t>及排拒</w:t>
      </w:r>
      <w:r w:rsidR="009B5C29">
        <w:rPr>
          <w:rFonts w:ascii="標楷體" w:eastAsia="標楷體" w:hAnsi="標楷體" w:hint="eastAsia"/>
        </w:rPr>
        <w:t>、窗簾</w:t>
      </w:r>
      <w:r w:rsidR="001B5837">
        <w:rPr>
          <w:rFonts w:ascii="標楷體" w:eastAsia="標楷體" w:hAnsi="標楷體" w:hint="eastAsia"/>
        </w:rPr>
        <w:t>及窗戶</w:t>
      </w:r>
      <w:r w:rsidR="009B5C29">
        <w:rPr>
          <w:rFonts w:ascii="標楷體" w:eastAsia="標楷體" w:hAnsi="標楷體" w:hint="eastAsia"/>
        </w:rPr>
        <w:t>全開且窗戶未張貼其他單張或海報或</w:t>
      </w:r>
      <w:r w:rsidR="00146684">
        <w:rPr>
          <w:rFonts w:ascii="標楷體" w:eastAsia="標楷體" w:hAnsi="標楷體" w:hint="eastAsia"/>
        </w:rPr>
        <w:t>花色</w:t>
      </w:r>
      <w:r w:rsidR="009B5C29">
        <w:rPr>
          <w:rFonts w:ascii="標楷體" w:eastAsia="標楷體" w:hAnsi="標楷體" w:hint="eastAsia"/>
        </w:rPr>
        <w:t>隔熱貼</w:t>
      </w:r>
      <w:r w:rsidR="001B5837">
        <w:rPr>
          <w:rFonts w:ascii="新細明體" w:eastAsia="新細明體" w:hAnsi="新細明體" w:hint="eastAsia"/>
        </w:rPr>
        <w:t>。</w:t>
      </w:r>
    </w:p>
    <w:p w:rsidR="00EA5A4A" w:rsidRDefault="00EA5A4A" w:rsidP="00AB4408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EA5A4A">
        <w:rPr>
          <w:rFonts w:ascii="標楷體" w:eastAsia="標楷體" w:hAnsi="標楷體" w:hint="eastAsia"/>
        </w:rPr>
        <w:t>可先著手之</w:t>
      </w:r>
      <w:r>
        <w:rPr>
          <w:rFonts w:ascii="標楷體" w:eastAsia="標楷體" w:hAnsi="標楷體" w:hint="eastAsia"/>
        </w:rPr>
        <w:t>建議</w:t>
      </w:r>
      <w:r w:rsidRPr="00EA5A4A">
        <w:rPr>
          <w:rFonts w:ascii="標楷體" w:eastAsia="標楷體" w:hAnsi="標楷體" w:hint="eastAsia"/>
        </w:rPr>
        <w:t>改善方式</w:t>
      </w:r>
      <w:r>
        <w:rPr>
          <w:rFonts w:ascii="新細明體" w:eastAsia="新細明體" w:hAnsi="新細明體" w:hint="eastAsia"/>
        </w:rPr>
        <w:t>：</w:t>
      </w:r>
    </w:p>
    <w:p w:rsidR="00EA5A4A" w:rsidRDefault="00EA5A4A" w:rsidP="00C65A1E">
      <w:pPr>
        <w:pStyle w:val="a3"/>
        <w:numPr>
          <w:ilvl w:val="0"/>
          <w:numId w:val="13"/>
        </w:numPr>
        <w:ind w:leftChars="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減少</w:t>
      </w:r>
      <w:r w:rsidR="00C65A1E">
        <w:rPr>
          <w:rFonts w:ascii="標楷體" w:eastAsia="標楷體" w:hAnsi="標楷體" w:hint="eastAsia"/>
        </w:rPr>
        <w:t>窗戶周邊、置物櫃上方、桌面</w:t>
      </w:r>
      <w:r w:rsidR="001B5837">
        <w:rPr>
          <w:rFonts w:ascii="標楷體" w:eastAsia="標楷體" w:hAnsi="標楷體" w:hint="eastAsia"/>
        </w:rPr>
        <w:t>物品堆疊</w:t>
      </w:r>
      <w:r w:rsidR="00C65A1E">
        <w:rPr>
          <w:rFonts w:ascii="新細明體" w:eastAsia="新細明體" w:hAnsi="新細明體" w:hint="eastAsia"/>
        </w:rPr>
        <w:t>。</w:t>
      </w:r>
    </w:p>
    <w:p w:rsidR="00C65A1E" w:rsidRDefault="00C65A1E" w:rsidP="00C65A1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盡量拉開</w:t>
      </w:r>
      <w:r w:rsidR="001B5837">
        <w:rPr>
          <w:rFonts w:ascii="標楷體" w:eastAsia="標楷體" w:hAnsi="標楷體" w:hint="eastAsia"/>
        </w:rPr>
        <w:t>洗手台外的遮陽棚</w:t>
      </w:r>
      <w:r w:rsidR="005B516A">
        <w:rPr>
          <w:rFonts w:ascii="標楷體" w:eastAsia="標楷體" w:hAnsi="標楷體" w:hint="eastAsia"/>
        </w:rPr>
        <w:t>、</w:t>
      </w:r>
      <w:r w:rsidR="001B5837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窗簾</w:t>
      </w:r>
      <w:r w:rsidR="00221F5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開窗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讓自然光線進入教室輔助人工光線不足</w:t>
      </w:r>
      <w:r w:rsidR="001B5837" w:rsidRPr="001B5837">
        <w:rPr>
          <w:rFonts w:ascii="標楷體" w:eastAsia="標楷體" w:hAnsi="標楷體" w:hint="eastAsia"/>
        </w:rPr>
        <w:t>，若有反光的問題時再行調整</w:t>
      </w:r>
      <w:r w:rsidRPr="001B5837">
        <w:rPr>
          <w:rFonts w:ascii="標楷體" w:eastAsia="標楷體" w:hAnsi="標楷體" w:hint="eastAsia"/>
        </w:rPr>
        <w:t>。</w:t>
      </w:r>
    </w:p>
    <w:p w:rsidR="00221F57" w:rsidRPr="001B5837" w:rsidRDefault="005B516A" w:rsidP="00C65A1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</w:t>
      </w:r>
      <w:r w:rsidR="00221F57">
        <w:rPr>
          <w:rFonts w:ascii="標楷體" w:eastAsia="標楷體" w:hAnsi="標楷體" w:hint="eastAsia"/>
        </w:rPr>
        <w:t>座位照度</w:t>
      </w:r>
      <w:r>
        <w:rPr>
          <w:rFonts w:ascii="標楷體" w:eastAsia="標楷體" w:hAnsi="標楷體" w:hint="eastAsia"/>
        </w:rPr>
        <w:t>多數</w:t>
      </w:r>
      <w:r w:rsidR="00221F57">
        <w:rPr>
          <w:rFonts w:ascii="標楷體" w:eastAsia="標楷體" w:hAnsi="標楷體" w:hint="eastAsia"/>
        </w:rPr>
        <w:t>偏低</w:t>
      </w:r>
      <w:r w:rsidR="00221F57">
        <w:rPr>
          <w:rFonts w:ascii="新細明體" w:eastAsia="新細明體" w:hAnsi="新細明體" w:hint="eastAsia"/>
        </w:rPr>
        <w:t>，</w:t>
      </w:r>
      <w:r w:rsidR="00221F57">
        <w:rPr>
          <w:rFonts w:ascii="標楷體" w:eastAsia="標楷體" w:hAnsi="標楷體" w:hint="eastAsia"/>
        </w:rPr>
        <w:t>請適時拉開座位後方窗簾或打開洗手台的門,亦可增加照光度</w:t>
      </w:r>
      <w:r w:rsidR="00221F57" w:rsidRPr="001B5837">
        <w:rPr>
          <w:rFonts w:ascii="標楷體" w:eastAsia="標楷體" w:hAnsi="標楷體" w:hint="eastAsia"/>
        </w:rPr>
        <w:t>，若有反光的問題時再行調整。</w:t>
      </w:r>
    </w:p>
    <w:p w:rsidR="00C65A1E" w:rsidRPr="001B5837" w:rsidRDefault="00C65A1E" w:rsidP="00C65A1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B5837">
        <w:rPr>
          <w:rFonts w:ascii="標楷體" w:eastAsia="標楷體" w:hAnsi="標楷體" w:hint="eastAsia"/>
        </w:rPr>
        <w:t>盡量避免於窗戶上貼滿海報，並適時開窗</w:t>
      </w:r>
      <w:r w:rsidR="00146684" w:rsidRPr="001B5837">
        <w:rPr>
          <w:rFonts w:ascii="標楷體" w:eastAsia="標楷體" w:hAnsi="標楷體" w:hint="eastAsia"/>
        </w:rPr>
        <w:t>，若有反光的問題時再行調整</w:t>
      </w:r>
      <w:r w:rsidRPr="001B5837">
        <w:rPr>
          <w:rFonts w:ascii="標楷體" w:eastAsia="標楷體" w:hAnsi="標楷體" w:hint="eastAsia"/>
        </w:rPr>
        <w:t>。</w:t>
      </w:r>
    </w:p>
    <w:p w:rsidR="00C65A1E" w:rsidRDefault="00C65A1E" w:rsidP="00C65A1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窗戶隔熱貼請儘量選擇素面(無花紋)</w:t>
      </w:r>
      <w:r w:rsidR="005B516A" w:rsidRPr="005B516A">
        <w:rPr>
          <w:rFonts w:ascii="標楷體" w:eastAsia="標楷體" w:hAnsi="標楷體" w:hint="eastAsia"/>
        </w:rPr>
        <w:t xml:space="preserve"> </w:t>
      </w:r>
      <w:r w:rsidR="005B516A" w:rsidRPr="001B5837">
        <w:rPr>
          <w:rFonts w:ascii="標楷體" w:eastAsia="標楷體" w:hAnsi="標楷體" w:hint="eastAsia"/>
        </w:rPr>
        <w:t>，並適時開窗</w:t>
      </w:r>
      <w:r w:rsidR="00146684" w:rsidRPr="001B5837">
        <w:rPr>
          <w:rFonts w:ascii="標楷體" w:eastAsia="標楷體" w:hAnsi="標楷體" w:hint="eastAsia"/>
        </w:rPr>
        <w:t>，若有反光的問題時再行調整</w:t>
      </w:r>
      <w:r>
        <w:rPr>
          <w:rFonts w:ascii="新細明體" w:eastAsia="新細明體" w:hAnsi="新細明體" w:hint="eastAsia"/>
        </w:rPr>
        <w:t>。</w:t>
      </w:r>
    </w:p>
    <w:p w:rsidR="00C65A1E" w:rsidRPr="00EA5A4A" w:rsidRDefault="00221F57" w:rsidP="00C65A1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避免座位緊貼教室兩側樑柱旁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適時調整此座位區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即可增加照光度</w:t>
      </w:r>
      <w:r>
        <w:rPr>
          <w:rFonts w:ascii="新細明體" w:eastAsia="新細明體" w:hAnsi="新細明體" w:hint="eastAsia"/>
        </w:rPr>
        <w:t>。</w:t>
      </w:r>
    </w:p>
    <w:p w:rsidR="00AB4408" w:rsidRPr="00160FE9" w:rsidRDefault="00AB4408" w:rsidP="00AB4408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160FE9">
        <w:rPr>
          <w:rFonts w:ascii="標楷體" w:eastAsia="標楷體" w:hAnsi="標楷體" w:hint="eastAsia"/>
        </w:rPr>
        <w:t>依據</w:t>
      </w:r>
      <w:r w:rsidR="00146684">
        <w:rPr>
          <w:rFonts w:ascii="標楷體" w:eastAsia="標楷體" w:hAnsi="標楷體" w:hint="eastAsia"/>
        </w:rPr>
        <w:t>「</w:t>
      </w:r>
      <w:r w:rsidRPr="00160FE9">
        <w:rPr>
          <w:rFonts w:ascii="標楷體" w:eastAsia="標楷體" w:hAnsi="標楷體" w:hint="eastAsia"/>
        </w:rPr>
        <w:t>視力保健工作手冊</w:t>
      </w:r>
      <w:r w:rsidR="00146684">
        <w:rPr>
          <w:rFonts w:ascii="標楷體" w:eastAsia="標楷體" w:hAnsi="標楷體" w:hint="eastAsia"/>
        </w:rPr>
        <w:t>」</w:t>
      </w:r>
      <w:r w:rsidRPr="00160FE9">
        <w:rPr>
          <w:rFonts w:ascii="標楷體" w:eastAsia="標楷體" w:hAnsi="標楷體" w:hint="eastAsia"/>
        </w:rPr>
        <w:t>，</w:t>
      </w:r>
      <w:r w:rsidR="00160FE9">
        <w:rPr>
          <w:rFonts w:ascii="標楷體" w:eastAsia="標楷體" w:hAnsi="標楷體" w:hint="eastAsia"/>
        </w:rPr>
        <w:t>建議</w:t>
      </w:r>
      <w:r w:rsidRPr="00160FE9">
        <w:rPr>
          <w:rFonts w:ascii="標楷體" w:eastAsia="標楷體" w:hAnsi="標楷體" w:hint="eastAsia"/>
        </w:rPr>
        <w:t>各班導師協助下列事項：</w:t>
      </w:r>
    </w:p>
    <w:p w:rsidR="00AB4408" w:rsidRPr="00160FE9" w:rsidRDefault="00AB4408" w:rsidP="00590671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60FE9">
        <w:rPr>
          <w:rFonts w:ascii="標楷體" w:eastAsia="標楷體" w:hAnsi="標楷體" w:hint="eastAsia"/>
        </w:rPr>
        <w:t>適時調整學童座位：</w:t>
      </w:r>
      <w:r w:rsidR="00DA7115">
        <w:rPr>
          <w:rFonts w:ascii="標楷體" w:eastAsia="標楷體" w:hAnsi="標楷體" w:hint="eastAsia"/>
        </w:rPr>
        <w:t>建議至少</w:t>
      </w:r>
      <w:r w:rsidRPr="00160FE9">
        <w:rPr>
          <w:rFonts w:ascii="標楷體" w:eastAsia="標楷體" w:hAnsi="標楷體" w:hint="eastAsia"/>
        </w:rPr>
        <w:t>一個月調換一次坐位，如直列式之前後區、左右區，或分組形式之中央區或兩旁區，要經常做調動，盡量避免學童連續數月坐在同一區域，以減少眼睛的疲勞。</w:t>
      </w:r>
    </w:p>
    <w:p w:rsidR="00AB4408" w:rsidRPr="00160FE9" w:rsidRDefault="00AB4408" w:rsidP="00AB4408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60FE9">
        <w:rPr>
          <w:rFonts w:ascii="標楷體" w:eastAsia="標楷體" w:hAnsi="標楷體" w:hint="eastAsia"/>
        </w:rPr>
        <w:t>使用合適之課桌椅的，隨時提醒學童維持好的坐姿，包放在置物櫃，課桌區走道暢通</w:t>
      </w:r>
      <w:r w:rsidR="00146684" w:rsidRPr="00160FE9">
        <w:rPr>
          <w:rFonts w:ascii="標楷體" w:eastAsia="標楷體" w:hAnsi="標楷體" w:hint="eastAsia"/>
        </w:rPr>
        <w:t>，</w:t>
      </w:r>
      <w:r w:rsidRPr="00160FE9">
        <w:rPr>
          <w:rFonts w:ascii="標楷體" w:eastAsia="標楷體" w:hAnsi="標楷體" w:hint="eastAsia"/>
        </w:rPr>
        <w:t>椅面不被佔用，較能維持良好坐姿。</w:t>
      </w:r>
    </w:p>
    <w:p w:rsidR="00AB4408" w:rsidRPr="00160FE9" w:rsidRDefault="00AB4408" w:rsidP="00AB4408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60FE9">
        <w:rPr>
          <w:rFonts w:ascii="標楷體" w:eastAsia="標楷體" w:hAnsi="標楷體" w:hint="eastAsia"/>
        </w:rPr>
        <w:t>3010正確用眼原則：近距離用眼時間每</w:t>
      </w:r>
      <w:r w:rsidR="00DA7115">
        <w:rPr>
          <w:rFonts w:ascii="標楷體" w:eastAsia="標楷體" w:hAnsi="標楷體" w:hint="eastAsia"/>
        </w:rPr>
        <w:t>30</w:t>
      </w:r>
      <w:r w:rsidRPr="00160FE9">
        <w:rPr>
          <w:rFonts w:ascii="標楷體" w:eastAsia="標楷體" w:hAnsi="標楷體" w:hint="eastAsia"/>
        </w:rPr>
        <w:t>分鐘休息</w:t>
      </w:r>
      <w:r w:rsidR="00DA7115">
        <w:rPr>
          <w:rFonts w:ascii="標楷體" w:eastAsia="標楷體" w:hAnsi="標楷體" w:hint="eastAsia"/>
        </w:rPr>
        <w:t>10</w:t>
      </w:r>
      <w:r w:rsidRPr="00160FE9">
        <w:rPr>
          <w:rFonts w:ascii="標楷體" w:eastAsia="標楷體" w:hAnsi="標楷體" w:hint="eastAsia"/>
        </w:rPr>
        <w:t>分鐘</w:t>
      </w:r>
      <w:r w:rsidR="00146684" w:rsidRPr="00160FE9">
        <w:rPr>
          <w:rFonts w:ascii="標楷體" w:eastAsia="標楷體" w:hAnsi="標楷體" w:hint="eastAsia"/>
        </w:rPr>
        <w:t>。</w:t>
      </w:r>
    </w:p>
    <w:p w:rsidR="00AB4408" w:rsidRPr="00160FE9" w:rsidRDefault="00AB4408" w:rsidP="00AB4408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60FE9">
        <w:rPr>
          <w:rFonts w:ascii="標楷體" w:eastAsia="標楷體" w:hAnsi="標楷體" w:hint="eastAsia"/>
        </w:rPr>
        <w:t>鼓勵戶外活動：戶外活動每天至少</w:t>
      </w:r>
      <w:r w:rsidR="00DA7115">
        <w:rPr>
          <w:rFonts w:ascii="標楷體" w:eastAsia="標楷體" w:hAnsi="標楷體" w:hint="eastAsia"/>
        </w:rPr>
        <w:t>2</w:t>
      </w:r>
      <w:r w:rsidRPr="00160FE9">
        <w:rPr>
          <w:rFonts w:ascii="標楷體" w:eastAsia="標楷體" w:hAnsi="標楷體" w:hint="eastAsia"/>
        </w:rPr>
        <w:t>小時可預防近視，</w:t>
      </w:r>
      <w:r w:rsidR="00160FE9">
        <w:rPr>
          <w:rFonts w:ascii="標楷體" w:eastAsia="標楷體" w:hAnsi="標楷體" w:hint="eastAsia"/>
        </w:rPr>
        <w:t>鼓勵下課時間多離開教室</w:t>
      </w:r>
      <w:r w:rsidR="00160FE9">
        <w:rPr>
          <w:rFonts w:ascii="新細明體" w:eastAsia="新細明體" w:hAnsi="新細明體" w:hint="eastAsia"/>
        </w:rPr>
        <w:t>。</w:t>
      </w:r>
    </w:p>
    <w:p w:rsidR="00AB4408" w:rsidRDefault="00160FE9" w:rsidP="00AB4408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使用教學輔助設備請參考「</w:t>
      </w:r>
      <w:r w:rsidR="00AB4408" w:rsidRPr="00160FE9">
        <w:rPr>
          <w:rFonts w:ascii="標楷體" w:eastAsia="標楷體" w:hAnsi="標楷體" w:hint="eastAsia"/>
        </w:rPr>
        <w:t>國民小學使用電子化設備進行教學注意事項</w:t>
      </w:r>
      <w:r>
        <w:rPr>
          <w:rFonts w:ascii="標楷體" w:eastAsia="標楷體" w:hAnsi="標楷體" w:hint="eastAsia"/>
        </w:rPr>
        <w:t>」</w:t>
      </w:r>
      <w:r w:rsidRPr="00160FE9">
        <w:rPr>
          <w:rFonts w:ascii="標楷體" w:eastAsia="標楷體" w:hAnsi="標楷體" w:hint="eastAsia"/>
        </w:rPr>
        <w:t>。</w:t>
      </w:r>
    </w:p>
    <w:sectPr w:rsidR="00AB4408" w:rsidSect="002649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171"/>
    <w:multiLevelType w:val="hybridMultilevel"/>
    <w:tmpl w:val="F578A5AA"/>
    <w:lvl w:ilvl="0" w:tplc="97DC5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B6924"/>
    <w:multiLevelType w:val="hybridMultilevel"/>
    <w:tmpl w:val="2E7C9872"/>
    <w:lvl w:ilvl="0" w:tplc="8B04B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C73FFE"/>
    <w:multiLevelType w:val="hybridMultilevel"/>
    <w:tmpl w:val="741601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81E36"/>
    <w:multiLevelType w:val="hybridMultilevel"/>
    <w:tmpl w:val="3912DB1A"/>
    <w:lvl w:ilvl="0" w:tplc="D7BE175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2BF7870"/>
    <w:multiLevelType w:val="hybridMultilevel"/>
    <w:tmpl w:val="242C2484"/>
    <w:lvl w:ilvl="0" w:tplc="39AE55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49C038C"/>
    <w:multiLevelType w:val="hybridMultilevel"/>
    <w:tmpl w:val="970C4784"/>
    <w:lvl w:ilvl="0" w:tplc="04090013">
      <w:start w:val="1"/>
      <w:numFmt w:val="upperRoman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37D17F04"/>
    <w:multiLevelType w:val="hybridMultilevel"/>
    <w:tmpl w:val="B8EE2046"/>
    <w:lvl w:ilvl="0" w:tplc="99B0A1F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D1C19C0"/>
    <w:multiLevelType w:val="hybridMultilevel"/>
    <w:tmpl w:val="F286C6D8"/>
    <w:lvl w:ilvl="0" w:tplc="5F4076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EE0561"/>
    <w:multiLevelType w:val="hybridMultilevel"/>
    <w:tmpl w:val="0776A804"/>
    <w:lvl w:ilvl="0" w:tplc="A1F4AE02">
      <w:start w:val="1"/>
      <w:numFmt w:val="decimal"/>
      <w:lvlText w:val="(%1)"/>
      <w:lvlJc w:val="left"/>
      <w:pPr>
        <w:ind w:left="12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5413FE4"/>
    <w:multiLevelType w:val="hybridMultilevel"/>
    <w:tmpl w:val="7D0A6B3C"/>
    <w:lvl w:ilvl="0" w:tplc="99B0A1F4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79C0D26"/>
    <w:multiLevelType w:val="hybridMultilevel"/>
    <w:tmpl w:val="3B628872"/>
    <w:lvl w:ilvl="0" w:tplc="99B0A1F4">
      <w:start w:val="1"/>
      <w:numFmt w:val="decimal"/>
      <w:lvlText w:val="(%1)"/>
      <w:lvlJc w:val="left"/>
      <w:pPr>
        <w:ind w:left="1080" w:hanging="48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6EF452A1"/>
    <w:multiLevelType w:val="hybridMultilevel"/>
    <w:tmpl w:val="5B4AC0A0"/>
    <w:lvl w:ilvl="0" w:tplc="D71CCBC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73A54717"/>
    <w:multiLevelType w:val="hybridMultilevel"/>
    <w:tmpl w:val="DBE0DF5A"/>
    <w:lvl w:ilvl="0" w:tplc="F56496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4319C9"/>
    <w:multiLevelType w:val="hybridMultilevel"/>
    <w:tmpl w:val="DC6A5C20"/>
    <w:lvl w:ilvl="0" w:tplc="1B586E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577617"/>
    <w:multiLevelType w:val="hybridMultilevel"/>
    <w:tmpl w:val="87B0166E"/>
    <w:lvl w:ilvl="0" w:tplc="D294F6B8">
      <w:start w:val="1"/>
      <w:numFmt w:val="decimal"/>
      <w:lvlText w:val="(%1)"/>
      <w:lvlJc w:val="left"/>
      <w:pPr>
        <w:ind w:left="12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56"/>
    <w:rsid w:val="00085089"/>
    <w:rsid w:val="00085D7F"/>
    <w:rsid w:val="00091D50"/>
    <w:rsid w:val="00146684"/>
    <w:rsid w:val="00160FE9"/>
    <w:rsid w:val="00195EBB"/>
    <w:rsid w:val="001A708A"/>
    <w:rsid w:val="001B5837"/>
    <w:rsid w:val="00221F57"/>
    <w:rsid w:val="0022418A"/>
    <w:rsid w:val="00264956"/>
    <w:rsid w:val="002B285B"/>
    <w:rsid w:val="003B0BB8"/>
    <w:rsid w:val="003C427A"/>
    <w:rsid w:val="00450DF2"/>
    <w:rsid w:val="00530F09"/>
    <w:rsid w:val="00533CDA"/>
    <w:rsid w:val="005B516A"/>
    <w:rsid w:val="005E6FA2"/>
    <w:rsid w:val="0060439C"/>
    <w:rsid w:val="006E5CCE"/>
    <w:rsid w:val="00897916"/>
    <w:rsid w:val="00980C8F"/>
    <w:rsid w:val="009919D9"/>
    <w:rsid w:val="009B5C29"/>
    <w:rsid w:val="00A567E7"/>
    <w:rsid w:val="00A679FB"/>
    <w:rsid w:val="00AB4408"/>
    <w:rsid w:val="00AC245B"/>
    <w:rsid w:val="00C0126D"/>
    <w:rsid w:val="00C5347E"/>
    <w:rsid w:val="00C65A1E"/>
    <w:rsid w:val="00D06B4D"/>
    <w:rsid w:val="00D6482D"/>
    <w:rsid w:val="00DA7115"/>
    <w:rsid w:val="00EA5A4A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81C8A-AB41-4159-B473-6B124BE7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5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649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23</cp:revision>
  <dcterms:created xsi:type="dcterms:W3CDTF">2021-02-20T03:27:00Z</dcterms:created>
  <dcterms:modified xsi:type="dcterms:W3CDTF">2021-04-09T07:28:00Z</dcterms:modified>
</cp:coreProperties>
</file>