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336" w14:textId="77777777" w:rsidR="00346174" w:rsidRDefault="00F34D77" w:rsidP="00A22C01">
      <w:pPr>
        <w:jc w:val="center"/>
        <w:rPr>
          <w:rFonts w:asciiTheme="minorHAnsi" w:eastAsia="標楷體" w:hAnsiTheme="minorHAnsi" w:cstheme="minorHAnsi"/>
          <w:b/>
          <w:sz w:val="36"/>
          <w:szCs w:val="36"/>
        </w:rPr>
      </w:pPr>
      <w:proofErr w:type="gramStart"/>
      <w:r w:rsidRPr="00FE0DE5">
        <w:rPr>
          <w:rFonts w:asciiTheme="minorHAnsi" w:eastAsia="標楷體" w:hAnsiTheme="minorHAnsi" w:cstheme="minorHAnsi"/>
          <w:b/>
          <w:sz w:val="36"/>
          <w:szCs w:val="36"/>
        </w:rPr>
        <w:t>10</w:t>
      </w:r>
      <w:r w:rsidR="00346174">
        <w:rPr>
          <w:rFonts w:asciiTheme="minorHAnsi" w:eastAsia="標楷體" w:hAnsiTheme="minorHAnsi" w:cstheme="minorHAnsi" w:hint="eastAsia"/>
          <w:b/>
          <w:sz w:val="36"/>
          <w:szCs w:val="36"/>
        </w:rPr>
        <w:t>9</w:t>
      </w:r>
      <w:proofErr w:type="gramEnd"/>
      <w:r w:rsidR="00AE4E57" w:rsidRPr="00FE0DE5">
        <w:rPr>
          <w:rFonts w:asciiTheme="minorHAnsi" w:eastAsia="標楷體" w:hAnsiTheme="minorHAnsi" w:cstheme="minorHAnsi"/>
          <w:b/>
          <w:sz w:val="36"/>
          <w:szCs w:val="36"/>
        </w:rPr>
        <w:t>年度</w:t>
      </w:r>
      <w:r w:rsidR="00A22C01" w:rsidRPr="00FE0DE5">
        <w:rPr>
          <w:rFonts w:asciiTheme="minorHAnsi" w:eastAsia="標楷體" w:hAnsiTheme="minorHAnsi" w:cstheme="minorHAnsi"/>
          <w:b/>
          <w:sz w:val="36"/>
          <w:szCs w:val="36"/>
        </w:rPr>
        <w:t>「</w:t>
      </w:r>
      <w:r w:rsidR="00346174">
        <w:rPr>
          <w:rFonts w:asciiTheme="minorHAnsi" w:eastAsia="標楷體" w:hAnsiTheme="minorHAnsi" w:cstheme="minorHAnsi" w:hint="eastAsia"/>
          <w:b/>
          <w:sz w:val="36"/>
          <w:szCs w:val="36"/>
        </w:rPr>
        <w:t>他不是故意的，他</w:t>
      </w:r>
      <w:proofErr w:type="gramStart"/>
      <w:r w:rsidR="00346174">
        <w:rPr>
          <w:rFonts w:asciiTheme="minorHAnsi" w:eastAsia="標楷體" w:hAnsiTheme="minorHAnsi" w:cstheme="minorHAnsi" w:hint="eastAsia"/>
          <w:b/>
          <w:sz w:val="36"/>
          <w:szCs w:val="36"/>
        </w:rPr>
        <w:t>是妥瑞氏</w:t>
      </w:r>
      <w:proofErr w:type="gramEnd"/>
      <w:r w:rsidR="00346174">
        <w:rPr>
          <w:rFonts w:asciiTheme="minorHAnsi" w:eastAsia="標楷體" w:hAnsiTheme="minorHAnsi" w:cstheme="minorHAnsi" w:hint="eastAsia"/>
          <w:b/>
          <w:sz w:val="36"/>
          <w:szCs w:val="36"/>
        </w:rPr>
        <w:t>症兒</w:t>
      </w:r>
      <w:r w:rsidR="00BE0D6F" w:rsidRPr="00FE0DE5">
        <w:rPr>
          <w:rFonts w:asciiTheme="minorHAnsi" w:eastAsia="標楷體" w:hAnsiTheme="minorHAnsi" w:cstheme="minorHAnsi"/>
          <w:b/>
          <w:sz w:val="36"/>
          <w:szCs w:val="36"/>
        </w:rPr>
        <w:t>」</w:t>
      </w:r>
    </w:p>
    <w:p w14:paraId="52A055DE" w14:textId="77777777" w:rsidR="000461B2" w:rsidRPr="00FE0DE5" w:rsidRDefault="00346174" w:rsidP="00A22C01">
      <w:pPr>
        <w:jc w:val="center"/>
        <w:rPr>
          <w:rFonts w:asciiTheme="minorHAnsi" w:eastAsia="標楷體" w:hAnsiTheme="minorHAnsi" w:cstheme="minorHAnsi"/>
          <w:b/>
          <w:sz w:val="36"/>
          <w:szCs w:val="36"/>
        </w:rPr>
      </w:pPr>
      <w:bookmarkStart w:id="0" w:name="OLE_LINK1"/>
      <w:r>
        <w:rPr>
          <w:rFonts w:asciiTheme="minorHAnsi" w:eastAsia="標楷體" w:hAnsiTheme="minorHAnsi" w:cstheme="minorHAnsi" w:hint="eastAsia"/>
          <w:b/>
          <w:sz w:val="36"/>
          <w:szCs w:val="36"/>
        </w:rPr>
        <w:t>專業人員教育訓練</w:t>
      </w:r>
      <w:bookmarkEnd w:id="0"/>
    </w:p>
    <w:p w14:paraId="6C0B0B06" w14:textId="77777777" w:rsidR="00E93BDC" w:rsidRPr="00FE0DE5" w:rsidRDefault="007252ED" w:rsidP="009F4E4F">
      <w:pPr>
        <w:pStyle w:val="ad"/>
        <w:ind w:leftChars="0" w:left="0"/>
        <w:rPr>
          <w:rFonts w:asciiTheme="minorHAnsi" w:hAnsiTheme="minorHAnsi" w:cstheme="minorHAnsi"/>
        </w:rPr>
      </w:pPr>
      <w:r w:rsidRPr="00FE0DE5">
        <w:rPr>
          <w:rFonts w:asciiTheme="minorHAnsi" w:eastAsia="標楷體" w:hAnsiTheme="minorHAnsi" w:cstheme="minorHAnsi"/>
          <w:b/>
        </w:rPr>
        <w:t>一、</w:t>
      </w:r>
      <w:r w:rsidR="00AE4E57" w:rsidRPr="00FE0DE5">
        <w:rPr>
          <w:rFonts w:asciiTheme="minorHAnsi" w:eastAsia="標楷體" w:hAnsiTheme="minorHAnsi" w:cstheme="minorHAnsi"/>
          <w:b/>
          <w:color w:val="000000"/>
        </w:rPr>
        <w:t>目的</w:t>
      </w:r>
      <w:r w:rsidR="00AE4E57" w:rsidRPr="00FE0DE5">
        <w:rPr>
          <w:rFonts w:asciiTheme="minorHAnsi" w:eastAsia="標楷體" w:hAnsiTheme="minorHAnsi" w:cstheme="minorHAnsi"/>
          <w:color w:val="000000"/>
        </w:rPr>
        <w:t>：</w:t>
      </w:r>
    </w:p>
    <w:p w14:paraId="7EB2DC2A" w14:textId="77777777" w:rsidR="00071CE7" w:rsidRPr="00FE0DE5" w:rsidRDefault="00241EAD" w:rsidP="00071CE7">
      <w:pPr>
        <w:pStyle w:val="ad"/>
        <w:numPr>
          <w:ilvl w:val="0"/>
          <w:numId w:val="23"/>
        </w:numPr>
        <w:ind w:leftChars="0"/>
        <w:rPr>
          <w:rFonts w:asciiTheme="minorHAnsi" w:eastAsia="標楷體" w:hAnsiTheme="minorHAnsi" w:cstheme="minorHAnsi"/>
        </w:rPr>
      </w:pPr>
      <w:proofErr w:type="gramStart"/>
      <w:r>
        <w:rPr>
          <w:rFonts w:asciiTheme="minorHAnsi" w:eastAsia="標楷體" w:hAnsiTheme="minorHAnsi" w:cstheme="minorHAnsi" w:hint="eastAsia"/>
        </w:rPr>
        <w:t>透過妥瑞氏</w:t>
      </w:r>
      <w:proofErr w:type="gramEnd"/>
      <w:r>
        <w:rPr>
          <w:rFonts w:asciiTheme="minorHAnsi" w:eastAsia="標楷體" w:hAnsiTheme="minorHAnsi" w:cstheme="minorHAnsi" w:hint="eastAsia"/>
        </w:rPr>
        <w:t>症簡介，了解</w:t>
      </w:r>
      <w:proofErr w:type="gramStart"/>
      <w:r>
        <w:rPr>
          <w:rFonts w:asciiTheme="minorHAnsi" w:eastAsia="標楷體" w:hAnsiTheme="minorHAnsi" w:cstheme="minorHAnsi" w:hint="eastAsia"/>
        </w:rPr>
        <w:t>何謂妥瑞氏</w:t>
      </w:r>
      <w:proofErr w:type="gramEnd"/>
      <w:r>
        <w:rPr>
          <w:rFonts w:asciiTheme="minorHAnsi" w:eastAsia="標楷體" w:hAnsiTheme="minorHAnsi" w:cstheme="minorHAnsi" w:hint="eastAsia"/>
        </w:rPr>
        <w:t>症、其症狀及診斷條件</w:t>
      </w:r>
      <w:r w:rsidR="00B36192" w:rsidRPr="00FE0DE5">
        <w:rPr>
          <w:rFonts w:asciiTheme="minorHAnsi" w:eastAsia="標楷體" w:hAnsiTheme="minorHAnsi" w:cstheme="minorHAnsi"/>
        </w:rPr>
        <w:t>。</w:t>
      </w:r>
    </w:p>
    <w:p w14:paraId="2EB5222F" w14:textId="77777777" w:rsidR="00E93BDC" w:rsidRPr="00FE0DE5" w:rsidRDefault="00241EAD" w:rsidP="009F4E4F">
      <w:pPr>
        <w:pStyle w:val="ad"/>
        <w:numPr>
          <w:ilvl w:val="0"/>
          <w:numId w:val="23"/>
        </w:numPr>
        <w:ind w:leftChars="0"/>
        <w:rPr>
          <w:rFonts w:asciiTheme="minorHAnsi" w:eastAsia="標楷體" w:hAnsiTheme="minorHAnsi" w:cstheme="minorHAnsi"/>
        </w:rPr>
      </w:pPr>
      <w:proofErr w:type="gramStart"/>
      <w:r>
        <w:rPr>
          <w:rFonts w:asciiTheme="minorHAnsi" w:eastAsia="標楷體" w:hAnsiTheme="minorHAnsi" w:cstheme="minorHAnsi" w:hint="eastAsia"/>
        </w:rPr>
        <w:t>面對妥瑞氏</w:t>
      </w:r>
      <w:proofErr w:type="gramEnd"/>
      <w:r>
        <w:rPr>
          <w:rFonts w:asciiTheme="minorHAnsi" w:eastAsia="標楷體" w:hAnsiTheme="minorHAnsi" w:cstheme="minorHAnsi" w:hint="eastAsia"/>
        </w:rPr>
        <w:t>症兒的因應之道</w:t>
      </w:r>
      <w:r w:rsidR="001F2A13" w:rsidRPr="00FE0DE5">
        <w:rPr>
          <w:rFonts w:asciiTheme="minorHAnsi" w:eastAsia="標楷體" w:hAnsiTheme="minorHAnsi" w:cstheme="minorHAnsi"/>
        </w:rPr>
        <w:t>，</w:t>
      </w:r>
      <w:r w:rsidR="00843150">
        <w:rPr>
          <w:rFonts w:asciiTheme="minorHAnsi" w:eastAsia="標楷體" w:hAnsiTheme="minorHAnsi" w:cstheme="minorHAnsi" w:hint="eastAsia"/>
        </w:rPr>
        <w:t>正向引導孩子及轉</w:t>
      </w:r>
      <w:proofErr w:type="gramStart"/>
      <w:r w:rsidR="00843150">
        <w:rPr>
          <w:rFonts w:asciiTheme="minorHAnsi" w:eastAsia="標楷體" w:hAnsiTheme="minorHAnsi" w:cstheme="minorHAnsi" w:hint="eastAsia"/>
        </w:rPr>
        <w:t>介</w:t>
      </w:r>
      <w:proofErr w:type="gramEnd"/>
      <w:r w:rsidR="00843150">
        <w:rPr>
          <w:rFonts w:asciiTheme="minorHAnsi" w:eastAsia="標楷體" w:hAnsiTheme="minorHAnsi" w:cstheme="minorHAnsi" w:hint="eastAsia"/>
        </w:rPr>
        <w:t>治療，</w:t>
      </w:r>
      <w:r w:rsidR="001F2A13" w:rsidRPr="00FE0DE5">
        <w:rPr>
          <w:rFonts w:asciiTheme="minorHAnsi" w:eastAsia="標楷體" w:hAnsiTheme="minorHAnsi" w:cstheme="minorHAnsi"/>
        </w:rPr>
        <w:t>提</w:t>
      </w:r>
      <w:r w:rsidR="00843150">
        <w:rPr>
          <w:rFonts w:asciiTheme="minorHAnsi" w:eastAsia="標楷體" w:hAnsiTheme="minorHAnsi" w:cstheme="minorHAnsi" w:hint="eastAsia"/>
        </w:rPr>
        <w:t>升</w:t>
      </w:r>
      <w:r w:rsidR="001F2A13" w:rsidRPr="00FE0DE5">
        <w:rPr>
          <w:rFonts w:asciiTheme="minorHAnsi" w:eastAsia="標楷體" w:hAnsiTheme="minorHAnsi" w:cstheme="minorHAnsi"/>
        </w:rPr>
        <w:t>與校園的合作</w:t>
      </w:r>
      <w:r w:rsidR="00CF6DAB" w:rsidRPr="00FE0DE5">
        <w:rPr>
          <w:rFonts w:asciiTheme="minorHAnsi" w:eastAsia="標楷體" w:hAnsiTheme="minorHAnsi" w:cstheme="minorHAnsi"/>
        </w:rPr>
        <w:t>連結</w:t>
      </w:r>
      <w:r w:rsidR="00B36192" w:rsidRPr="00FE0DE5">
        <w:rPr>
          <w:rFonts w:asciiTheme="minorHAnsi" w:eastAsia="標楷體" w:hAnsiTheme="minorHAnsi" w:cstheme="minorHAnsi"/>
        </w:rPr>
        <w:t>。</w:t>
      </w:r>
    </w:p>
    <w:p w14:paraId="75ED2057" w14:textId="77777777" w:rsidR="00E93BDC" w:rsidRPr="00FE0DE5" w:rsidRDefault="00B36192" w:rsidP="009F4E4F">
      <w:pPr>
        <w:pStyle w:val="ad"/>
        <w:numPr>
          <w:ilvl w:val="0"/>
          <w:numId w:val="23"/>
        </w:numPr>
        <w:ind w:leftChars="0"/>
        <w:rPr>
          <w:rFonts w:asciiTheme="minorHAnsi" w:eastAsia="標楷體" w:hAnsiTheme="minorHAnsi" w:cstheme="minorHAnsi"/>
        </w:rPr>
      </w:pPr>
      <w:r w:rsidRPr="00FE0DE5">
        <w:rPr>
          <w:rFonts w:asciiTheme="minorHAnsi" w:eastAsia="標楷體" w:hAnsiTheme="minorHAnsi" w:cstheme="minorHAnsi"/>
        </w:rPr>
        <w:t>透過研討會之討論分享，協助學校強化諮商輔導功能</w:t>
      </w:r>
      <w:r w:rsidR="00E93BDC" w:rsidRPr="00FE0DE5">
        <w:rPr>
          <w:rFonts w:asciiTheme="minorHAnsi" w:eastAsia="標楷體" w:hAnsiTheme="minorHAnsi" w:cstheme="minorHAnsi"/>
        </w:rPr>
        <w:t>。</w:t>
      </w:r>
    </w:p>
    <w:p w14:paraId="24FE9D72" w14:textId="77777777" w:rsidR="0034063C" w:rsidRPr="00FE0DE5" w:rsidRDefault="007252ED" w:rsidP="002709D3">
      <w:pPr>
        <w:tabs>
          <w:tab w:val="left" w:pos="910"/>
          <w:tab w:val="left" w:pos="1540"/>
          <w:tab w:val="left" w:pos="2618"/>
          <w:tab w:val="left" w:pos="2806"/>
          <w:tab w:val="left" w:pos="3388"/>
          <w:tab w:val="left" w:pos="3598"/>
          <w:tab w:val="left" w:pos="5180"/>
          <w:tab w:val="left" w:pos="6607"/>
          <w:tab w:val="left" w:pos="6887"/>
          <w:tab w:val="left" w:pos="7797"/>
        </w:tabs>
        <w:snapToGrid w:val="0"/>
        <w:spacing w:line="360" w:lineRule="auto"/>
        <w:jc w:val="both"/>
        <w:rPr>
          <w:rFonts w:asciiTheme="minorHAnsi" w:eastAsia="標楷體" w:hAnsiTheme="minorHAnsi" w:cstheme="minorHAnsi"/>
          <w:color w:val="000000"/>
        </w:rPr>
      </w:pPr>
      <w:r w:rsidRPr="00FE0DE5">
        <w:rPr>
          <w:rFonts w:asciiTheme="minorHAnsi" w:eastAsia="標楷體" w:hAnsiTheme="minorHAnsi" w:cstheme="minorHAnsi"/>
          <w:b/>
        </w:rPr>
        <w:t>二、</w:t>
      </w:r>
      <w:r w:rsidR="00AE4E57" w:rsidRPr="00FE0DE5">
        <w:rPr>
          <w:rFonts w:asciiTheme="minorHAnsi" w:eastAsia="標楷體" w:hAnsiTheme="minorHAnsi" w:cstheme="minorHAnsi"/>
          <w:b/>
        </w:rPr>
        <w:t>指導單位</w:t>
      </w:r>
      <w:r w:rsidR="00AE4E57" w:rsidRPr="00FE0DE5">
        <w:rPr>
          <w:rFonts w:asciiTheme="minorHAnsi" w:eastAsia="標楷體" w:hAnsiTheme="minorHAnsi" w:cstheme="minorHAnsi"/>
          <w:b/>
          <w:color w:val="000000"/>
        </w:rPr>
        <w:t>：</w:t>
      </w:r>
      <w:r w:rsidR="00A0094D" w:rsidRPr="00FE0DE5">
        <w:rPr>
          <w:rFonts w:asciiTheme="minorHAnsi" w:eastAsia="標楷體" w:hAnsiTheme="minorHAnsi" w:cstheme="minorHAnsi"/>
          <w:color w:val="000000"/>
        </w:rPr>
        <w:t>衛生福利部</w:t>
      </w:r>
    </w:p>
    <w:p w14:paraId="56EAF15C" w14:textId="77777777" w:rsidR="0034063C" w:rsidRPr="00FE0DE5" w:rsidRDefault="007252ED" w:rsidP="002709D3">
      <w:pPr>
        <w:tabs>
          <w:tab w:val="left" w:pos="910"/>
          <w:tab w:val="left" w:pos="1540"/>
          <w:tab w:val="left" w:pos="2618"/>
          <w:tab w:val="left" w:pos="2806"/>
          <w:tab w:val="left" w:pos="3388"/>
          <w:tab w:val="left" w:pos="3598"/>
          <w:tab w:val="left" w:pos="5180"/>
          <w:tab w:val="left" w:pos="6607"/>
          <w:tab w:val="left" w:pos="6887"/>
          <w:tab w:val="left" w:pos="7797"/>
        </w:tabs>
        <w:snapToGrid w:val="0"/>
        <w:spacing w:line="360" w:lineRule="auto"/>
        <w:jc w:val="both"/>
        <w:rPr>
          <w:rFonts w:asciiTheme="minorHAnsi" w:eastAsia="標楷體" w:hAnsiTheme="minorHAnsi" w:cstheme="minorHAnsi"/>
        </w:rPr>
      </w:pPr>
      <w:r w:rsidRPr="00FE0DE5">
        <w:rPr>
          <w:rFonts w:asciiTheme="minorHAnsi" w:eastAsia="標楷體" w:hAnsiTheme="minorHAnsi" w:cstheme="minorHAnsi"/>
          <w:b/>
        </w:rPr>
        <w:t>三、</w:t>
      </w:r>
      <w:r w:rsidR="00AE4E57" w:rsidRPr="00FE0DE5">
        <w:rPr>
          <w:rFonts w:asciiTheme="minorHAnsi" w:eastAsia="標楷體" w:hAnsiTheme="minorHAnsi" w:cstheme="minorHAnsi"/>
          <w:b/>
        </w:rPr>
        <w:t>主辦單位：</w:t>
      </w:r>
      <w:r w:rsidR="009C272E" w:rsidRPr="00FE0DE5">
        <w:rPr>
          <w:rFonts w:asciiTheme="minorHAnsi" w:eastAsia="標楷體" w:hAnsiTheme="minorHAnsi" w:cstheme="minorHAnsi"/>
        </w:rPr>
        <w:t>10</w:t>
      </w:r>
      <w:r w:rsidR="00843150">
        <w:rPr>
          <w:rFonts w:asciiTheme="minorHAnsi" w:eastAsia="標楷體" w:hAnsiTheme="minorHAnsi" w:cstheme="minorHAnsi" w:hint="eastAsia"/>
        </w:rPr>
        <w:t>9</w:t>
      </w:r>
      <w:r w:rsidR="00843150">
        <w:rPr>
          <w:rFonts w:asciiTheme="minorHAnsi" w:eastAsia="標楷體" w:hAnsiTheme="minorHAnsi" w:cstheme="minorHAnsi" w:hint="eastAsia"/>
        </w:rPr>
        <w:t>年</w:t>
      </w:r>
      <w:r w:rsidR="00843150" w:rsidRPr="00843150">
        <w:rPr>
          <w:rFonts w:asciiTheme="minorHAnsi" w:eastAsia="標楷體" w:hAnsiTheme="minorHAnsi" w:cstheme="minorHAnsi" w:hint="eastAsia"/>
        </w:rPr>
        <w:t>嚴重情緒行為身心障礙者就醫障礙改善計畫</w:t>
      </w:r>
    </w:p>
    <w:p w14:paraId="0E3A3330" w14:textId="77777777" w:rsidR="00FA20BC" w:rsidRPr="00FE0DE5" w:rsidRDefault="00FA20BC" w:rsidP="00CD33D2">
      <w:pPr>
        <w:tabs>
          <w:tab w:val="left" w:pos="910"/>
          <w:tab w:val="left" w:pos="1540"/>
          <w:tab w:val="left" w:pos="2618"/>
          <w:tab w:val="left" w:pos="2806"/>
          <w:tab w:val="left" w:pos="3388"/>
          <w:tab w:val="left" w:pos="3598"/>
          <w:tab w:val="left" w:pos="5180"/>
          <w:tab w:val="left" w:pos="6607"/>
          <w:tab w:val="left" w:pos="6887"/>
          <w:tab w:val="left" w:pos="7797"/>
        </w:tabs>
        <w:snapToGrid w:val="0"/>
        <w:spacing w:line="360" w:lineRule="auto"/>
        <w:jc w:val="both"/>
        <w:rPr>
          <w:rFonts w:asciiTheme="minorHAnsi" w:eastAsia="標楷體" w:hAnsiTheme="minorHAnsi" w:cstheme="minorHAnsi"/>
          <w:b/>
        </w:rPr>
      </w:pPr>
      <w:r w:rsidRPr="00FE0DE5">
        <w:rPr>
          <w:rFonts w:asciiTheme="minorHAnsi" w:eastAsia="標楷體" w:hAnsiTheme="minorHAnsi" w:cstheme="minorHAnsi"/>
          <w:b/>
        </w:rPr>
        <w:t>四、</w:t>
      </w:r>
      <w:r w:rsidR="009065E4" w:rsidRPr="00FE0DE5">
        <w:rPr>
          <w:rFonts w:asciiTheme="minorHAnsi" w:eastAsia="標楷體" w:hAnsiTheme="minorHAnsi" w:cstheme="minorHAnsi"/>
          <w:b/>
          <w:bCs/>
        </w:rPr>
        <w:t>承辦</w:t>
      </w:r>
      <w:r w:rsidR="009065E4" w:rsidRPr="00FE0DE5">
        <w:rPr>
          <w:rFonts w:asciiTheme="minorHAnsi" w:eastAsia="標楷體" w:hAnsiTheme="minorHAnsi" w:cstheme="minorHAnsi"/>
          <w:b/>
        </w:rPr>
        <w:t>單位：</w:t>
      </w:r>
      <w:r w:rsidR="009065E4" w:rsidRPr="00FE0DE5">
        <w:rPr>
          <w:rFonts w:asciiTheme="minorHAnsi" w:eastAsia="標楷體" w:hAnsiTheme="minorHAnsi" w:cstheme="minorHAnsi"/>
        </w:rPr>
        <w:t>衛生福利部嘉南療養院</w:t>
      </w:r>
    </w:p>
    <w:p w14:paraId="69CA66F7" w14:textId="77777777" w:rsidR="0034063C" w:rsidRPr="00FE0DE5" w:rsidRDefault="00FA20BC" w:rsidP="002709D3">
      <w:pPr>
        <w:tabs>
          <w:tab w:val="left" w:pos="910"/>
          <w:tab w:val="left" w:pos="1540"/>
          <w:tab w:val="left" w:pos="2618"/>
          <w:tab w:val="left" w:pos="2806"/>
          <w:tab w:val="left" w:pos="3388"/>
          <w:tab w:val="left" w:pos="3598"/>
          <w:tab w:val="left" w:pos="5180"/>
          <w:tab w:val="left" w:pos="6607"/>
          <w:tab w:val="left" w:pos="6887"/>
          <w:tab w:val="left" w:pos="7797"/>
        </w:tabs>
        <w:snapToGrid w:val="0"/>
        <w:spacing w:line="360" w:lineRule="auto"/>
        <w:jc w:val="both"/>
        <w:rPr>
          <w:rFonts w:asciiTheme="minorHAnsi" w:eastAsia="標楷體" w:hAnsiTheme="minorHAnsi" w:cstheme="minorHAnsi"/>
        </w:rPr>
      </w:pPr>
      <w:r w:rsidRPr="00FE0DE5">
        <w:rPr>
          <w:rFonts w:asciiTheme="minorHAnsi" w:eastAsia="標楷體" w:hAnsiTheme="minorHAnsi" w:cstheme="minorHAnsi"/>
          <w:b/>
        </w:rPr>
        <w:t>五</w:t>
      </w:r>
      <w:r w:rsidR="007252ED" w:rsidRPr="00FE0DE5">
        <w:rPr>
          <w:rFonts w:asciiTheme="minorHAnsi" w:eastAsia="標楷體" w:hAnsiTheme="minorHAnsi" w:cstheme="minorHAnsi"/>
          <w:b/>
        </w:rPr>
        <w:t>、</w:t>
      </w:r>
      <w:r w:rsidR="009065E4" w:rsidRPr="00FE0DE5">
        <w:rPr>
          <w:rFonts w:asciiTheme="minorHAnsi" w:eastAsia="標楷體" w:hAnsiTheme="minorHAnsi" w:cstheme="minorHAnsi"/>
          <w:b/>
        </w:rPr>
        <w:t>協辦單位：</w:t>
      </w:r>
      <w:r w:rsidR="009065E4" w:rsidRPr="00FE0DE5">
        <w:rPr>
          <w:rFonts w:asciiTheme="minorHAnsi" w:eastAsia="標楷體" w:hAnsiTheme="minorHAnsi" w:cstheme="minorHAnsi"/>
          <w:b/>
        </w:rPr>
        <w:t xml:space="preserve"> </w:t>
      </w:r>
      <w:proofErr w:type="gramStart"/>
      <w:r w:rsidR="009065E4" w:rsidRPr="00FE0DE5">
        <w:rPr>
          <w:rFonts w:asciiTheme="minorHAnsi" w:eastAsia="標楷體" w:hAnsiTheme="minorHAnsi" w:cstheme="minorHAnsi"/>
        </w:rPr>
        <w:t>臺</w:t>
      </w:r>
      <w:proofErr w:type="gramEnd"/>
      <w:r w:rsidR="009065E4" w:rsidRPr="00FE0DE5">
        <w:rPr>
          <w:rFonts w:asciiTheme="minorHAnsi" w:eastAsia="標楷體" w:hAnsiTheme="minorHAnsi" w:cstheme="minorHAnsi"/>
        </w:rPr>
        <w:t>南市教育局</w:t>
      </w:r>
      <w:r w:rsidR="009E71CC" w:rsidRPr="00FE0DE5">
        <w:rPr>
          <w:rFonts w:asciiTheme="minorHAnsi" w:eastAsia="標楷體" w:hAnsiTheme="minorHAnsi" w:cstheme="minorHAnsi"/>
        </w:rPr>
        <w:t>特殊教育資源中心</w:t>
      </w:r>
    </w:p>
    <w:p w14:paraId="14DD0A38" w14:textId="45C2812D" w:rsidR="0034063C" w:rsidRPr="00FE0DE5" w:rsidRDefault="00FA20BC" w:rsidP="002709D3">
      <w:pPr>
        <w:tabs>
          <w:tab w:val="left" w:pos="910"/>
          <w:tab w:val="left" w:pos="1540"/>
          <w:tab w:val="left" w:pos="2618"/>
          <w:tab w:val="left" w:pos="2806"/>
          <w:tab w:val="left" w:pos="3388"/>
          <w:tab w:val="left" w:pos="3598"/>
          <w:tab w:val="left" w:pos="5180"/>
          <w:tab w:val="left" w:pos="6607"/>
          <w:tab w:val="left" w:pos="6887"/>
          <w:tab w:val="left" w:pos="7797"/>
        </w:tabs>
        <w:snapToGrid w:val="0"/>
        <w:spacing w:line="360" w:lineRule="auto"/>
        <w:jc w:val="both"/>
        <w:rPr>
          <w:rFonts w:asciiTheme="minorHAnsi" w:eastAsia="標楷體" w:hAnsiTheme="minorHAnsi" w:cstheme="minorHAnsi"/>
          <w:color w:val="000000"/>
        </w:rPr>
      </w:pPr>
      <w:r w:rsidRPr="00FE0DE5">
        <w:rPr>
          <w:rFonts w:asciiTheme="minorHAnsi" w:eastAsia="標楷體" w:hAnsiTheme="minorHAnsi" w:cstheme="minorHAnsi"/>
          <w:b/>
          <w:color w:val="000000"/>
        </w:rPr>
        <w:t>六</w:t>
      </w:r>
      <w:r w:rsidR="007252ED" w:rsidRPr="00FE0DE5">
        <w:rPr>
          <w:rFonts w:asciiTheme="minorHAnsi" w:eastAsia="標楷體" w:hAnsiTheme="minorHAnsi" w:cstheme="minorHAnsi"/>
          <w:b/>
          <w:color w:val="000000"/>
        </w:rPr>
        <w:t>、</w:t>
      </w:r>
      <w:r w:rsidR="00AE4E57" w:rsidRPr="00FE0DE5">
        <w:rPr>
          <w:rFonts w:asciiTheme="minorHAnsi" w:eastAsia="標楷體" w:hAnsiTheme="minorHAnsi" w:cstheme="minorHAnsi"/>
          <w:b/>
          <w:color w:val="000000"/>
        </w:rPr>
        <w:t>活動時間：</w:t>
      </w:r>
      <w:r w:rsidR="00FC02D1" w:rsidRPr="00FE0DE5">
        <w:rPr>
          <w:rFonts w:asciiTheme="minorHAnsi" w:eastAsia="標楷體" w:hAnsiTheme="minorHAnsi" w:cstheme="minorHAnsi"/>
          <w:color w:val="000000"/>
        </w:rPr>
        <w:t>10</w:t>
      </w:r>
      <w:r w:rsidR="00973599">
        <w:rPr>
          <w:rFonts w:asciiTheme="minorHAnsi" w:eastAsia="標楷體" w:hAnsiTheme="minorHAnsi" w:cstheme="minorHAnsi" w:hint="eastAsia"/>
          <w:color w:val="000000"/>
        </w:rPr>
        <w:t>9</w:t>
      </w:r>
      <w:r w:rsidR="002C25E9" w:rsidRPr="00FE0DE5">
        <w:rPr>
          <w:rFonts w:asciiTheme="minorHAnsi" w:eastAsia="標楷體" w:hAnsiTheme="minorHAnsi" w:cstheme="minorHAnsi"/>
          <w:color w:val="000000"/>
        </w:rPr>
        <w:t>年</w:t>
      </w:r>
      <w:r w:rsidR="00973599">
        <w:rPr>
          <w:rFonts w:asciiTheme="minorHAnsi" w:eastAsia="標楷體" w:hAnsiTheme="minorHAnsi" w:cstheme="minorHAnsi" w:hint="eastAsia"/>
          <w:color w:val="000000"/>
        </w:rPr>
        <w:t>7</w:t>
      </w:r>
      <w:r w:rsidR="002C25E9" w:rsidRPr="00FE0DE5">
        <w:rPr>
          <w:rFonts w:asciiTheme="minorHAnsi" w:eastAsia="標楷體" w:hAnsiTheme="minorHAnsi" w:cstheme="minorHAnsi"/>
          <w:color w:val="000000"/>
        </w:rPr>
        <w:t>月</w:t>
      </w:r>
      <w:r w:rsidR="00973599">
        <w:rPr>
          <w:rFonts w:asciiTheme="minorHAnsi" w:eastAsia="標楷體" w:hAnsiTheme="minorHAnsi" w:cstheme="minorHAnsi" w:hint="eastAsia"/>
          <w:color w:val="000000"/>
        </w:rPr>
        <w:t>10</w:t>
      </w:r>
      <w:r w:rsidR="009E71CC" w:rsidRPr="00FE0DE5">
        <w:rPr>
          <w:rFonts w:asciiTheme="minorHAnsi" w:eastAsia="標楷體" w:hAnsiTheme="minorHAnsi" w:cstheme="minorHAnsi"/>
          <w:color w:val="000000"/>
        </w:rPr>
        <w:t>日</w:t>
      </w:r>
      <w:r w:rsidR="00843150">
        <w:rPr>
          <w:rFonts w:asciiTheme="minorHAnsi" w:eastAsia="標楷體" w:hAnsiTheme="minorHAnsi" w:cstheme="minorHAnsi" w:hint="eastAsia"/>
          <w:color w:val="000000"/>
        </w:rPr>
        <w:t>(</w:t>
      </w:r>
      <w:r w:rsidR="00843150">
        <w:rPr>
          <w:rFonts w:asciiTheme="minorHAnsi" w:eastAsia="標楷體" w:hAnsiTheme="minorHAnsi" w:cstheme="minorHAnsi" w:hint="eastAsia"/>
          <w:color w:val="000000"/>
        </w:rPr>
        <w:t>星期五</w:t>
      </w:r>
      <w:r w:rsidR="00843150">
        <w:rPr>
          <w:rFonts w:asciiTheme="minorHAnsi" w:eastAsia="標楷體" w:hAnsiTheme="minorHAnsi" w:cstheme="minorHAnsi" w:hint="eastAsia"/>
          <w:color w:val="000000"/>
        </w:rPr>
        <w:t>)</w:t>
      </w:r>
      <w:r w:rsidR="000C18C1" w:rsidRPr="00FE0DE5">
        <w:rPr>
          <w:rFonts w:asciiTheme="minorHAnsi" w:eastAsia="標楷體" w:hAnsiTheme="minorHAnsi" w:cstheme="minorHAnsi"/>
          <w:color w:val="000000"/>
        </w:rPr>
        <w:t>，</w:t>
      </w:r>
      <w:r w:rsidR="00346174">
        <w:rPr>
          <w:rFonts w:asciiTheme="minorHAnsi" w:eastAsia="標楷體" w:hAnsiTheme="minorHAnsi" w:cstheme="minorHAnsi" w:hint="eastAsia"/>
          <w:color w:val="000000"/>
        </w:rPr>
        <w:t>3</w:t>
      </w:r>
      <w:r w:rsidR="00AE4E57" w:rsidRPr="00FE0DE5">
        <w:rPr>
          <w:rFonts w:asciiTheme="minorHAnsi" w:eastAsia="標楷體" w:hAnsiTheme="minorHAnsi" w:cstheme="minorHAnsi"/>
          <w:color w:val="000000"/>
        </w:rPr>
        <w:t>小時課程</w:t>
      </w:r>
    </w:p>
    <w:p w14:paraId="7EDDBCD0" w14:textId="77777777" w:rsidR="0034063C" w:rsidRPr="00FE0DE5" w:rsidRDefault="00FA20BC" w:rsidP="00143C47">
      <w:pPr>
        <w:tabs>
          <w:tab w:val="left" w:pos="910"/>
          <w:tab w:val="left" w:pos="1540"/>
          <w:tab w:val="left" w:pos="2618"/>
          <w:tab w:val="left" w:pos="2806"/>
          <w:tab w:val="left" w:pos="3388"/>
          <w:tab w:val="left" w:pos="3598"/>
          <w:tab w:val="left" w:pos="5180"/>
          <w:tab w:val="left" w:pos="6607"/>
          <w:tab w:val="left" w:pos="6887"/>
          <w:tab w:val="left" w:pos="7797"/>
        </w:tabs>
        <w:snapToGrid w:val="0"/>
        <w:spacing w:line="360" w:lineRule="auto"/>
        <w:jc w:val="both"/>
        <w:rPr>
          <w:rFonts w:asciiTheme="minorHAnsi" w:eastAsia="標楷體" w:hAnsiTheme="minorHAnsi" w:cstheme="minorHAnsi"/>
        </w:rPr>
      </w:pPr>
      <w:r w:rsidRPr="00FE0DE5">
        <w:rPr>
          <w:rFonts w:asciiTheme="minorHAnsi" w:eastAsia="標楷體" w:hAnsiTheme="minorHAnsi" w:cstheme="minorHAnsi"/>
          <w:b/>
          <w:bCs/>
          <w:color w:val="000000"/>
        </w:rPr>
        <w:t>七</w:t>
      </w:r>
      <w:r w:rsidR="007252ED" w:rsidRPr="00FE0DE5">
        <w:rPr>
          <w:rFonts w:asciiTheme="minorHAnsi" w:eastAsia="標楷體" w:hAnsiTheme="minorHAnsi" w:cstheme="minorHAnsi"/>
          <w:b/>
          <w:bCs/>
          <w:color w:val="000000"/>
        </w:rPr>
        <w:t>、</w:t>
      </w:r>
      <w:r w:rsidR="00AE4E57" w:rsidRPr="00FE0DE5">
        <w:rPr>
          <w:rFonts w:asciiTheme="minorHAnsi" w:eastAsia="標楷體" w:hAnsiTheme="minorHAnsi" w:cstheme="minorHAnsi"/>
          <w:b/>
          <w:bCs/>
          <w:color w:val="000000"/>
        </w:rPr>
        <w:t>活動地點</w:t>
      </w:r>
      <w:r w:rsidR="00AE4E57" w:rsidRPr="00FE0DE5">
        <w:rPr>
          <w:rFonts w:asciiTheme="minorHAnsi" w:eastAsia="標楷體" w:hAnsiTheme="minorHAnsi" w:cstheme="minorHAnsi"/>
          <w:b/>
          <w:color w:val="000000"/>
        </w:rPr>
        <w:t>：</w:t>
      </w:r>
      <w:r w:rsidR="00CD33D2" w:rsidRPr="00FE0DE5">
        <w:rPr>
          <w:rFonts w:asciiTheme="minorHAnsi" w:eastAsia="標楷體" w:hAnsiTheme="minorHAnsi" w:cstheme="minorHAnsi"/>
        </w:rPr>
        <w:t>衛生福利部嘉南療養院</w:t>
      </w:r>
      <w:r w:rsidR="00843150">
        <w:rPr>
          <w:rFonts w:asciiTheme="minorHAnsi" w:eastAsia="標楷體" w:hAnsiTheme="minorHAnsi" w:cstheme="minorHAnsi" w:hint="eastAsia"/>
        </w:rPr>
        <w:t>2</w:t>
      </w:r>
      <w:r w:rsidR="00843150">
        <w:rPr>
          <w:rFonts w:asciiTheme="minorHAnsi" w:eastAsia="標楷體" w:hAnsiTheme="minorHAnsi" w:cstheme="minorHAnsi" w:hint="eastAsia"/>
        </w:rPr>
        <w:t>樓多功能活動室</w:t>
      </w:r>
    </w:p>
    <w:p w14:paraId="1BA179CA" w14:textId="77777777" w:rsidR="00FA20BC" w:rsidRPr="00FE0DE5" w:rsidRDefault="00FA20BC" w:rsidP="00143C47">
      <w:pPr>
        <w:tabs>
          <w:tab w:val="left" w:pos="910"/>
          <w:tab w:val="left" w:pos="1540"/>
          <w:tab w:val="left" w:pos="2618"/>
          <w:tab w:val="left" w:pos="2806"/>
          <w:tab w:val="left" w:pos="3388"/>
          <w:tab w:val="left" w:pos="3598"/>
          <w:tab w:val="left" w:pos="5180"/>
          <w:tab w:val="left" w:pos="6607"/>
          <w:tab w:val="left" w:pos="6887"/>
          <w:tab w:val="left" w:pos="7797"/>
        </w:tabs>
        <w:snapToGrid w:val="0"/>
        <w:spacing w:line="360" w:lineRule="auto"/>
        <w:jc w:val="both"/>
        <w:rPr>
          <w:rFonts w:asciiTheme="minorHAnsi" w:eastAsia="標楷體" w:hAnsiTheme="minorHAnsi" w:cstheme="minorHAnsi"/>
          <w:color w:val="000000"/>
        </w:rPr>
      </w:pPr>
      <w:r w:rsidRPr="00FE0DE5">
        <w:rPr>
          <w:rFonts w:asciiTheme="minorHAnsi" w:eastAsia="標楷體" w:hAnsiTheme="minorHAnsi" w:cstheme="minorHAnsi"/>
        </w:rPr>
        <w:t xml:space="preserve">               (</w:t>
      </w:r>
      <w:r w:rsidR="00CD33D2" w:rsidRPr="00FE0DE5">
        <w:rPr>
          <w:rFonts w:asciiTheme="minorHAnsi" w:eastAsia="標楷體" w:hAnsiTheme="minorHAnsi" w:cstheme="minorHAnsi"/>
        </w:rPr>
        <w:t>台南市仁德區裕忠路</w:t>
      </w:r>
      <w:r w:rsidR="00CD33D2" w:rsidRPr="00FE0DE5">
        <w:rPr>
          <w:rFonts w:asciiTheme="minorHAnsi" w:eastAsia="標楷體" w:hAnsiTheme="minorHAnsi" w:cstheme="minorHAnsi"/>
        </w:rPr>
        <w:t>539</w:t>
      </w:r>
      <w:r w:rsidR="00CD33D2" w:rsidRPr="00FE0DE5">
        <w:rPr>
          <w:rFonts w:asciiTheme="minorHAnsi" w:eastAsia="標楷體" w:hAnsiTheme="minorHAnsi" w:cstheme="minorHAnsi"/>
        </w:rPr>
        <w:t>號</w:t>
      </w:r>
      <w:r w:rsidRPr="00FE0DE5">
        <w:rPr>
          <w:rFonts w:asciiTheme="minorHAnsi" w:eastAsia="標楷體" w:hAnsiTheme="minorHAnsi" w:cstheme="minorHAnsi"/>
        </w:rPr>
        <w:t>)</w:t>
      </w:r>
      <w:r w:rsidR="001A7F91" w:rsidRPr="00FE0DE5">
        <w:rPr>
          <w:rFonts w:asciiTheme="minorHAnsi" w:eastAsia="標楷體" w:hAnsiTheme="minorHAnsi" w:cstheme="minorHAnsi"/>
          <w:color w:val="000000"/>
        </w:rPr>
        <w:t xml:space="preserve"> </w:t>
      </w:r>
    </w:p>
    <w:p w14:paraId="1CCA0889" w14:textId="77777777" w:rsidR="00AE4E57" w:rsidRPr="00FE0DE5" w:rsidRDefault="00FA20BC" w:rsidP="002709D3">
      <w:pPr>
        <w:tabs>
          <w:tab w:val="left" w:pos="4088"/>
          <w:tab w:val="left" w:pos="4998"/>
          <w:tab w:val="left" w:pos="5809"/>
          <w:tab w:val="left" w:pos="6103"/>
          <w:tab w:val="left" w:pos="6341"/>
        </w:tabs>
        <w:snapToGrid w:val="0"/>
        <w:spacing w:line="360" w:lineRule="auto"/>
        <w:jc w:val="both"/>
        <w:rPr>
          <w:rFonts w:asciiTheme="minorHAnsi" w:eastAsia="標楷體" w:hAnsiTheme="minorHAnsi" w:cstheme="minorHAnsi"/>
        </w:rPr>
      </w:pPr>
      <w:r w:rsidRPr="00FE0DE5">
        <w:rPr>
          <w:rFonts w:asciiTheme="minorHAnsi" w:eastAsia="標楷體" w:hAnsiTheme="minorHAnsi" w:cstheme="minorHAnsi"/>
          <w:b/>
        </w:rPr>
        <w:t>八</w:t>
      </w:r>
      <w:r w:rsidR="007252ED" w:rsidRPr="00FE0DE5">
        <w:rPr>
          <w:rFonts w:asciiTheme="minorHAnsi" w:eastAsia="標楷體" w:hAnsiTheme="minorHAnsi" w:cstheme="minorHAnsi"/>
          <w:b/>
        </w:rPr>
        <w:t>、</w:t>
      </w:r>
      <w:r w:rsidR="00AE4E57" w:rsidRPr="00FE0DE5">
        <w:rPr>
          <w:rFonts w:asciiTheme="minorHAnsi" w:eastAsia="標楷體" w:hAnsiTheme="minorHAnsi" w:cstheme="minorHAnsi"/>
          <w:b/>
        </w:rPr>
        <w:t>參加對象：</w:t>
      </w:r>
    </w:p>
    <w:p w14:paraId="0DB6348F" w14:textId="77777777" w:rsidR="00931DBE" w:rsidRPr="00FE0DE5" w:rsidRDefault="00FA6C8E" w:rsidP="00931DBE">
      <w:pPr>
        <w:numPr>
          <w:ilvl w:val="0"/>
          <w:numId w:val="14"/>
        </w:numPr>
        <w:rPr>
          <w:rFonts w:asciiTheme="minorHAnsi" w:eastAsia="標楷體" w:hAnsiTheme="minorHAnsi" w:cstheme="minorHAnsi"/>
        </w:rPr>
      </w:pPr>
      <w:r w:rsidRPr="00FE0DE5">
        <w:rPr>
          <w:rFonts w:asciiTheme="minorHAnsi" w:eastAsia="標楷體" w:hAnsiTheme="minorHAnsi" w:cstheme="minorHAnsi"/>
        </w:rPr>
        <w:t>從事精神、心理治療相關實務工作者（包括精神科醫師、諮商</w:t>
      </w:r>
      <w:r w:rsidRPr="00FE0DE5">
        <w:rPr>
          <w:rFonts w:asciiTheme="minorHAnsi" w:eastAsia="標楷體" w:hAnsiTheme="minorHAnsi" w:cstheme="minorHAnsi"/>
        </w:rPr>
        <w:t>/</w:t>
      </w:r>
      <w:r w:rsidRPr="00FE0DE5">
        <w:rPr>
          <w:rFonts w:asciiTheme="minorHAnsi" w:eastAsia="標楷體" w:hAnsiTheme="minorHAnsi" w:cstheme="minorHAnsi"/>
        </w:rPr>
        <w:t>臨床心理師、社工師、職能治療師</w:t>
      </w:r>
      <w:r w:rsidR="00931DBE" w:rsidRPr="00FE0DE5">
        <w:rPr>
          <w:rFonts w:asciiTheme="minorHAnsi" w:eastAsia="標楷體" w:hAnsiTheme="minorHAnsi" w:cstheme="minorHAnsi"/>
        </w:rPr>
        <w:t>或相關專業人員）相關領域實務工作者。</w:t>
      </w:r>
    </w:p>
    <w:p w14:paraId="220AFBB0" w14:textId="77777777" w:rsidR="0034063C" w:rsidRPr="00F83DEB" w:rsidRDefault="00AA792D" w:rsidP="00F83DEB">
      <w:pPr>
        <w:numPr>
          <w:ilvl w:val="0"/>
          <w:numId w:val="14"/>
        </w:numPr>
        <w:rPr>
          <w:rFonts w:asciiTheme="minorHAnsi" w:eastAsia="標楷體" w:hAnsiTheme="minorHAnsi" w:cstheme="minorHAnsi"/>
        </w:rPr>
      </w:pPr>
      <w:r w:rsidRPr="00FE0DE5">
        <w:rPr>
          <w:rFonts w:asciiTheme="minorHAnsi" w:eastAsia="標楷體" w:hAnsiTheme="minorHAnsi" w:cstheme="minorHAnsi"/>
        </w:rPr>
        <w:t>國小、國中、高中、</w:t>
      </w:r>
      <w:r w:rsidR="00931DBE" w:rsidRPr="00FE0DE5">
        <w:rPr>
          <w:rFonts w:asciiTheme="minorHAnsi" w:eastAsia="標楷體" w:hAnsiTheme="minorHAnsi" w:cstheme="minorHAnsi"/>
        </w:rPr>
        <w:t>大專院校學校系統教育相關人員。</w:t>
      </w:r>
    </w:p>
    <w:p w14:paraId="1A664916" w14:textId="77777777" w:rsidR="00143C47" w:rsidRPr="00FE0DE5" w:rsidRDefault="00F83DEB" w:rsidP="00FA20BC">
      <w:pPr>
        <w:tabs>
          <w:tab w:val="left" w:pos="1386"/>
          <w:tab w:val="left" w:pos="2282"/>
          <w:tab w:val="left" w:pos="2464"/>
          <w:tab w:val="left" w:pos="4998"/>
          <w:tab w:val="left" w:pos="6103"/>
          <w:tab w:val="left" w:pos="6341"/>
          <w:tab w:val="left" w:pos="7279"/>
        </w:tabs>
        <w:snapToGrid w:val="0"/>
        <w:spacing w:line="360" w:lineRule="auto"/>
        <w:jc w:val="both"/>
        <w:rPr>
          <w:rFonts w:asciiTheme="minorHAnsi" w:eastAsia="標楷體" w:hAnsiTheme="minorHAnsi" w:cstheme="minorHAnsi"/>
          <w:b/>
        </w:rPr>
      </w:pPr>
      <w:r>
        <w:rPr>
          <w:rFonts w:asciiTheme="minorHAnsi" w:eastAsia="標楷體" w:hAnsiTheme="minorHAnsi" w:cstheme="minorHAnsi" w:hint="eastAsia"/>
          <w:b/>
        </w:rPr>
        <w:t>九</w:t>
      </w:r>
      <w:r w:rsidR="00FA20BC" w:rsidRPr="00FE0DE5">
        <w:rPr>
          <w:rFonts w:asciiTheme="minorHAnsi" w:eastAsia="標楷體" w:hAnsiTheme="minorHAnsi" w:cstheme="minorHAnsi"/>
          <w:b/>
        </w:rPr>
        <w:t>、課程學分：</w:t>
      </w:r>
    </w:p>
    <w:p w14:paraId="610E82AB" w14:textId="77777777" w:rsidR="00FA20BC" w:rsidRPr="00FE0DE5" w:rsidRDefault="00FA20BC" w:rsidP="00320E74">
      <w:pPr>
        <w:numPr>
          <w:ilvl w:val="0"/>
          <w:numId w:val="20"/>
        </w:numPr>
        <w:tabs>
          <w:tab w:val="left" w:pos="426"/>
          <w:tab w:val="left" w:pos="4942"/>
        </w:tabs>
        <w:snapToGrid w:val="0"/>
        <w:spacing w:line="360" w:lineRule="auto"/>
        <w:jc w:val="both"/>
        <w:rPr>
          <w:rFonts w:asciiTheme="minorHAnsi" w:eastAsia="標楷體" w:hAnsiTheme="minorHAnsi" w:cstheme="minorHAnsi"/>
        </w:rPr>
      </w:pPr>
      <w:r w:rsidRPr="00FE0DE5">
        <w:rPr>
          <w:rFonts w:asciiTheme="minorHAnsi" w:eastAsia="標楷體" w:hAnsiTheme="minorHAnsi" w:cstheme="minorHAnsi"/>
        </w:rPr>
        <w:t>台灣精神醫學會專科醫師繼續教育積分</w:t>
      </w:r>
    </w:p>
    <w:p w14:paraId="04B7C460" w14:textId="77777777" w:rsidR="0031484C" w:rsidRPr="00FE0DE5" w:rsidRDefault="0031484C" w:rsidP="0031484C">
      <w:pPr>
        <w:numPr>
          <w:ilvl w:val="0"/>
          <w:numId w:val="20"/>
        </w:numPr>
        <w:tabs>
          <w:tab w:val="left" w:pos="426"/>
          <w:tab w:val="left" w:pos="4942"/>
        </w:tabs>
        <w:snapToGrid w:val="0"/>
        <w:spacing w:line="360" w:lineRule="auto"/>
        <w:jc w:val="both"/>
        <w:rPr>
          <w:rFonts w:asciiTheme="minorHAnsi" w:eastAsia="標楷體" w:hAnsiTheme="minorHAnsi" w:cstheme="minorHAnsi"/>
        </w:rPr>
      </w:pPr>
      <w:r w:rsidRPr="00FE0DE5">
        <w:rPr>
          <w:rFonts w:asciiTheme="minorHAnsi" w:eastAsia="標楷體" w:hAnsiTheme="minorHAnsi" w:cstheme="minorHAnsi"/>
        </w:rPr>
        <w:t>台灣兒童青少年精神醫學會次專科醫師教育積分</w:t>
      </w:r>
    </w:p>
    <w:p w14:paraId="18F539B8" w14:textId="77777777" w:rsidR="00FA20BC" w:rsidRPr="00FE0DE5" w:rsidRDefault="00FA20BC" w:rsidP="00320E74">
      <w:pPr>
        <w:numPr>
          <w:ilvl w:val="0"/>
          <w:numId w:val="20"/>
        </w:numPr>
        <w:tabs>
          <w:tab w:val="left" w:pos="426"/>
          <w:tab w:val="left" w:pos="4942"/>
        </w:tabs>
        <w:snapToGrid w:val="0"/>
        <w:spacing w:line="360" w:lineRule="auto"/>
        <w:jc w:val="both"/>
        <w:rPr>
          <w:rFonts w:asciiTheme="minorHAnsi" w:eastAsia="標楷體" w:hAnsiTheme="minorHAnsi" w:cstheme="minorHAnsi"/>
        </w:rPr>
      </w:pPr>
      <w:r w:rsidRPr="00FE0DE5">
        <w:rPr>
          <w:rFonts w:asciiTheme="minorHAnsi" w:eastAsia="標楷體" w:hAnsiTheme="minorHAnsi" w:cstheme="minorHAnsi"/>
        </w:rPr>
        <w:t>職能治療師</w:t>
      </w:r>
      <w:r w:rsidRPr="00FE0DE5">
        <w:rPr>
          <w:rFonts w:asciiTheme="minorHAnsi" w:eastAsia="標楷體" w:hAnsiTheme="minorHAnsi" w:cstheme="minorHAnsi"/>
        </w:rPr>
        <w:t>(</w:t>
      </w:r>
      <w:r w:rsidRPr="00FE0DE5">
        <w:rPr>
          <w:rFonts w:asciiTheme="minorHAnsi" w:eastAsia="標楷體" w:hAnsiTheme="minorHAnsi" w:cstheme="minorHAnsi"/>
        </w:rPr>
        <w:t>生</w:t>
      </w:r>
      <w:r w:rsidRPr="00FE0DE5">
        <w:rPr>
          <w:rFonts w:asciiTheme="minorHAnsi" w:eastAsia="標楷體" w:hAnsiTheme="minorHAnsi" w:cstheme="minorHAnsi"/>
        </w:rPr>
        <w:t xml:space="preserve">) </w:t>
      </w:r>
      <w:r w:rsidRPr="00FE0DE5">
        <w:rPr>
          <w:rFonts w:asciiTheme="minorHAnsi" w:eastAsia="標楷體" w:hAnsiTheme="minorHAnsi" w:cstheme="minorHAnsi"/>
        </w:rPr>
        <w:t>繼續教育積分</w:t>
      </w:r>
    </w:p>
    <w:p w14:paraId="12B40D15" w14:textId="77777777" w:rsidR="00FA20BC" w:rsidRPr="00FE0DE5" w:rsidRDefault="00FA20BC" w:rsidP="00320E74">
      <w:pPr>
        <w:numPr>
          <w:ilvl w:val="0"/>
          <w:numId w:val="20"/>
        </w:numPr>
        <w:tabs>
          <w:tab w:val="left" w:pos="426"/>
          <w:tab w:val="left" w:pos="4942"/>
        </w:tabs>
        <w:snapToGrid w:val="0"/>
        <w:spacing w:line="360" w:lineRule="auto"/>
        <w:jc w:val="both"/>
        <w:rPr>
          <w:rFonts w:asciiTheme="minorHAnsi" w:eastAsia="標楷體" w:hAnsiTheme="minorHAnsi" w:cstheme="minorHAnsi"/>
        </w:rPr>
      </w:pPr>
      <w:r w:rsidRPr="00FE0DE5">
        <w:rPr>
          <w:rFonts w:asciiTheme="minorHAnsi" w:eastAsia="標楷體" w:hAnsiTheme="minorHAnsi" w:cstheme="minorHAnsi"/>
        </w:rPr>
        <w:t>社工師繼續教育積分</w:t>
      </w:r>
    </w:p>
    <w:p w14:paraId="20668BD0" w14:textId="64F7CC6E" w:rsidR="00FA20BC" w:rsidRPr="00FE0DE5" w:rsidRDefault="001F6C4A" w:rsidP="00320E74">
      <w:pPr>
        <w:numPr>
          <w:ilvl w:val="0"/>
          <w:numId w:val="20"/>
        </w:numPr>
        <w:tabs>
          <w:tab w:val="left" w:pos="426"/>
          <w:tab w:val="left" w:pos="4942"/>
        </w:tabs>
        <w:snapToGrid w:val="0"/>
        <w:spacing w:line="360" w:lineRule="auto"/>
        <w:jc w:val="both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8746E" wp14:editId="71B5C17C">
                <wp:simplePos x="0" y="0"/>
                <wp:positionH relativeFrom="column">
                  <wp:posOffset>3823969</wp:posOffset>
                </wp:positionH>
                <wp:positionV relativeFrom="paragraph">
                  <wp:posOffset>200660</wp:posOffset>
                </wp:positionV>
                <wp:extent cx="1666875" cy="153352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533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45352" w14:textId="204C0391" w:rsidR="001F6C4A" w:rsidRDefault="001F6C4A" w:rsidP="001F6C4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3189A6" wp14:editId="6E41582F">
                                  <wp:extent cx="1314450" cy="131445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0710兒青課程QR cod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44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8746E" id="矩形 1" o:spid="_x0000_s1026" style="position:absolute;left:0;text-align:left;margin-left:301.1pt;margin-top:15.8pt;width:131.2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" fillcolor="white [3201]" stroked="f" strokeweight="2pt">
                <v:textbox>
                  <w:txbxContent>
                    <w:p w14:paraId="17E45352" w14:textId="204C0391" w:rsidR="001F6C4A" w:rsidRDefault="001F6C4A" w:rsidP="001F6C4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3189A6" wp14:editId="6E41582F">
                            <wp:extent cx="1314450" cy="1314450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0710兒青課程QR cod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4450" cy="1314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A20BC" w:rsidRPr="00FE0DE5">
        <w:rPr>
          <w:rFonts w:asciiTheme="minorHAnsi" w:eastAsia="標楷體" w:hAnsiTheme="minorHAnsi" w:cstheme="minorHAnsi"/>
        </w:rPr>
        <w:t>臨床</w:t>
      </w:r>
      <w:r w:rsidR="00FA20BC" w:rsidRPr="00FE0DE5">
        <w:rPr>
          <w:rFonts w:asciiTheme="minorHAnsi" w:eastAsia="標楷體" w:hAnsiTheme="minorHAnsi" w:cstheme="minorHAnsi"/>
        </w:rPr>
        <w:t>/</w:t>
      </w:r>
      <w:r w:rsidR="00FA20BC" w:rsidRPr="00FE0DE5">
        <w:rPr>
          <w:rFonts w:asciiTheme="minorHAnsi" w:eastAsia="標楷體" w:hAnsiTheme="minorHAnsi" w:cstheme="minorHAnsi"/>
        </w:rPr>
        <w:t>諮商心理師繼續教育積分</w:t>
      </w:r>
    </w:p>
    <w:p w14:paraId="190E7259" w14:textId="51F5FD00" w:rsidR="009E71CC" w:rsidRPr="00FE0DE5" w:rsidRDefault="009E71CC" w:rsidP="00320E74">
      <w:pPr>
        <w:numPr>
          <w:ilvl w:val="0"/>
          <w:numId w:val="20"/>
        </w:numPr>
        <w:tabs>
          <w:tab w:val="left" w:pos="426"/>
          <w:tab w:val="left" w:pos="4942"/>
        </w:tabs>
        <w:snapToGrid w:val="0"/>
        <w:spacing w:line="360" w:lineRule="auto"/>
        <w:jc w:val="both"/>
        <w:rPr>
          <w:rFonts w:asciiTheme="minorHAnsi" w:eastAsia="標楷體" w:hAnsiTheme="minorHAnsi" w:cstheme="minorHAnsi"/>
        </w:rPr>
      </w:pPr>
      <w:r w:rsidRPr="00FE0DE5">
        <w:rPr>
          <w:rFonts w:asciiTheme="minorHAnsi" w:eastAsia="標楷體" w:hAnsiTheme="minorHAnsi" w:cstheme="minorHAnsi"/>
        </w:rPr>
        <w:t>護理師繼續教育積分</w:t>
      </w:r>
    </w:p>
    <w:p w14:paraId="5A457442" w14:textId="19558730" w:rsidR="00320E74" w:rsidRPr="00FE0DE5" w:rsidRDefault="00320E74" w:rsidP="00320E74">
      <w:pPr>
        <w:pStyle w:val="ad"/>
        <w:numPr>
          <w:ilvl w:val="0"/>
          <w:numId w:val="20"/>
        </w:numPr>
        <w:tabs>
          <w:tab w:val="left" w:pos="426"/>
          <w:tab w:val="left" w:pos="4942"/>
        </w:tabs>
        <w:snapToGrid w:val="0"/>
        <w:spacing w:line="360" w:lineRule="auto"/>
        <w:ind w:leftChars="0"/>
        <w:jc w:val="both"/>
        <w:rPr>
          <w:rFonts w:asciiTheme="minorHAnsi" w:eastAsia="標楷體" w:hAnsiTheme="minorHAnsi" w:cstheme="minorHAnsi"/>
        </w:rPr>
      </w:pPr>
      <w:r w:rsidRPr="00FE0DE5">
        <w:rPr>
          <w:rFonts w:asciiTheme="minorHAnsi" w:eastAsia="標楷體" w:hAnsiTheme="minorHAnsi" w:cstheme="minorHAnsi"/>
        </w:rPr>
        <w:t>全程參與者可登錄公務人員終身學習時數</w:t>
      </w:r>
    </w:p>
    <w:p w14:paraId="3589DD19" w14:textId="3D2486EA" w:rsidR="00320E74" w:rsidRDefault="00EF6FC3" w:rsidP="00320E74">
      <w:pPr>
        <w:numPr>
          <w:ilvl w:val="0"/>
          <w:numId w:val="20"/>
        </w:numPr>
        <w:tabs>
          <w:tab w:val="left" w:pos="426"/>
          <w:tab w:val="left" w:pos="4942"/>
        </w:tabs>
        <w:snapToGrid w:val="0"/>
        <w:spacing w:line="360" w:lineRule="auto"/>
        <w:jc w:val="both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教師研習時數</w:t>
      </w:r>
    </w:p>
    <w:p w14:paraId="18DBC6EA" w14:textId="2F4F93D7" w:rsidR="00BD3C75" w:rsidRPr="00FE0DE5" w:rsidRDefault="00BD3C75" w:rsidP="00BD3C75">
      <w:pPr>
        <w:tabs>
          <w:tab w:val="left" w:pos="426"/>
          <w:tab w:val="left" w:pos="4942"/>
        </w:tabs>
        <w:snapToGrid w:val="0"/>
        <w:spacing w:line="360" w:lineRule="auto"/>
        <w:jc w:val="both"/>
        <w:rPr>
          <w:rFonts w:asciiTheme="minorHAnsi" w:eastAsia="標楷體" w:hAnsiTheme="minorHAnsi" w:cstheme="minorHAnsi"/>
        </w:rPr>
      </w:pPr>
      <w:r w:rsidRPr="00BD3C75">
        <w:rPr>
          <w:rFonts w:asciiTheme="minorHAnsi" w:eastAsia="標楷體" w:hAnsiTheme="minorHAnsi" w:cstheme="minorHAnsi" w:hint="eastAsia"/>
          <w:b/>
          <w:bCs/>
        </w:rPr>
        <w:t>十、報名網址：</w:t>
      </w:r>
      <w:hyperlink r:id="rId10" w:history="1">
        <w:r w:rsidRPr="007276BA">
          <w:rPr>
            <w:rStyle w:val="ac"/>
            <w:rFonts w:asciiTheme="minorHAnsi" w:eastAsia="標楷體" w:hAnsiTheme="minorHAnsi" w:cstheme="minorHAnsi"/>
          </w:rPr>
          <w:t>https://forms.gle/rFQNLpa3NBt97JKcA</w:t>
        </w:r>
      </w:hyperlink>
      <w:r>
        <w:rPr>
          <w:rFonts w:asciiTheme="minorHAnsi" w:eastAsia="標楷體" w:hAnsiTheme="minorHAnsi" w:cstheme="minorHAnsi" w:hint="eastAsia"/>
        </w:rPr>
        <w:t xml:space="preserve"> </w:t>
      </w:r>
      <w:r w:rsidR="003618B6">
        <w:rPr>
          <w:rFonts w:asciiTheme="minorHAnsi" w:eastAsia="標楷體" w:hAnsiTheme="minorHAnsi" w:cstheme="minorHAnsi" w:hint="eastAsia"/>
        </w:rPr>
        <w:t xml:space="preserve">   </w:t>
      </w:r>
    </w:p>
    <w:p w14:paraId="04F3C8C0" w14:textId="4470FCA6" w:rsidR="00FA20BC" w:rsidRPr="00FE0DE5" w:rsidRDefault="00FA20BC" w:rsidP="00FA20BC">
      <w:pPr>
        <w:tabs>
          <w:tab w:val="left" w:pos="426"/>
          <w:tab w:val="left" w:pos="4942"/>
        </w:tabs>
        <w:snapToGrid w:val="0"/>
        <w:spacing w:line="360" w:lineRule="auto"/>
        <w:jc w:val="both"/>
        <w:rPr>
          <w:rFonts w:asciiTheme="minorHAnsi" w:eastAsia="標楷體" w:hAnsiTheme="minorHAnsi" w:cstheme="minorHAnsi"/>
        </w:rPr>
      </w:pPr>
      <w:r w:rsidRPr="00FE0DE5">
        <w:rPr>
          <w:rFonts w:asciiTheme="minorHAnsi" w:eastAsia="標楷體" w:hAnsiTheme="minorHAnsi" w:cstheme="minorHAnsi"/>
          <w:b/>
          <w:color w:val="000000"/>
        </w:rPr>
        <w:t>十</w:t>
      </w:r>
      <w:r w:rsidR="00BD3C75">
        <w:rPr>
          <w:rFonts w:asciiTheme="minorHAnsi" w:eastAsia="標楷體" w:hAnsiTheme="minorHAnsi" w:cstheme="minorHAnsi" w:hint="eastAsia"/>
          <w:b/>
          <w:color w:val="000000"/>
        </w:rPr>
        <w:t>一</w:t>
      </w:r>
      <w:r w:rsidRPr="00FE0DE5">
        <w:rPr>
          <w:rFonts w:asciiTheme="minorHAnsi" w:eastAsia="標楷體" w:hAnsiTheme="minorHAnsi" w:cstheme="minorHAnsi"/>
          <w:b/>
          <w:color w:val="000000"/>
        </w:rPr>
        <w:t>、</w:t>
      </w:r>
      <w:r w:rsidRPr="00FE0DE5">
        <w:rPr>
          <w:rFonts w:asciiTheme="minorHAnsi" w:eastAsia="標楷體" w:hAnsiTheme="minorHAnsi" w:cstheme="minorHAnsi"/>
          <w:b/>
          <w:kern w:val="0"/>
        </w:rPr>
        <w:t>其他事項：</w:t>
      </w:r>
      <w:r w:rsidRPr="00FE0DE5">
        <w:rPr>
          <w:rFonts w:asciiTheme="minorHAnsi" w:eastAsia="標楷體" w:hAnsiTheme="minorHAnsi" w:cstheme="minorHAnsi"/>
          <w:kern w:val="0"/>
        </w:rPr>
        <w:t>【本次課程注意事項】</w:t>
      </w:r>
    </w:p>
    <w:p w14:paraId="35C52FE9" w14:textId="195717EA" w:rsidR="0031484C" w:rsidRPr="001F6C4A" w:rsidRDefault="00FA20BC" w:rsidP="00337C1B">
      <w:pPr>
        <w:pStyle w:val="ad"/>
        <w:numPr>
          <w:ilvl w:val="0"/>
          <w:numId w:val="26"/>
        </w:numPr>
        <w:autoSpaceDE w:val="0"/>
        <w:autoSpaceDN w:val="0"/>
        <w:adjustRightInd w:val="0"/>
        <w:ind w:leftChars="0"/>
        <w:rPr>
          <w:rFonts w:asciiTheme="minorHAnsi" w:eastAsia="標楷體" w:hAnsiTheme="minorHAnsi" w:cstheme="minorHAnsi"/>
          <w:kern w:val="0"/>
        </w:rPr>
      </w:pPr>
      <w:r w:rsidRPr="001F6C4A">
        <w:rPr>
          <w:rFonts w:asciiTheme="minorHAnsi" w:eastAsia="標楷體" w:hAnsiTheme="minorHAnsi" w:cstheme="minorHAnsi"/>
          <w:kern w:val="0"/>
        </w:rPr>
        <w:t>為維持上課品質並尊重講師及其他學員權益，上課中請勿錄影、錄音，並關閉手機或改為震動模式。</w:t>
      </w:r>
    </w:p>
    <w:p w14:paraId="68CBC114" w14:textId="77777777" w:rsidR="0031484C" w:rsidRPr="00FE0DE5" w:rsidRDefault="00FA20BC" w:rsidP="00FA20BC">
      <w:pPr>
        <w:pStyle w:val="ad"/>
        <w:numPr>
          <w:ilvl w:val="0"/>
          <w:numId w:val="26"/>
        </w:numPr>
        <w:autoSpaceDE w:val="0"/>
        <w:autoSpaceDN w:val="0"/>
        <w:adjustRightInd w:val="0"/>
        <w:ind w:leftChars="0"/>
        <w:rPr>
          <w:rFonts w:asciiTheme="minorHAnsi" w:eastAsia="標楷體" w:hAnsiTheme="minorHAnsi" w:cstheme="minorHAnsi"/>
          <w:kern w:val="0"/>
        </w:rPr>
      </w:pPr>
      <w:r w:rsidRPr="00FE0DE5">
        <w:rPr>
          <w:rFonts w:asciiTheme="minorHAnsi" w:eastAsia="標楷體" w:hAnsiTheme="minorHAnsi" w:cstheme="minorHAnsi"/>
          <w:kern w:val="0"/>
        </w:rPr>
        <w:t>上課時間、地點如有更改，將另行通知，請務必填寫相關聯絡資訊。</w:t>
      </w:r>
    </w:p>
    <w:p w14:paraId="6BBB0863" w14:textId="77777777" w:rsidR="0031484C" w:rsidRPr="00FE0DE5" w:rsidRDefault="00FA20BC" w:rsidP="00FA20BC">
      <w:pPr>
        <w:pStyle w:val="ad"/>
        <w:numPr>
          <w:ilvl w:val="0"/>
          <w:numId w:val="26"/>
        </w:numPr>
        <w:autoSpaceDE w:val="0"/>
        <w:autoSpaceDN w:val="0"/>
        <w:adjustRightInd w:val="0"/>
        <w:ind w:leftChars="0"/>
        <w:rPr>
          <w:rFonts w:asciiTheme="minorHAnsi" w:eastAsia="標楷體" w:hAnsiTheme="minorHAnsi" w:cstheme="minorHAnsi"/>
          <w:kern w:val="0"/>
        </w:rPr>
      </w:pPr>
      <w:r w:rsidRPr="00FE0DE5">
        <w:rPr>
          <w:rFonts w:asciiTheme="minorHAnsi" w:eastAsia="標楷體" w:hAnsiTheme="minorHAnsi" w:cstheme="minorHAnsi"/>
          <w:kern w:val="0"/>
        </w:rPr>
        <w:lastRenderedPageBreak/>
        <w:t>請勿代理簽名或索取出席證明，經舉發將取消教育積分時數及下次上課權利。</w:t>
      </w:r>
    </w:p>
    <w:p w14:paraId="013D9BEE" w14:textId="77777777" w:rsidR="00FA20BC" w:rsidRPr="00FE0DE5" w:rsidRDefault="00FA20BC" w:rsidP="00FA20BC">
      <w:pPr>
        <w:pStyle w:val="ad"/>
        <w:numPr>
          <w:ilvl w:val="0"/>
          <w:numId w:val="26"/>
        </w:numPr>
        <w:autoSpaceDE w:val="0"/>
        <w:autoSpaceDN w:val="0"/>
        <w:adjustRightInd w:val="0"/>
        <w:ind w:leftChars="0"/>
        <w:rPr>
          <w:rFonts w:asciiTheme="minorHAnsi" w:eastAsia="標楷體" w:hAnsiTheme="minorHAnsi" w:cstheme="minorHAnsi"/>
          <w:kern w:val="0"/>
        </w:rPr>
      </w:pPr>
      <w:r w:rsidRPr="00FE0DE5">
        <w:rPr>
          <w:rFonts w:asciiTheme="minorHAnsi" w:eastAsia="標楷體" w:hAnsiTheme="minorHAnsi" w:cstheme="minorHAnsi"/>
          <w:kern w:val="0"/>
        </w:rPr>
        <w:t>為配合環保政策，本場地不提供紙杯，請自行攜帶杯子。</w:t>
      </w:r>
    </w:p>
    <w:p w14:paraId="3393A48C" w14:textId="77777777" w:rsidR="0031484C" w:rsidRPr="00FE0DE5" w:rsidRDefault="0031484C" w:rsidP="0031484C">
      <w:pPr>
        <w:pStyle w:val="ad"/>
        <w:autoSpaceDE w:val="0"/>
        <w:autoSpaceDN w:val="0"/>
        <w:adjustRightInd w:val="0"/>
        <w:ind w:leftChars="0" w:left="960"/>
        <w:rPr>
          <w:rFonts w:asciiTheme="minorHAnsi" w:eastAsia="標楷體" w:hAnsiTheme="minorHAnsi" w:cstheme="minorHAnsi"/>
          <w:kern w:val="0"/>
        </w:rPr>
      </w:pPr>
    </w:p>
    <w:p w14:paraId="421C5358" w14:textId="1E6428D3" w:rsidR="00AE4E57" w:rsidRPr="00FE0DE5" w:rsidRDefault="00FA20BC" w:rsidP="002709D3">
      <w:pPr>
        <w:tabs>
          <w:tab w:val="left" w:pos="3164"/>
          <w:tab w:val="left" w:pos="4046"/>
          <w:tab w:val="left" w:pos="6999"/>
        </w:tabs>
        <w:snapToGrid w:val="0"/>
        <w:spacing w:line="360" w:lineRule="auto"/>
        <w:jc w:val="both"/>
        <w:rPr>
          <w:rFonts w:asciiTheme="minorHAnsi" w:eastAsia="標楷體" w:hAnsiTheme="minorHAnsi" w:cstheme="minorHAnsi"/>
          <w:b/>
        </w:rPr>
      </w:pPr>
      <w:r w:rsidRPr="00FE0DE5">
        <w:rPr>
          <w:rFonts w:asciiTheme="minorHAnsi" w:eastAsia="標楷體" w:hAnsiTheme="minorHAnsi" w:cstheme="minorHAnsi"/>
          <w:b/>
        </w:rPr>
        <w:t>十</w:t>
      </w:r>
      <w:r w:rsidR="00BD3C75">
        <w:rPr>
          <w:rFonts w:asciiTheme="minorHAnsi" w:eastAsia="標楷體" w:hAnsiTheme="minorHAnsi" w:cstheme="minorHAnsi" w:hint="eastAsia"/>
          <w:b/>
        </w:rPr>
        <w:t>二</w:t>
      </w:r>
      <w:r w:rsidR="007252ED" w:rsidRPr="00FE0DE5">
        <w:rPr>
          <w:rFonts w:asciiTheme="minorHAnsi" w:eastAsia="標楷體" w:hAnsiTheme="minorHAnsi" w:cstheme="minorHAnsi"/>
          <w:b/>
        </w:rPr>
        <w:t>、</w:t>
      </w:r>
      <w:r w:rsidR="00AE4E57" w:rsidRPr="00FE0DE5">
        <w:rPr>
          <w:rFonts w:asciiTheme="minorHAnsi" w:eastAsia="標楷體" w:hAnsiTheme="minorHAnsi" w:cstheme="minorHAnsi"/>
          <w:b/>
        </w:rPr>
        <w:t>課程內容：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2409"/>
        <w:gridCol w:w="3119"/>
        <w:gridCol w:w="2693"/>
      </w:tblGrid>
      <w:tr w:rsidR="00E677B5" w:rsidRPr="00FE0DE5" w14:paraId="2C7525C7" w14:textId="77777777" w:rsidTr="0046647B">
        <w:trPr>
          <w:trHeight w:val="423"/>
          <w:jc w:val="center"/>
        </w:trPr>
        <w:tc>
          <w:tcPr>
            <w:tcW w:w="150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</w:tcBorders>
            <w:vAlign w:val="center"/>
          </w:tcPr>
          <w:p w14:paraId="53B63D0F" w14:textId="77777777" w:rsidR="00E677B5" w:rsidRPr="00FE0DE5" w:rsidRDefault="00E677B5" w:rsidP="000C18C1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時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 xml:space="preserve">  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間</w:t>
            </w:r>
          </w:p>
        </w:tc>
        <w:tc>
          <w:tcPr>
            <w:tcW w:w="2409" w:type="dxa"/>
            <w:tcBorders>
              <w:top w:val="thinThickThinSmallGap" w:sz="24" w:space="0" w:color="auto"/>
              <w:bottom w:val="double" w:sz="4" w:space="0" w:color="auto"/>
            </w:tcBorders>
            <w:vAlign w:val="center"/>
          </w:tcPr>
          <w:p w14:paraId="115141C4" w14:textId="77777777" w:rsidR="00E677B5" w:rsidRPr="00FE0DE5" w:rsidRDefault="00E677B5" w:rsidP="000C18C1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課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 xml:space="preserve">  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程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 xml:space="preserve">  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內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 xml:space="preserve">  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容</w:t>
            </w:r>
          </w:p>
        </w:tc>
        <w:tc>
          <w:tcPr>
            <w:tcW w:w="3119" w:type="dxa"/>
            <w:tcBorders>
              <w:top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54C375" w14:textId="77777777" w:rsidR="00E677B5" w:rsidRPr="00FE0DE5" w:rsidRDefault="00FE0DE5" w:rsidP="000C18C1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主講</w:t>
            </w:r>
            <w:r w:rsidR="00E677B5"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人</w:t>
            </w:r>
          </w:p>
        </w:tc>
        <w:tc>
          <w:tcPr>
            <w:tcW w:w="2693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</w:tcPr>
          <w:p w14:paraId="4FDB55BD" w14:textId="77777777" w:rsidR="00E677B5" w:rsidRPr="00FE0DE5" w:rsidRDefault="00FE0DE5" w:rsidP="000C18C1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主持人</w:t>
            </w:r>
          </w:p>
        </w:tc>
      </w:tr>
      <w:tr w:rsidR="00E677B5" w:rsidRPr="00FE0DE5" w14:paraId="741800CB" w14:textId="77777777" w:rsidTr="00FE0DE5">
        <w:trPr>
          <w:trHeight w:val="300"/>
          <w:jc w:val="center"/>
        </w:trPr>
        <w:tc>
          <w:tcPr>
            <w:tcW w:w="1500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  <w:vAlign w:val="center"/>
          </w:tcPr>
          <w:p w14:paraId="25370F46" w14:textId="77777777" w:rsidR="00E677B5" w:rsidRPr="00FE0DE5" w:rsidRDefault="00E677B5" w:rsidP="0031484C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1</w:t>
            </w:r>
            <w:r w:rsidR="00843150">
              <w:rPr>
                <w:rFonts w:asciiTheme="minorHAnsi" w:eastAsia="標楷體" w:hAnsiTheme="minorHAnsi" w:cstheme="minorHAnsi" w:hint="eastAsia"/>
                <w:bCs/>
                <w:color w:val="000000"/>
              </w:rPr>
              <w:t>3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:</w:t>
            </w:r>
            <w:r w:rsidR="00843150">
              <w:rPr>
                <w:rFonts w:asciiTheme="minorHAnsi" w:eastAsia="標楷體" w:hAnsiTheme="minorHAnsi" w:cstheme="minorHAnsi" w:hint="eastAsia"/>
                <w:bCs/>
                <w:color w:val="000000"/>
              </w:rPr>
              <w:t>2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0-13:</w:t>
            </w:r>
            <w:r w:rsidR="00843150">
              <w:rPr>
                <w:rFonts w:asciiTheme="minorHAnsi" w:eastAsia="標楷體" w:hAnsiTheme="minorHAnsi" w:cstheme="minorHAnsi" w:hint="eastAsia"/>
                <w:bCs/>
                <w:color w:val="000000"/>
              </w:rPr>
              <w:t>5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0</w:t>
            </w:r>
          </w:p>
        </w:tc>
        <w:tc>
          <w:tcPr>
            <w:tcW w:w="8221" w:type="dxa"/>
            <w:gridSpan w:val="3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14:paraId="4C51AAF3" w14:textId="77777777" w:rsidR="00E677B5" w:rsidRPr="00FE0DE5" w:rsidRDefault="00E677B5" w:rsidP="000C18C1">
            <w:pPr>
              <w:snapToGrid w:val="0"/>
              <w:ind w:firstLineChars="100" w:firstLine="24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 xml:space="preserve">~ 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  <w:spacing w:val="840"/>
                <w:kern w:val="0"/>
                <w:fitText w:val="2160" w:id="-206424572"/>
              </w:rPr>
              <w:t>報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  <w:kern w:val="0"/>
                <w:fitText w:val="2160" w:id="-206424572"/>
              </w:rPr>
              <w:t>到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 xml:space="preserve"> ~</w:t>
            </w:r>
          </w:p>
        </w:tc>
      </w:tr>
      <w:tr w:rsidR="00E677B5" w:rsidRPr="00FE0DE5" w14:paraId="320EF1CD" w14:textId="77777777" w:rsidTr="0046647B">
        <w:trPr>
          <w:trHeight w:val="838"/>
          <w:jc w:val="center"/>
        </w:trPr>
        <w:tc>
          <w:tcPr>
            <w:tcW w:w="1500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  <w:vAlign w:val="center"/>
          </w:tcPr>
          <w:p w14:paraId="57E367C0" w14:textId="77777777" w:rsidR="00E677B5" w:rsidRPr="00FE0DE5" w:rsidRDefault="00E677B5" w:rsidP="00E677B5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13:</w:t>
            </w:r>
            <w:r w:rsidR="00843150">
              <w:rPr>
                <w:rFonts w:asciiTheme="minorHAnsi" w:eastAsia="標楷體" w:hAnsiTheme="minorHAnsi" w:cstheme="minorHAnsi" w:hint="eastAsia"/>
                <w:bCs/>
                <w:color w:val="000000"/>
              </w:rPr>
              <w:t>5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0-1</w:t>
            </w:r>
            <w:r w:rsidR="00843150">
              <w:rPr>
                <w:rFonts w:asciiTheme="minorHAnsi" w:eastAsia="標楷體" w:hAnsiTheme="minorHAnsi" w:cstheme="minorHAnsi" w:hint="eastAsia"/>
                <w:bCs/>
                <w:color w:val="000000"/>
              </w:rPr>
              <w:t>4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:</w:t>
            </w:r>
            <w:r w:rsidR="00843150">
              <w:rPr>
                <w:rFonts w:asciiTheme="minorHAnsi" w:eastAsia="標楷體" w:hAnsiTheme="minorHAnsi" w:cstheme="minorHAnsi" w:hint="eastAsia"/>
                <w:bCs/>
                <w:color w:val="000000"/>
              </w:rPr>
              <w:t>0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0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102244" w14:textId="77777777" w:rsidR="00E677B5" w:rsidRPr="00FE0DE5" w:rsidRDefault="00E677B5" w:rsidP="00E677B5">
            <w:pPr>
              <w:snapToGrid w:val="0"/>
              <w:ind w:firstLineChars="5" w:firstLine="12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致詞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FF6BA9" w14:textId="77777777" w:rsidR="00E677B5" w:rsidRPr="00FE0DE5" w:rsidRDefault="00E677B5" w:rsidP="00E677B5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衛生福利部嘉南療養院</w:t>
            </w:r>
          </w:p>
          <w:p w14:paraId="4CD20DE2" w14:textId="77777777" w:rsidR="00E677B5" w:rsidRPr="00FE0DE5" w:rsidRDefault="00843150" w:rsidP="00E677B5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/>
              </w:rPr>
              <w:t>吳文正</w:t>
            </w:r>
            <w:r w:rsidR="00FE0DE5"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院長</w:t>
            </w:r>
            <w:r w:rsidR="00FE0DE5"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/</w:t>
            </w:r>
          </w:p>
          <w:p w14:paraId="316B68A0" w14:textId="77777777" w:rsidR="00FE0DE5" w:rsidRPr="00FE0DE5" w:rsidRDefault="00810127" w:rsidP="00E677B5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proofErr w:type="gramStart"/>
            <w:r>
              <w:rPr>
                <w:rFonts w:asciiTheme="minorHAnsi" w:eastAsia="標楷體" w:hAnsiTheme="minorHAnsi" w:cstheme="minorHAnsi" w:hint="eastAsia"/>
                <w:bCs/>
                <w:color w:val="000000"/>
              </w:rPr>
              <w:t>臺</w:t>
            </w:r>
            <w:proofErr w:type="gramEnd"/>
            <w:r w:rsidR="00FE0DE5"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南市特殊教育資源中心</w:t>
            </w:r>
          </w:p>
          <w:p w14:paraId="00998D95" w14:textId="77777777" w:rsidR="00FE0DE5" w:rsidRPr="00FE0DE5" w:rsidRDefault="00843150" w:rsidP="00E677B5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/>
              </w:rPr>
              <w:t>姜</w:t>
            </w:r>
            <w:r w:rsidR="00810127">
              <w:rPr>
                <w:rFonts w:asciiTheme="minorHAnsi" w:eastAsia="標楷體" w:hAnsiTheme="minorHAnsi" w:cstheme="minorHAnsi" w:hint="eastAsia"/>
                <w:bCs/>
                <w:color w:val="000000"/>
              </w:rPr>
              <w:t>建宏</w:t>
            </w:r>
            <w:r w:rsidR="00FE0DE5"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主任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14:paraId="64319ECA" w14:textId="77777777" w:rsidR="00FE0DE5" w:rsidRDefault="0046647B" w:rsidP="00E677B5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/>
              </w:rPr>
              <w:t>衛生福利部嘉南療養院</w:t>
            </w:r>
          </w:p>
          <w:p w14:paraId="1DD93D3C" w14:textId="18EE86E8" w:rsidR="00B65C5B" w:rsidRPr="00FE0DE5" w:rsidRDefault="00B65C5B" w:rsidP="00E677B5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/>
              </w:rPr>
              <w:t>李冠瑩醫師</w:t>
            </w:r>
          </w:p>
        </w:tc>
      </w:tr>
      <w:tr w:rsidR="0046647B" w:rsidRPr="00FE0DE5" w14:paraId="6E319437" w14:textId="77777777" w:rsidTr="0046647B">
        <w:trPr>
          <w:trHeight w:val="871"/>
          <w:jc w:val="center"/>
        </w:trPr>
        <w:tc>
          <w:tcPr>
            <w:tcW w:w="1500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  <w:vAlign w:val="center"/>
          </w:tcPr>
          <w:p w14:paraId="025F2400" w14:textId="77777777" w:rsidR="0046647B" w:rsidRPr="00FE0DE5" w:rsidRDefault="0046647B" w:rsidP="0046647B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1</w:t>
            </w:r>
            <w:r>
              <w:rPr>
                <w:rFonts w:asciiTheme="minorHAnsi" w:eastAsia="標楷體" w:hAnsiTheme="minorHAnsi" w:cstheme="minorHAnsi" w:hint="eastAsia"/>
                <w:bCs/>
                <w:color w:val="000000"/>
              </w:rPr>
              <w:t>4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:</w:t>
            </w:r>
            <w:r>
              <w:rPr>
                <w:rFonts w:asciiTheme="minorHAnsi" w:eastAsia="標楷體" w:hAnsiTheme="minorHAnsi" w:cstheme="minorHAnsi" w:hint="eastAsia"/>
                <w:bCs/>
                <w:color w:val="000000"/>
              </w:rPr>
              <w:t>0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0-1</w:t>
            </w:r>
            <w:r>
              <w:rPr>
                <w:rFonts w:asciiTheme="minorHAnsi" w:eastAsia="標楷體" w:hAnsiTheme="minorHAnsi" w:cstheme="minorHAnsi" w:hint="eastAsia"/>
                <w:bCs/>
                <w:color w:val="000000"/>
              </w:rPr>
              <w:t>5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:</w:t>
            </w:r>
            <w:r>
              <w:rPr>
                <w:rFonts w:asciiTheme="minorHAnsi" w:eastAsia="標楷體" w:hAnsiTheme="minorHAnsi" w:cstheme="minorHAnsi" w:hint="eastAsia"/>
                <w:bCs/>
                <w:color w:val="000000"/>
              </w:rPr>
              <w:t>3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0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F4B9A8" w14:textId="77777777" w:rsidR="0046647B" w:rsidRPr="00FE0DE5" w:rsidRDefault="0046647B" w:rsidP="0046647B">
            <w:pPr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>
              <w:rPr>
                <w:rFonts w:asciiTheme="minorHAnsi" w:eastAsia="標楷體" w:hAnsiTheme="minorHAnsi" w:cstheme="minorHAnsi" w:hint="eastAsia"/>
              </w:rPr>
              <w:t>妥瑞氏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症簡介</w:t>
            </w:r>
            <w:r w:rsidR="00810127">
              <w:rPr>
                <w:rFonts w:asciiTheme="minorHAnsi" w:eastAsia="標楷體" w:hAnsiTheme="minorHAnsi" w:cstheme="minorHAnsi" w:hint="eastAsia"/>
              </w:rPr>
              <w:t>及其藥物治療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830CDB" w14:textId="77777777" w:rsidR="0046647B" w:rsidRDefault="0046647B" w:rsidP="0046647B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/>
              </w:rPr>
              <w:t>中國醫藥大學新竹附設醫院</w:t>
            </w:r>
          </w:p>
          <w:p w14:paraId="4F9103D7" w14:textId="77777777" w:rsidR="0046647B" w:rsidRPr="00FE0DE5" w:rsidRDefault="0046647B" w:rsidP="0046647B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/>
              </w:rPr>
              <w:t>精神醫學科王明鈺主任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14:paraId="3169258F" w14:textId="77777777" w:rsidR="0046647B" w:rsidRDefault="0046647B" w:rsidP="0046647B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/>
              </w:rPr>
              <w:t>衛生福利部嘉南療養院</w:t>
            </w:r>
          </w:p>
          <w:p w14:paraId="094D1BD6" w14:textId="6D8FA45B" w:rsidR="00B65C5B" w:rsidRPr="00FE0DE5" w:rsidRDefault="00B65C5B" w:rsidP="0046647B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/>
              </w:rPr>
              <w:t>李冠瑩醫師</w:t>
            </w:r>
          </w:p>
        </w:tc>
      </w:tr>
      <w:tr w:rsidR="0046647B" w:rsidRPr="00FE0DE5" w14:paraId="68BE17A8" w14:textId="77777777" w:rsidTr="0046647B">
        <w:trPr>
          <w:trHeight w:val="871"/>
          <w:jc w:val="center"/>
        </w:trPr>
        <w:tc>
          <w:tcPr>
            <w:tcW w:w="1500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  <w:vAlign w:val="center"/>
          </w:tcPr>
          <w:p w14:paraId="7F0FFA03" w14:textId="540AF7DD" w:rsidR="0046647B" w:rsidRPr="00FE0DE5" w:rsidRDefault="0046647B" w:rsidP="0046647B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1</w:t>
            </w:r>
            <w:r>
              <w:rPr>
                <w:rFonts w:asciiTheme="minorHAnsi" w:eastAsia="標楷體" w:hAnsiTheme="minorHAnsi" w:cstheme="minorHAnsi" w:hint="eastAsia"/>
                <w:bCs/>
                <w:color w:val="000000"/>
              </w:rPr>
              <w:t>5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:</w:t>
            </w:r>
            <w:r w:rsidR="003618B6">
              <w:rPr>
                <w:rFonts w:asciiTheme="minorHAnsi" w:eastAsia="標楷體" w:hAnsiTheme="minorHAnsi" w:cstheme="minorHAnsi" w:hint="eastAsia"/>
                <w:bCs/>
                <w:color w:val="000000"/>
              </w:rPr>
              <w:t>3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0-1</w:t>
            </w:r>
            <w:r>
              <w:rPr>
                <w:rFonts w:asciiTheme="minorHAnsi" w:eastAsia="標楷體" w:hAnsiTheme="minorHAnsi" w:cstheme="minorHAnsi" w:hint="eastAsia"/>
                <w:bCs/>
                <w:color w:val="000000"/>
              </w:rPr>
              <w:t>7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:</w:t>
            </w:r>
            <w:r w:rsidR="003618B6">
              <w:rPr>
                <w:rFonts w:asciiTheme="minorHAnsi" w:eastAsia="標楷體" w:hAnsiTheme="minorHAnsi" w:cstheme="minorHAnsi" w:hint="eastAsia"/>
                <w:bCs/>
                <w:color w:val="000000"/>
              </w:rPr>
              <w:t>0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0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F744FF" w14:textId="77777777" w:rsidR="0046647B" w:rsidRPr="00FE0DE5" w:rsidRDefault="0046647B" w:rsidP="0046647B">
            <w:pPr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>
              <w:rPr>
                <w:rFonts w:asciiTheme="minorHAnsi" w:eastAsia="標楷體" w:hAnsiTheme="minorHAnsi" w:cstheme="minorHAnsi" w:hint="eastAsia"/>
              </w:rPr>
              <w:t>妥瑞氏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症之行為治療</w:t>
            </w:r>
            <w:r w:rsidR="00810127">
              <w:rPr>
                <w:rFonts w:asciiTheme="minorHAnsi" w:eastAsia="標楷體" w:hAnsiTheme="minorHAnsi" w:cstheme="minorHAnsi" w:hint="eastAsia"/>
              </w:rPr>
              <w:t>-</w:t>
            </w:r>
            <w:r w:rsidR="00810127">
              <w:rPr>
                <w:rFonts w:asciiTheme="minorHAnsi" w:eastAsia="標楷體" w:hAnsiTheme="minorHAnsi" w:cstheme="minorHAnsi" w:hint="eastAsia"/>
              </w:rPr>
              <w:t>習慣反轉訓練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1EA084" w14:textId="77777777" w:rsidR="0046647B" w:rsidRDefault="0046647B" w:rsidP="0046647B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/>
              </w:rPr>
              <w:t>中國醫藥大學新竹附設醫院</w:t>
            </w:r>
          </w:p>
          <w:p w14:paraId="49008C11" w14:textId="77777777" w:rsidR="0046647B" w:rsidRPr="00FE0DE5" w:rsidRDefault="0046647B" w:rsidP="0046647B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/>
              </w:rPr>
              <w:t>精神醫學科王明鈺主任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14:paraId="54FD20A8" w14:textId="77777777" w:rsidR="0046647B" w:rsidRDefault="0046647B" w:rsidP="0046647B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/>
              </w:rPr>
              <w:t>衛生福利部嘉南療養院</w:t>
            </w:r>
          </w:p>
          <w:p w14:paraId="350A5726" w14:textId="3F0C1CCE" w:rsidR="00B65C5B" w:rsidRPr="00FE0DE5" w:rsidRDefault="00B65C5B" w:rsidP="0046647B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/>
              </w:rPr>
              <w:t>李吉特醫師</w:t>
            </w:r>
          </w:p>
        </w:tc>
      </w:tr>
      <w:tr w:rsidR="00E677B5" w:rsidRPr="00FE0DE5" w14:paraId="72753C44" w14:textId="77777777" w:rsidTr="00FE0DE5">
        <w:trPr>
          <w:trHeight w:val="413"/>
          <w:jc w:val="center"/>
        </w:trPr>
        <w:tc>
          <w:tcPr>
            <w:tcW w:w="1500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5F9E737A" w14:textId="2E99811F" w:rsidR="00E677B5" w:rsidRPr="00FE0DE5" w:rsidRDefault="00E677B5" w:rsidP="00E677B5">
            <w:pPr>
              <w:tabs>
                <w:tab w:val="left" w:pos="4928"/>
              </w:tabs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1</w:t>
            </w:r>
            <w:r w:rsidR="006A6D9E"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7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:</w:t>
            </w:r>
            <w:r w:rsidR="003618B6">
              <w:rPr>
                <w:rFonts w:asciiTheme="minorHAnsi" w:eastAsia="標楷體" w:hAnsiTheme="minorHAnsi" w:cstheme="minorHAnsi" w:hint="eastAsia"/>
                <w:bCs/>
                <w:color w:val="000000"/>
              </w:rPr>
              <w:t>0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>0</w:t>
            </w:r>
          </w:p>
        </w:tc>
        <w:tc>
          <w:tcPr>
            <w:tcW w:w="8221" w:type="dxa"/>
            <w:gridSpan w:val="3"/>
            <w:tcBorders>
              <w:top w:val="doub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CC0FB4A" w14:textId="77777777" w:rsidR="00E677B5" w:rsidRPr="00FE0DE5" w:rsidRDefault="00E677B5" w:rsidP="00E677B5">
            <w:pPr>
              <w:tabs>
                <w:tab w:val="left" w:pos="4928"/>
              </w:tabs>
              <w:snapToGrid w:val="0"/>
              <w:jc w:val="center"/>
              <w:rPr>
                <w:rFonts w:asciiTheme="minorHAnsi" w:eastAsia="標楷體" w:hAnsiTheme="minorHAnsi" w:cstheme="minorHAnsi"/>
                <w:bCs/>
                <w:color w:val="000000"/>
              </w:rPr>
            </w:pP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 xml:space="preserve">~ 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  <w:spacing w:val="840"/>
                <w:kern w:val="0"/>
                <w:fitText w:val="2160" w:id="-206424569"/>
              </w:rPr>
              <w:t>賦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  <w:kern w:val="0"/>
                <w:fitText w:val="2160" w:id="-206424569"/>
              </w:rPr>
              <w:t>歸</w:t>
            </w:r>
            <w:r w:rsidRPr="00FE0DE5">
              <w:rPr>
                <w:rFonts w:asciiTheme="minorHAnsi" w:eastAsia="標楷體" w:hAnsiTheme="minorHAnsi" w:cstheme="minorHAnsi"/>
                <w:bCs/>
                <w:color w:val="000000"/>
              </w:rPr>
              <w:t xml:space="preserve"> ~</w:t>
            </w:r>
          </w:p>
        </w:tc>
      </w:tr>
    </w:tbl>
    <w:p w14:paraId="1695FC9C" w14:textId="44A4F4AA" w:rsidR="00143C47" w:rsidRPr="00FE0DE5" w:rsidRDefault="00FF00F9" w:rsidP="00143C47">
      <w:pPr>
        <w:pStyle w:val="aa"/>
        <w:adjustRightInd w:val="0"/>
        <w:snapToGrid w:val="0"/>
        <w:spacing w:before="0" w:line="360" w:lineRule="auto"/>
        <w:jc w:val="both"/>
        <w:rPr>
          <w:rFonts w:asciiTheme="minorHAnsi" w:hAnsiTheme="minorHAnsi" w:cstheme="minorHAnsi" w:hint="default"/>
          <w:b/>
          <w:color w:val="000000"/>
          <w:sz w:val="24"/>
          <w:szCs w:val="24"/>
        </w:rPr>
      </w:pPr>
      <w:r w:rsidRPr="00FE0DE5">
        <w:rPr>
          <w:rFonts w:asciiTheme="minorHAnsi" w:hAnsiTheme="minorHAnsi" w:cstheme="minorHAnsi" w:hint="default"/>
          <w:b/>
          <w:kern w:val="0"/>
          <w:sz w:val="24"/>
          <w:szCs w:val="24"/>
        </w:rPr>
        <w:t>十</w:t>
      </w:r>
      <w:r w:rsidR="00BD3C75">
        <w:rPr>
          <w:rFonts w:asciiTheme="minorHAnsi" w:hAnsiTheme="minorHAnsi" w:cstheme="minorHAnsi"/>
          <w:b/>
          <w:kern w:val="0"/>
          <w:sz w:val="24"/>
          <w:szCs w:val="24"/>
        </w:rPr>
        <w:t>三</w:t>
      </w:r>
      <w:r w:rsidR="007252ED" w:rsidRPr="00FE0DE5">
        <w:rPr>
          <w:rFonts w:asciiTheme="minorHAnsi" w:hAnsiTheme="minorHAnsi" w:cstheme="minorHAnsi" w:hint="default"/>
          <w:b/>
          <w:kern w:val="0"/>
          <w:sz w:val="24"/>
          <w:szCs w:val="24"/>
        </w:rPr>
        <w:t>、</w:t>
      </w:r>
      <w:r w:rsidR="00FA20BC" w:rsidRPr="00FE0DE5">
        <w:rPr>
          <w:rFonts w:asciiTheme="minorHAnsi" w:hAnsiTheme="minorHAnsi" w:cstheme="minorHAnsi" w:hint="default"/>
          <w:b/>
          <w:color w:val="000000"/>
          <w:sz w:val="24"/>
          <w:szCs w:val="24"/>
        </w:rPr>
        <w:t>預期效益：</w:t>
      </w:r>
    </w:p>
    <w:p w14:paraId="1308A28C" w14:textId="77777777" w:rsidR="00D024E7" w:rsidRPr="00FE0DE5" w:rsidRDefault="00D024E7" w:rsidP="00D024E7">
      <w:pPr>
        <w:pStyle w:val="Default"/>
        <w:numPr>
          <w:ilvl w:val="0"/>
          <w:numId w:val="12"/>
        </w:numPr>
        <w:rPr>
          <w:rFonts w:asciiTheme="minorHAnsi" w:eastAsia="標楷體" w:hAnsiTheme="minorHAnsi" w:cstheme="minorHAnsi"/>
        </w:rPr>
      </w:pPr>
      <w:r w:rsidRPr="00FE0DE5">
        <w:rPr>
          <w:rFonts w:asciiTheme="minorHAnsi" w:eastAsia="標楷體" w:hAnsiTheme="minorHAnsi" w:cstheme="minorHAnsi"/>
        </w:rPr>
        <w:t>提升</w:t>
      </w:r>
      <w:r w:rsidR="0046647B">
        <w:rPr>
          <w:rFonts w:asciiTheme="minorHAnsi" w:eastAsia="標楷體" w:hAnsiTheme="minorHAnsi" w:cstheme="minorHAnsi" w:hint="eastAsia"/>
        </w:rPr>
        <w:t>親師</w:t>
      </w:r>
      <w:proofErr w:type="gramStart"/>
      <w:r w:rsidRPr="00FE0DE5">
        <w:rPr>
          <w:rFonts w:asciiTheme="minorHAnsi" w:eastAsia="標楷體" w:hAnsiTheme="minorHAnsi" w:cstheme="minorHAnsi"/>
        </w:rPr>
        <w:t>對</w:t>
      </w:r>
      <w:r w:rsidR="0046647B">
        <w:rPr>
          <w:rFonts w:asciiTheme="minorHAnsi" w:eastAsia="標楷體" w:hAnsiTheme="minorHAnsi" w:cstheme="minorHAnsi" w:hint="eastAsia"/>
        </w:rPr>
        <w:t>妥瑞</w:t>
      </w:r>
      <w:proofErr w:type="gramEnd"/>
      <w:r w:rsidR="0046647B">
        <w:rPr>
          <w:rFonts w:asciiTheme="minorHAnsi" w:eastAsia="標楷體" w:hAnsiTheme="minorHAnsi" w:cstheme="minorHAnsi" w:hint="eastAsia"/>
        </w:rPr>
        <w:t>氏症</w:t>
      </w:r>
      <w:r w:rsidRPr="00FE0DE5">
        <w:rPr>
          <w:rFonts w:asciiTheme="minorHAnsi" w:eastAsia="標楷體" w:hAnsiTheme="minorHAnsi" w:cstheme="minorHAnsi"/>
        </w:rPr>
        <w:t>的認識與</w:t>
      </w:r>
      <w:r w:rsidR="0004572B" w:rsidRPr="00FE0DE5">
        <w:rPr>
          <w:rFonts w:asciiTheme="minorHAnsi" w:eastAsia="標楷體" w:hAnsiTheme="minorHAnsi" w:cstheme="minorHAnsi"/>
        </w:rPr>
        <w:t>因應能力，強化親職功能並暢通學校與醫療單位的轉</w:t>
      </w:r>
      <w:proofErr w:type="gramStart"/>
      <w:r w:rsidR="0004572B" w:rsidRPr="00FE0DE5">
        <w:rPr>
          <w:rFonts w:asciiTheme="minorHAnsi" w:eastAsia="標楷體" w:hAnsiTheme="minorHAnsi" w:cstheme="minorHAnsi"/>
        </w:rPr>
        <w:t>介</w:t>
      </w:r>
      <w:proofErr w:type="gramEnd"/>
      <w:r w:rsidR="0004572B" w:rsidRPr="00FE0DE5">
        <w:rPr>
          <w:rFonts w:asciiTheme="minorHAnsi" w:eastAsia="標楷體" w:hAnsiTheme="minorHAnsi" w:cstheme="minorHAnsi"/>
        </w:rPr>
        <w:t>管道。</w:t>
      </w:r>
    </w:p>
    <w:p w14:paraId="4D509F56" w14:textId="77777777" w:rsidR="00362135" w:rsidRPr="00FE0DE5" w:rsidRDefault="00362135" w:rsidP="005C6A94">
      <w:pPr>
        <w:pStyle w:val="Default"/>
        <w:numPr>
          <w:ilvl w:val="0"/>
          <w:numId w:val="12"/>
        </w:numPr>
        <w:rPr>
          <w:rFonts w:asciiTheme="minorHAnsi" w:eastAsia="標楷體" w:hAnsiTheme="minorHAnsi" w:cstheme="minorHAnsi"/>
        </w:rPr>
      </w:pPr>
      <w:r w:rsidRPr="00FE0DE5">
        <w:rPr>
          <w:rFonts w:asciiTheme="minorHAnsi" w:eastAsia="標楷體" w:hAnsiTheme="minorHAnsi" w:cstheme="minorHAnsi"/>
        </w:rPr>
        <w:t>透過研討會之討論分享，</w:t>
      </w:r>
      <w:r w:rsidR="005C6A94" w:rsidRPr="00FE0DE5">
        <w:rPr>
          <w:rFonts w:asciiTheme="minorHAnsi" w:eastAsia="標楷體" w:hAnsiTheme="minorHAnsi" w:cstheme="minorHAnsi"/>
        </w:rPr>
        <w:t>協助學校強化諮商輔導功能</w:t>
      </w:r>
      <w:r w:rsidRPr="00FE0DE5">
        <w:rPr>
          <w:rFonts w:asciiTheme="minorHAnsi" w:eastAsia="標楷體" w:hAnsiTheme="minorHAnsi" w:cstheme="minorHAnsi"/>
        </w:rPr>
        <w:t>。</w:t>
      </w:r>
    </w:p>
    <w:p w14:paraId="28FD9536" w14:textId="77777777" w:rsidR="00362135" w:rsidRPr="00FE0DE5" w:rsidRDefault="005C6A94" w:rsidP="00362135">
      <w:pPr>
        <w:pStyle w:val="Default"/>
        <w:numPr>
          <w:ilvl w:val="0"/>
          <w:numId w:val="12"/>
        </w:numPr>
        <w:rPr>
          <w:rFonts w:asciiTheme="minorHAnsi" w:eastAsia="標楷體" w:hAnsiTheme="minorHAnsi" w:cstheme="minorHAnsi"/>
        </w:rPr>
      </w:pPr>
      <w:r w:rsidRPr="00FE0DE5">
        <w:rPr>
          <w:rFonts w:asciiTheme="minorHAnsi" w:eastAsia="標楷體" w:hAnsiTheme="minorHAnsi" w:cstheme="minorHAnsi"/>
        </w:rPr>
        <w:t>提出資源連結及工作成果</w:t>
      </w:r>
      <w:r w:rsidR="00362135" w:rsidRPr="00FE0DE5">
        <w:rPr>
          <w:rFonts w:asciiTheme="minorHAnsi" w:eastAsia="標楷體" w:hAnsiTheme="minorHAnsi" w:cstheme="minorHAnsi"/>
        </w:rPr>
        <w:t>。</w:t>
      </w:r>
    </w:p>
    <w:p w14:paraId="235212D5" w14:textId="77777777" w:rsidR="00851D8A" w:rsidRPr="00FE0DE5" w:rsidRDefault="00362135" w:rsidP="005C6A94">
      <w:pPr>
        <w:pStyle w:val="Default"/>
        <w:numPr>
          <w:ilvl w:val="0"/>
          <w:numId w:val="12"/>
        </w:numPr>
        <w:rPr>
          <w:rFonts w:asciiTheme="minorHAnsi" w:eastAsia="標楷體" w:hAnsiTheme="minorHAnsi" w:cstheme="minorHAnsi"/>
        </w:rPr>
      </w:pPr>
      <w:r w:rsidRPr="00FE0DE5">
        <w:rPr>
          <w:rFonts w:asciiTheme="minorHAnsi" w:eastAsia="標楷體" w:hAnsiTheme="minorHAnsi" w:cstheme="minorHAnsi"/>
        </w:rPr>
        <w:t>期望透過課程之執行，以有效增加</w:t>
      </w:r>
      <w:r w:rsidR="00D024E7" w:rsidRPr="00FE0DE5">
        <w:rPr>
          <w:rFonts w:asciiTheme="minorHAnsi" w:eastAsia="標楷體" w:hAnsiTheme="minorHAnsi" w:cstheme="minorHAnsi"/>
        </w:rPr>
        <w:t>親師溝通</w:t>
      </w:r>
      <w:r w:rsidRPr="00FE0DE5">
        <w:rPr>
          <w:rFonts w:asciiTheme="minorHAnsi" w:eastAsia="標楷體" w:hAnsiTheme="minorHAnsi" w:cstheme="minorHAnsi"/>
        </w:rPr>
        <w:t>。</w:t>
      </w:r>
    </w:p>
    <w:p w14:paraId="1EA94388" w14:textId="77777777" w:rsidR="00E44B8B" w:rsidRPr="00E44B8B" w:rsidRDefault="00E44B8B" w:rsidP="00E44B8B">
      <w:pPr>
        <w:tabs>
          <w:tab w:val="left" w:pos="364"/>
          <w:tab w:val="left" w:pos="910"/>
          <w:tab w:val="left" w:pos="1540"/>
          <w:tab w:val="left" w:pos="2806"/>
          <w:tab w:val="left" w:pos="3388"/>
          <w:tab w:val="left" w:pos="3598"/>
          <w:tab w:val="left" w:pos="5180"/>
          <w:tab w:val="left" w:pos="6285"/>
          <w:tab w:val="left" w:pos="6887"/>
        </w:tabs>
        <w:spacing w:afterLines="50" w:after="180" w:line="0" w:lineRule="atLeast"/>
        <w:rPr>
          <w:rFonts w:asciiTheme="minorHAnsi" w:eastAsia="標楷體" w:hAnsiTheme="minorHAnsi" w:cstheme="minorHAnsi"/>
          <w:b/>
        </w:rPr>
      </w:pPr>
    </w:p>
    <w:sectPr w:rsidR="00E44B8B" w:rsidRPr="00E44B8B" w:rsidSect="00E677B5">
      <w:footerReference w:type="even" r:id="rId11"/>
      <w:footerReference w:type="default" r:id="rId12"/>
      <w:pgSz w:w="11906" w:h="16838" w:code="9"/>
      <w:pgMar w:top="1079" w:right="1418" w:bottom="1258" w:left="1418" w:header="851" w:footer="992" w:gutter="0"/>
      <w:cols w:space="425"/>
      <w:docGrid w:type="lines" w:linePitch="360" w:charSpace="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6A673" w14:textId="77777777" w:rsidR="006300A7" w:rsidRDefault="006300A7">
      <w:r>
        <w:separator/>
      </w:r>
    </w:p>
  </w:endnote>
  <w:endnote w:type="continuationSeparator" w:id="0">
    <w:p w14:paraId="73B8A07E" w14:textId="77777777" w:rsidR="006300A7" w:rsidRDefault="0063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33E1D" w14:textId="77777777" w:rsidR="00362135" w:rsidRDefault="005D6FF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6213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1F2B335" w14:textId="77777777" w:rsidR="00362135" w:rsidRDefault="0036213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BA5CB" w14:textId="77777777" w:rsidR="00362135" w:rsidRDefault="005D6FF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6213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484C">
      <w:rPr>
        <w:rStyle w:val="a9"/>
        <w:noProof/>
      </w:rPr>
      <w:t>3</w:t>
    </w:r>
    <w:r>
      <w:rPr>
        <w:rStyle w:val="a9"/>
      </w:rPr>
      <w:fldChar w:fldCharType="end"/>
    </w:r>
  </w:p>
  <w:p w14:paraId="6384377B" w14:textId="77777777" w:rsidR="00362135" w:rsidRDefault="003621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07D30" w14:textId="77777777" w:rsidR="006300A7" w:rsidRDefault="006300A7">
      <w:r>
        <w:separator/>
      </w:r>
    </w:p>
  </w:footnote>
  <w:footnote w:type="continuationSeparator" w:id="0">
    <w:p w14:paraId="1E06A811" w14:textId="77777777" w:rsidR="006300A7" w:rsidRDefault="00630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73B1"/>
    <w:multiLevelType w:val="hybridMultilevel"/>
    <w:tmpl w:val="0C3EF250"/>
    <w:lvl w:ilvl="0" w:tplc="7ACC41AA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820C8F"/>
    <w:multiLevelType w:val="hybridMultilevel"/>
    <w:tmpl w:val="C776ADCA"/>
    <w:lvl w:ilvl="0" w:tplc="5AC8FCCA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8942AA"/>
    <w:multiLevelType w:val="hybridMultilevel"/>
    <w:tmpl w:val="6054D4E6"/>
    <w:lvl w:ilvl="0" w:tplc="F0827510">
      <w:start w:val="1"/>
      <w:numFmt w:val="decimal"/>
      <w:lvlText w:val="%1."/>
      <w:lvlJc w:val="left"/>
      <w:pPr>
        <w:ind w:left="9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E1A3AC8"/>
    <w:multiLevelType w:val="hybridMultilevel"/>
    <w:tmpl w:val="81066AEC"/>
    <w:lvl w:ilvl="0" w:tplc="9CBAF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0C7FBA"/>
    <w:multiLevelType w:val="singleLevel"/>
    <w:tmpl w:val="9FE6C074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5" w15:restartNumberingAfterBreak="0">
    <w:nsid w:val="167C3BD2"/>
    <w:multiLevelType w:val="hybridMultilevel"/>
    <w:tmpl w:val="4B2C54E0"/>
    <w:lvl w:ilvl="0" w:tplc="863ADF54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AD12A2"/>
    <w:multiLevelType w:val="hybridMultilevel"/>
    <w:tmpl w:val="2D3A6AD8"/>
    <w:lvl w:ilvl="0" w:tplc="B4AA6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600"/>
        </w:tabs>
        <w:ind w:left="-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20"/>
        </w:tabs>
        <w:ind w:left="-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840"/>
        </w:tabs>
        <w:ind w:left="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20"/>
        </w:tabs>
        <w:ind w:left="1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00"/>
        </w:tabs>
        <w:ind w:left="1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280"/>
        </w:tabs>
        <w:ind w:left="2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60"/>
        </w:tabs>
        <w:ind w:left="2760" w:hanging="480"/>
      </w:pPr>
    </w:lvl>
  </w:abstractNum>
  <w:abstractNum w:abstractNumId="7" w15:restartNumberingAfterBreak="0">
    <w:nsid w:val="1FE43882"/>
    <w:multiLevelType w:val="hybridMultilevel"/>
    <w:tmpl w:val="21260B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321C5D"/>
    <w:multiLevelType w:val="hybridMultilevel"/>
    <w:tmpl w:val="B7BE7E52"/>
    <w:lvl w:ilvl="0" w:tplc="2C7CD8F4">
      <w:start w:val="1"/>
      <w:numFmt w:val="decimal"/>
      <w:lvlText w:val="%1、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 w15:restartNumberingAfterBreak="0">
    <w:nsid w:val="2552794A"/>
    <w:multiLevelType w:val="hybridMultilevel"/>
    <w:tmpl w:val="E6A62A7E"/>
    <w:lvl w:ilvl="0" w:tplc="A7ECAFF2">
      <w:start w:val="1"/>
      <w:numFmt w:val="decimal"/>
      <w:lvlText w:val="%1、"/>
      <w:lvlJc w:val="left"/>
      <w:pPr>
        <w:tabs>
          <w:tab w:val="num" w:pos="645"/>
        </w:tabs>
        <w:ind w:left="645" w:hanging="64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1104A6"/>
    <w:multiLevelType w:val="hybridMultilevel"/>
    <w:tmpl w:val="95CC47A6"/>
    <w:lvl w:ilvl="0" w:tplc="FEDE49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911B64"/>
    <w:multiLevelType w:val="hybridMultilevel"/>
    <w:tmpl w:val="18025B24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420B6976"/>
    <w:multiLevelType w:val="hybridMultilevel"/>
    <w:tmpl w:val="66543226"/>
    <w:lvl w:ilvl="0" w:tplc="B4AA6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600"/>
        </w:tabs>
        <w:ind w:left="-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20"/>
        </w:tabs>
        <w:ind w:left="-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840"/>
        </w:tabs>
        <w:ind w:left="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20"/>
        </w:tabs>
        <w:ind w:left="1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00"/>
        </w:tabs>
        <w:ind w:left="1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280"/>
        </w:tabs>
        <w:ind w:left="2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60"/>
        </w:tabs>
        <w:ind w:left="2760" w:hanging="480"/>
      </w:pPr>
    </w:lvl>
  </w:abstractNum>
  <w:abstractNum w:abstractNumId="13" w15:restartNumberingAfterBreak="0">
    <w:nsid w:val="4DB13585"/>
    <w:multiLevelType w:val="hybridMultilevel"/>
    <w:tmpl w:val="618A487C"/>
    <w:lvl w:ilvl="0" w:tplc="EDF8FCD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C6586A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DE5137A"/>
    <w:multiLevelType w:val="hybridMultilevel"/>
    <w:tmpl w:val="D2BE72B8"/>
    <w:lvl w:ilvl="0" w:tplc="1CB6D6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2920499"/>
    <w:multiLevelType w:val="hybridMultilevel"/>
    <w:tmpl w:val="30301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A03EA"/>
    <w:multiLevelType w:val="hybridMultilevel"/>
    <w:tmpl w:val="AABA3C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69966E9"/>
    <w:multiLevelType w:val="hybridMultilevel"/>
    <w:tmpl w:val="D2C6814A"/>
    <w:lvl w:ilvl="0" w:tplc="C80622A0">
      <w:start w:val="1"/>
      <w:numFmt w:val="decimal"/>
      <w:lvlText w:val="(%1)"/>
      <w:lvlJc w:val="left"/>
      <w:pPr>
        <w:tabs>
          <w:tab w:val="num" w:pos="1841"/>
        </w:tabs>
        <w:ind w:left="18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18" w15:restartNumberingAfterBreak="0">
    <w:nsid w:val="56F3748A"/>
    <w:multiLevelType w:val="hybridMultilevel"/>
    <w:tmpl w:val="8D7A2A12"/>
    <w:lvl w:ilvl="0" w:tplc="E5521C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A134933"/>
    <w:multiLevelType w:val="hybridMultilevel"/>
    <w:tmpl w:val="5DDE9F4E"/>
    <w:lvl w:ilvl="0" w:tplc="F7A07E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C886388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773E9B"/>
    <w:multiLevelType w:val="hybridMultilevel"/>
    <w:tmpl w:val="40E274C2"/>
    <w:lvl w:ilvl="0" w:tplc="DB54C9CC">
      <w:start w:val="1"/>
      <w:numFmt w:val="decimal"/>
      <w:lvlText w:val="%1、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6FF54C03"/>
    <w:multiLevelType w:val="hybridMultilevel"/>
    <w:tmpl w:val="E8DA8FF2"/>
    <w:lvl w:ilvl="0" w:tplc="A9CC8C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1581DA5"/>
    <w:multiLevelType w:val="hybridMultilevel"/>
    <w:tmpl w:val="DD7C5E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2557C2D"/>
    <w:multiLevelType w:val="hybridMultilevel"/>
    <w:tmpl w:val="3A9A9806"/>
    <w:lvl w:ilvl="0" w:tplc="0409000F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4" w15:restartNumberingAfterBreak="0">
    <w:nsid w:val="7A5731C1"/>
    <w:multiLevelType w:val="hybridMultilevel"/>
    <w:tmpl w:val="E9668920"/>
    <w:lvl w:ilvl="0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7D0B701F"/>
    <w:multiLevelType w:val="hybridMultilevel"/>
    <w:tmpl w:val="75DA93C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4"/>
  </w:num>
  <w:num w:numId="5">
    <w:abstractNumId w:val="5"/>
  </w:num>
  <w:num w:numId="6">
    <w:abstractNumId w:val="17"/>
  </w:num>
  <w:num w:numId="7">
    <w:abstractNumId w:val="21"/>
  </w:num>
  <w:num w:numId="8">
    <w:abstractNumId w:val="6"/>
  </w:num>
  <w:num w:numId="9">
    <w:abstractNumId w:val="12"/>
  </w:num>
  <w:num w:numId="10">
    <w:abstractNumId w:val="13"/>
  </w:num>
  <w:num w:numId="11">
    <w:abstractNumId w:val="20"/>
  </w:num>
  <w:num w:numId="12">
    <w:abstractNumId w:val="1"/>
  </w:num>
  <w:num w:numId="13">
    <w:abstractNumId w:val="19"/>
  </w:num>
  <w:num w:numId="14">
    <w:abstractNumId w:val="25"/>
  </w:num>
  <w:num w:numId="15">
    <w:abstractNumId w:val="23"/>
  </w:num>
  <w:num w:numId="16">
    <w:abstractNumId w:val="15"/>
  </w:num>
  <w:num w:numId="17">
    <w:abstractNumId w:val="8"/>
  </w:num>
  <w:num w:numId="18">
    <w:abstractNumId w:val="7"/>
  </w:num>
  <w:num w:numId="19">
    <w:abstractNumId w:val="16"/>
  </w:num>
  <w:num w:numId="20">
    <w:abstractNumId w:val="22"/>
  </w:num>
  <w:num w:numId="21">
    <w:abstractNumId w:val="3"/>
  </w:num>
  <w:num w:numId="22">
    <w:abstractNumId w:val="24"/>
  </w:num>
  <w:num w:numId="23">
    <w:abstractNumId w:val="1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2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5D"/>
    <w:rsid w:val="0000009E"/>
    <w:rsid w:val="00006C26"/>
    <w:rsid w:val="000310A8"/>
    <w:rsid w:val="000333D8"/>
    <w:rsid w:val="0004572B"/>
    <w:rsid w:val="000461B2"/>
    <w:rsid w:val="000469BB"/>
    <w:rsid w:val="00057AE9"/>
    <w:rsid w:val="00071CE7"/>
    <w:rsid w:val="000825B6"/>
    <w:rsid w:val="00087CDA"/>
    <w:rsid w:val="0009463F"/>
    <w:rsid w:val="00097515"/>
    <w:rsid w:val="000A0444"/>
    <w:rsid w:val="000B67F8"/>
    <w:rsid w:val="000B6D97"/>
    <w:rsid w:val="000C18C1"/>
    <w:rsid w:val="000C601A"/>
    <w:rsid w:val="000C646D"/>
    <w:rsid w:val="00106A95"/>
    <w:rsid w:val="0011439D"/>
    <w:rsid w:val="0012648C"/>
    <w:rsid w:val="00143C47"/>
    <w:rsid w:val="001537E3"/>
    <w:rsid w:val="00165A60"/>
    <w:rsid w:val="00185C50"/>
    <w:rsid w:val="00186E83"/>
    <w:rsid w:val="001A7F91"/>
    <w:rsid w:val="001F2A13"/>
    <w:rsid w:val="001F6C4A"/>
    <w:rsid w:val="00210FEC"/>
    <w:rsid w:val="00225629"/>
    <w:rsid w:val="00241EAD"/>
    <w:rsid w:val="0026298A"/>
    <w:rsid w:val="002709D3"/>
    <w:rsid w:val="00290CD7"/>
    <w:rsid w:val="002C25E9"/>
    <w:rsid w:val="002C482F"/>
    <w:rsid w:val="002E17A8"/>
    <w:rsid w:val="002E297A"/>
    <w:rsid w:val="002E2B0A"/>
    <w:rsid w:val="002E38C1"/>
    <w:rsid w:val="002F43F8"/>
    <w:rsid w:val="00310BC9"/>
    <w:rsid w:val="00310CA0"/>
    <w:rsid w:val="0031369F"/>
    <w:rsid w:val="0031484C"/>
    <w:rsid w:val="00320E74"/>
    <w:rsid w:val="003308F5"/>
    <w:rsid w:val="0034063C"/>
    <w:rsid w:val="003457B4"/>
    <w:rsid w:val="00346174"/>
    <w:rsid w:val="003618B6"/>
    <w:rsid w:val="00362135"/>
    <w:rsid w:val="00366562"/>
    <w:rsid w:val="00366FA3"/>
    <w:rsid w:val="00367EAF"/>
    <w:rsid w:val="00376416"/>
    <w:rsid w:val="003A14F7"/>
    <w:rsid w:val="003B49C1"/>
    <w:rsid w:val="003B5EF5"/>
    <w:rsid w:val="003B6330"/>
    <w:rsid w:val="003C03D4"/>
    <w:rsid w:val="003C2BCA"/>
    <w:rsid w:val="003C5832"/>
    <w:rsid w:val="003D2362"/>
    <w:rsid w:val="003E2FDC"/>
    <w:rsid w:val="003E389B"/>
    <w:rsid w:val="003F0523"/>
    <w:rsid w:val="003F22CC"/>
    <w:rsid w:val="004149F9"/>
    <w:rsid w:val="00425056"/>
    <w:rsid w:val="00426EB7"/>
    <w:rsid w:val="00443A68"/>
    <w:rsid w:val="00451B4D"/>
    <w:rsid w:val="00464ACC"/>
    <w:rsid w:val="0046647B"/>
    <w:rsid w:val="0047446F"/>
    <w:rsid w:val="00483ACB"/>
    <w:rsid w:val="00494DF4"/>
    <w:rsid w:val="004B3D44"/>
    <w:rsid w:val="004B6255"/>
    <w:rsid w:val="004B6BB5"/>
    <w:rsid w:val="004E243F"/>
    <w:rsid w:val="004E5B24"/>
    <w:rsid w:val="004F21BF"/>
    <w:rsid w:val="005042C1"/>
    <w:rsid w:val="00507AA1"/>
    <w:rsid w:val="005116C5"/>
    <w:rsid w:val="00516733"/>
    <w:rsid w:val="00537D44"/>
    <w:rsid w:val="005401DD"/>
    <w:rsid w:val="00543C1A"/>
    <w:rsid w:val="00563AD3"/>
    <w:rsid w:val="00566EEB"/>
    <w:rsid w:val="00573A2E"/>
    <w:rsid w:val="00583487"/>
    <w:rsid w:val="00586C68"/>
    <w:rsid w:val="0059044A"/>
    <w:rsid w:val="005B6590"/>
    <w:rsid w:val="005C5C8B"/>
    <w:rsid w:val="005C6A94"/>
    <w:rsid w:val="005D44C5"/>
    <w:rsid w:val="005D5170"/>
    <w:rsid w:val="005D65E3"/>
    <w:rsid w:val="005D6FF4"/>
    <w:rsid w:val="005F06F3"/>
    <w:rsid w:val="005F399C"/>
    <w:rsid w:val="005F5C38"/>
    <w:rsid w:val="00612A4D"/>
    <w:rsid w:val="00621B89"/>
    <w:rsid w:val="006300A7"/>
    <w:rsid w:val="00630B62"/>
    <w:rsid w:val="00633B4F"/>
    <w:rsid w:val="006500AF"/>
    <w:rsid w:val="006705B9"/>
    <w:rsid w:val="006955E9"/>
    <w:rsid w:val="006A5D60"/>
    <w:rsid w:val="006A6D9E"/>
    <w:rsid w:val="006B3E7C"/>
    <w:rsid w:val="006D4DB9"/>
    <w:rsid w:val="006D52C5"/>
    <w:rsid w:val="006F15A6"/>
    <w:rsid w:val="006F756E"/>
    <w:rsid w:val="007052D8"/>
    <w:rsid w:val="00714D3B"/>
    <w:rsid w:val="00721DEC"/>
    <w:rsid w:val="007252ED"/>
    <w:rsid w:val="00742F45"/>
    <w:rsid w:val="00751BE9"/>
    <w:rsid w:val="00751C84"/>
    <w:rsid w:val="007771C3"/>
    <w:rsid w:val="00787920"/>
    <w:rsid w:val="00792252"/>
    <w:rsid w:val="007974BD"/>
    <w:rsid w:val="007A4764"/>
    <w:rsid w:val="007D7076"/>
    <w:rsid w:val="00810127"/>
    <w:rsid w:val="00843150"/>
    <w:rsid w:val="00851D8A"/>
    <w:rsid w:val="00883A93"/>
    <w:rsid w:val="00885F6B"/>
    <w:rsid w:val="00886709"/>
    <w:rsid w:val="00890F70"/>
    <w:rsid w:val="008B4DBB"/>
    <w:rsid w:val="008B5185"/>
    <w:rsid w:val="008C2A15"/>
    <w:rsid w:val="008D054E"/>
    <w:rsid w:val="008D057F"/>
    <w:rsid w:val="008D3F25"/>
    <w:rsid w:val="008E7BAB"/>
    <w:rsid w:val="008F1744"/>
    <w:rsid w:val="009065E4"/>
    <w:rsid w:val="00915C8C"/>
    <w:rsid w:val="009162D6"/>
    <w:rsid w:val="00931DBE"/>
    <w:rsid w:val="009353AE"/>
    <w:rsid w:val="00943D83"/>
    <w:rsid w:val="0094744D"/>
    <w:rsid w:val="0095672E"/>
    <w:rsid w:val="009703F0"/>
    <w:rsid w:val="00973599"/>
    <w:rsid w:val="0098754C"/>
    <w:rsid w:val="009907FF"/>
    <w:rsid w:val="00991CAF"/>
    <w:rsid w:val="009A485D"/>
    <w:rsid w:val="009A67F9"/>
    <w:rsid w:val="009C272E"/>
    <w:rsid w:val="009C4B74"/>
    <w:rsid w:val="009E1AB1"/>
    <w:rsid w:val="009E71CC"/>
    <w:rsid w:val="009F4E4F"/>
    <w:rsid w:val="009F6C6A"/>
    <w:rsid w:val="009F77DB"/>
    <w:rsid w:val="00A0094D"/>
    <w:rsid w:val="00A22C01"/>
    <w:rsid w:val="00A25462"/>
    <w:rsid w:val="00A33141"/>
    <w:rsid w:val="00A44251"/>
    <w:rsid w:val="00A4605E"/>
    <w:rsid w:val="00A50985"/>
    <w:rsid w:val="00A6237B"/>
    <w:rsid w:val="00A65275"/>
    <w:rsid w:val="00A7035F"/>
    <w:rsid w:val="00A74F11"/>
    <w:rsid w:val="00A76A57"/>
    <w:rsid w:val="00A84339"/>
    <w:rsid w:val="00A974B5"/>
    <w:rsid w:val="00AA2658"/>
    <w:rsid w:val="00AA792D"/>
    <w:rsid w:val="00AB36A9"/>
    <w:rsid w:val="00AE4E57"/>
    <w:rsid w:val="00B10276"/>
    <w:rsid w:val="00B150B3"/>
    <w:rsid w:val="00B1630A"/>
    <w:rsid w:val="00B26FEB"/>
    <w:rsid w:val="00B312D3"/>
    <w:rsid w:val="00B36192"/>
    <w:rsid w:val="00B513D4"/>
    <w:rsid w:val="00B53C18"/>
    <w:rsid w:val="00B566F7"/>
    <w:rsid w:val="00B65C5B"/>
    <w:rsid w:val="00B90442"/>
    <w:rsid w:val="00B95E1E"/>
    <w:rsid w:val="00BA5DB4"/>
    <w:rsid w:val="00BA665C"/>
    <w:rsid w:val="00BB6AEB"/>
    <w:rsid w:val="00BD055B"/>
    <w:rsid w:val="00BD3C75"/>
    <w:rsid w:val="00BE0D6F"/>
    <w:rsid w:val="00BF081B"/>
    <w:rsid w:val="00BF1B98"/>
    <w:rsid w:val="00C20BA2"/>
    <w:rsid w:val="00C24FFF"/>
    <w:rsid w:val="00C27539"/>
    <w:rsid w:val="00C35574"/>
    <w:rsid w:val="00C51532"/>
    <w:rsid w:val="00C62BF9"/>
    <w:rsid w:val="00C6619A"/>
    <w:rsid w:val="00C7302F"/>
    <w:rsid w:val="00CA2BBF"/>
    <w:rsid w:val="00CC1FA3"/>
    <w:rsid w:val="00CC55E4"/>
    <w:rsid w:val="00CD1479"/>
    <w:rsid w:val="00CD33D2"/>
    <w:rsid w:val="00CF1FF5"/>
    <w:rsid w:val="00CF6DAB"/>
    <w:rsid w:val="00D024E7"/>
    <w:rsid w:val="00D02C1C"/>
    <w:rsid w:val="00D0795A"/>
    <w:rsid w:val="00D35603"/>
    <w:rsid w:val="00D47444"/>
    <w:rsid w:val="00D815CE"/>
    <w:rsid w:val="00DC7020"/>
    <w:rsid w:val="00E424C9"/>
    <w:rsid w:val="00E44B8B"/>
    <w:rsid w:val="00E51433"/>
    <w:rsid w:val="00E677B5"/>
    <w:rsid w:val="00E700EF"/>
    <w:rsid w:val="00E70138"/>
    <w:rsid w:val="00E72483"/>
    <w:rsid w:val="00E82BB3"/>
    <w:rsid w:val="00E82FE1"/>
    <w:rsid w:val="00E93BDC"/>
    <w:rsid w:val="00E97DFD"/>
    <w:rsid w:val="00EA1C96"/>
    <w:rsid w:val="00ED6BCF"/>
    <w:rsid w:val="00EE57C6"/>
    <w:rsid w:val="00EF2163"/>
    <w:rsid w:val="00EF6FC3"/>
    <w:rsid w:val="00F029D7"/>
    <w:rsid w:val="00F0664E"/>
    <w:rsid w:val="00F107D3"/>
    <w:rsid w:val="00F252B2"/>
    <w:rsid w:val="00F2619B"/>
    <w:rsid w:val="00F34D77"/>
    <w:rsid w:val="00F4447C"/>
    <w:rsid w:val="00F4457F"/>
    <w:rsid w:val="00F76654"/>
    <w:rsid w:val="00F766D3"/>
    <w:rsid w:val="00F83DEB"/>
    <w:rsid w:val="00F936CA"/>
    <w:rsid w:val="00FA20BC"/>
    <w:rsid w:val="00FA6C8E"/>
    <w:rsid w:val="00FB4548"/>
    <w:rsid w:val="00FC02D1"/>
    <w:rsid w:val="00FC4268"/>
    <w:rsid w:val="00FC5706"/>
    <w:rsid w:val="00FE0DE5"/>
    <w:rsid w:val="00FE5F2F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E855197"/>
  <w15:docId w15:val="{5DE1DC3F-EFAF-49A7-BB83-A3BDFC07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6B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D6BCF"/>
    <w:rPr>
      <w:sz w:val="18"/>
      <w:szCs w:val="18"/>
    </w:rPr>
  </w:style>
  <w:style w:type="paragraph" w:styleId="a4">
    <w:name w:val="annotation text"/>
    <w:basedOn w:val="a"/>
    <w:semiHidden/>
    <w:rsid w:val="00ED6BCF"/>
  </w:style>
  <w:style w:type="paragraph" w:styleId="a5">
    <w:name w:val="annotation subject"/>
    <w:basedOn w:val="a4"/>
    <w:next w:val="a4"/>
    <w:semiHidden/>
    <w:rsid w:val="00ED6BCF"/>
    <w:rPr>
      <w:b/>
      <w:bCs/>
    </w:rPr>
  </w:style>
  <w:style w:type="paragraph" w:styleId="a6">
    <w:name w:val="Balloon Text"/>
    <w:basedOn w:val="a"/>
    <w:semiHidden/>
    <w:rsid w:val="00ED6BCF"/>
    <w:rPr>
      <w:rFonts w:ascii="Arial" w:hAnsi="Arial"/>
      <w:sz w:val="18"/>
      <w:szCs w:val="18"/>
    </w:rPr>
  </w:style>
  <w:style w:type="paragraph" w:styleId="a7">
    <w:name w:val="header"/>
    <w:basedOn w:val="a"/>
    <w:rsid w:val="00ED6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ED6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ED6BCF"/>
  </w:style>
  <w:style w:type="paragraph" w:styleId="aa">
    <w:name w:val="Body Text"/>
    <w:basedOn w:val="a"/>
    <w:rsid w:val="00ED6BCF"/>
    <w:pPr>
      <w:spacing w:before="240"/>
    </w:pPr>
    <w:rPr>
      <w:rFonts w:ascii="標楷體" w:eastAsia="標楷體" w:hint="eastAsia"/>
      <w:sz w:val="28"/>
      <w:szCs w:val="20"/>
    </w:rPr>
  </w:style>
  <w:style w:type="table" w:styleId="ab">
    <w:name w:val="Table Grid"/>
    <w:basedOn w:val="a1"/>
    <w:rsid w:val="007879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225629"/>
    <w:rPr>
      <w:color w:val="0000FF"/>
      <w:u w:val="single"/>
    </w:rPr>
  </w:style>
  <w:style w:type="character" w:customStyle="1" w:styleId="email">
    <w:name w:val="email"/>
    <w:basedOn w:val="a0"/>
    <w:rsid w:val="00DC7020"/>
  </w:style>
  <w:style w:type="paragraph" w:customStyle="1" w:styleId="Default">
    <w:name w:val="Default"/>
    <w:rsid w:val="00621B8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021">
    <w:name w:val="w021"/>
    <w:basedOn w:val="a0"/>
    <w:rsid w:val="00367EAF"/>
    <w:rPr>
      <w:rFonts w:ascii="Verdana" w:eastAsia="微軟正黑體 Light" w:hAnsi="Verdana" w:hint="default"/>
      <w:color w:val="006FDD"/>
      <w:sz w:val="20"/>
      <w:szCs w:val="20"/>
    </w:rPr>
  </w:style>
  <w:style w:type="paragraph" w:styleId="ad">
    <w:name w:val="List Paragraph"/>
    <w:basedOn w:val="a"/>
    <w:uiPriority w:val="34"/>
    <w:qFormat/>
    <w:rsid w:val="00CD33D2"/>
    <w:pPr>
      <w:ind w:leftChars="200" w:left="480"/>
    </w:pPr>
  </w:style>
  <w:style w:type="paragraph" w:styleId="ae">
    <w:name w:val="Body Text Indent"/>
    <w:basedOn w:val="a"/>
    <w:link w:val="af"/>
    <w:rsid w:val="00F4457F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F4457F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rsid w:val="00F4457F"/>
    <w:pPr>
      <w:jc w:val="center"/>
    </w:pPr>
    <w:rPr>
      <w:rFonts w:ascii="標楷體" w:eastAsia="標楷體"/>
      <w:szCs w:val="20"/>
    </w:rPr>
  </w:style>
  <w:style w:type="character" w:customStyle="1" w:styleId="af1">
    <w:name w:val="註釋標題 字元"/>
    <w:basedOn w:val="a0"/>
    <w:link w:val="af0"/>
    <w:rsid w:val="00F4457F"/>
    <w:rPr>
      <w:rFonts w:ascii="標楷體" w:eastAsia="標楷體"/>
      <w:kern w:val="2"/>
      <w:sz w:val="24"/>
    </w:rPr>
  </w:style>
  <w:style w:type="paragraph" w:styleId="Web">
    <w:name w:val="Normal (Web)"/>
    <w:basedOn w:val="a"/>
    <w:uiPriority w:val="99"/>
    <w:unhideWhenUsed/>
    <w:rsid w:val="00F445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2">
    <w:name w:val="Unresolved Mention"/>
    <w:basedOn w:val="a0"/>
    <w:uiPriority w:val="99"/>
    <w:semiHidden/>
    <w:unhideWhenUsed/>
    <w:rsid w:val="00BD3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1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rFQNLpa3NBt97JK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D50E-A403-482B-9ECC-F02E4855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938</Words>
  <Characters>222</Characters>
  <Application>Microsoft Office Word</Application>
  <DocSecurity>0</DocSecurity>
  <Lines>1</Lines>
  <Paragraphs>2</Paragraphs>
  <ScaleCrop>false</ScaleCrop>
  <Company>User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94年度台南縣衛生局辦理家庭暴力及性侵害防治工作計畫</dc:title>
  <dc:creator>User</dc:creator>
  <cp:lastModifiedBy>郭依雯</cp:lastModifiedBy>
  <cp:revision>4</cp:revision>
  <cp:lastPrinted>2019-03-11T06:23:00Z</cp:lastPrinted>
  <dcterms:created xsi:type="dcterms:W3CDTF">2020-06-04T03:25:00Z</dcterms:created>
  <dcterms:modified xsi:type="dcterms:W3CDTF">2020-06-04T06:46:00Z</dcterms:modified>
</cp:coreProperties>
</file>