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8E" w:rsidRPr="00EA1DA7" w:rsidRDefault="00AE6C10" w:rsidP="00EA1DA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A1DA7">
        <w:rPr>
          <w:rFonts w:ascii="標楷體" w:eastAsia="標楷體" w:hAnsi="標楷體"/>
          <w:sz w:val="32"/>
          <w:szCs w:val="32"/>
        </w:rPr>
        <w:t>台南市</w:t>
      </w:r>
      <w:r w:rsidRPr="00EA1DA7">
        <w:rPr>
          <w:rFonts w:ascii="標楷體" w:eastAsia="標楷體" w:hAnsi="標楷體" w:hint="eastAsia"/>
          <w:sz w:val="32"/>
          <w:szCs w:val="32"/>
        </w:rPr>
        <w:t>南英商工藝術群-國中技藝班聯合</w:t>
      </w:r>
      <w:r w:rsidRPr="00EA1DA7">
        <w:rPr>
          <w:rFonts w:ascii="標楷體" w:eastAsia="標楷體" w:hAnsi="標楷體"/>
          <w:sz w:val="32"/>
          <w:szCs w:val="32"/>
        </w:rPr>
        <w:t>展演活動計畫</w:t>
      </w:r>
    </w:p>
    <w:p w:rsidR="00EA1DA7" w:rsidRPr="00EA1DA7" w:rsidRDefault="00AE6C10" w:rsidP="00AE6C10">
      <w:pPr>
        <w:rPr>
          <w:rFonts w:ascii="標楷體" w:eastAsia="標楷體" w:hAnsi="標楷體"/>
          <w:sz w:val="28"/>
          <w:szCs w:val="28"/>
        </w:rPr>
      </w:pPr>
      <w:r w:rsidRPr="00EA1DA7">
        <w:rPr>
          <w:rFonts w:ascii="標楷體" w:eastAsia="標楷體" w:hAnsi="標楷體"/>
          <w:sz w:val="28"/>
          <w:szCs w:val="28"/>
        </w:rPr>
        <w:t>一、 目的：</w:t>
      </w:r>
    </w:p>
    <w:p w:rsidR="005D0C8E" w:rsidRPr="00EA1DA7" w:rsidRDefault="00EA1DA7" w:rsidP="00AE6C1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(一)</w:t>
      </w:r>
      <w:r w:rsidR="00AE6C10" w:rsidRPr="00EA1DA7">
        <w:rPr>
          <w:rFonts w:ascii="標楷體" w:eastAsia="標楷體" w:hAnsi="標楷體"/>
          <w:sz w:val="24"/>
          <w:szCs w:val="24"/>
        </w:rPr>
        <w:t>藉由學生聯合展演活動成果發表，提供學生展演的機會，增強學生學習的動機與興趣。</w:t>
      </w:r>
    </w:p>
    <w:p w:rsidR="005D0C8E" w:rsidRPr="00EA1DA7" w:rsidRDefault="00EA1DA7" w:rsidP="00AE6C1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(二)</w:t>
      </w:r>
      <w:r w:rsidR="00AE6C10" w:rsidRPr="00EA1DA7">
        <w:rPr>
          <w:rFonts w:ascii="標楷體" w:eastAsia="標楷體" w:hAnsi="標楷體"/>
          <w:sz w:val="24"/>
          <w:szCs w:val="24"/>
        </w:rPr>
        <w:t>展現</w:t>
      </w:r>
      <w:r>
        <w:rPr>
          <w:rFonts w:ascii="標楷體" w:eastAsia="標楷體" w:hAnsi="標楷體" w:hint="eastAsia"/>
          <w:sz w:val="24"/>
          <w:szCs w:val="24"/>
        </w:rPr>
        <w:t>國中技藝班</w:t>
      </w:r>
      <w:r w:rsidR="00AE6C10" w:rsidRPr="00EA1DA7">
        <w:rPr>
          <w:rFonts w:ascii="標楷體" w:eastAsia="標楷體" w:hAnsi="標楷體"/>
          <w:sz w:val="24"/>
          <w:szCs w:val="24"/>
        </w:rPr>
        <w:t>學</w:t>
      </w:r>
      <w:r>
        <w:rPr>
          <w:rFonts w:ascii="標楷體" w:eastAsia="標楷體" w:hAnsi="標楷體" w:hint="eastAsia"/>
          <w:sz w:val="24"/>
          <w:szCs w:val="24"/>
        </w:rPr>
        <w:t>生</w:t>
      </w:r>
      <w:r w:rsidR="00AE6C10" w:rsidRPr="00EA1DA7">
        <w:rPr>
          <w:rFonts w:ascii="標楷體" w:eastAsia="標楷體" w:hAnsi="標楷體"/>
          <w:sz w:val="24"/>
          <w:szCs w:val="24"/>
        </w:rPr>
        <w:t>音樂、舞蹈及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戲劇</w:t>
      </w:r>
      <w:r w:rsidR="00AE6C10" w:rsidRPr="00EA1DA7">
        <w:rPr>
          <w:rFonts w:ascii="標楷體" w:eastAsia="標楷體" w:hAnsi="標楷體"/>
          <w:sz w:val="24"/>
          <w:szCs w:val="24"/>
        </w:rPr>
        <w:t>等藝術才能</w:t>
      </w:r>
      <w:r>
        <w:rPr>
          <w:rFonts w:ascii="標楷體" w:eastAsia="標楷體" w:hAnsi="標楷體" w:hint="eastAsia"/>
          <w:sz w:val="24"/>
          <w:szCs w:val="24"/>
        </w:rPr>
        <w:t>之</w:t>
      </w:r>
      <w:r w:rsidR="00AE6C10" w:rsidRPr="00EA1DA7">
        <w:rPr>
          <w:rFonts w:ascii="標楷體" w:eastAsia="標楷體" w:hAnsi="標楷體"/>
          <w:sz w:val="24"/>
          <w:szCs w:val="24"/>
        </w:rPr>
        <w:t>教學成果，藉以發展學生多元的興趣， 擴大學生參與藝術活動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。</w:t>
      </w:r>
    </w:p>
    <w:p w:rsidR="00EA1DA7" w:rsidRPr="00EA1DA7" w:rsidRDefault="00AE6C10" w:rsidP="00AE6C10">
      <w:pPr>
        <w:rPr>
          <w:rFonts w:ascii="標楷體" w:eastAsia="標楷體" w:hAnsi="標楷體"/>
          <w:sz w:val="28"/>
          <w:szCs w:val="28"/>
        </w:rPr>
      </w:pPr>
      <w:r w:rsidRPr="00EA1DA7">
        <w:rPr>
          <w:rFonts w:ascii="標楷體" w:eastAsia="標楷體" w:hAnsi="標楷體"/>
          <w:sz w:val="28"/>
          <w:szCs w:val="28"/>
        </w:rPr>
        <w:t>二、主辦單位：</w:t>
      </w:r>
    </w:p>
    <w:p w:rsidR="005D0C8E" w:rsidRPr="00EA1DA7" w:rsidRDefault="00EA1DA7" w:rsidP="00AE6C1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AE6C10" w:rsidRPr="00EA1DA7">
        <w:rPr>
          <w:rFonts w:ascii="標楷體" w:eastAsia="標楷體" w:hAnsi="標楷體"/>
          <w:sz w:val="24"/>
          <w:szCs w:val="24"/>
        </w:rPr>
        <w:t>南英商工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電影</w:t>
      </w:r>
      <w:r w:rsidR="00AE6C10" w:rsidRPr="00EA1DA7">
        <w:rPr>
          <w:rFonts w:ascii="標楷體" w:eastAsia="標楷體" w:hAnsi="標楷體"/>
          <w:sz w:val="24"/>
          <w:szCs w:val="24"/>
        </w:rPr>
        <w:t>電視科</w:t>
      </w:r>
    </w:p>
    <w:p w:rsidR="00EA1DA7" w:rsidRPr="00EA1DA7" w:rsidRDefault="00AE6C10" w:rsidP="00AE6C10">
      <w:pPr>
        <w:rPr>
          <w:rFonts w:ascii="標楷體" w:eastAsia="標楷體" w:hAnsi="標楷體"/>
          <w:sz w:val="28"/>
          <w:szCs w:val="28"/>
        </w:rPr>
      </w:pPr>
      <w:r w:rsidRPr="00EA1DA7">
        <w:rPr>
          <w:rFonts w:ascii="標楷體" w:eastAsia="標楷體" w:hAnsi="標楷體"/>
          <w:sz w:val="28"/>
          <w:szCs w:val="28"/>
        </w:rPr>
        <w:t>三、協辦單位：</w:t>
      </w:r>
    </w:p>
    <w:p w:rsidR="005D0C8E" w:rsidRPr="00EA1DA7" w:rsidRDefault="00EA1DA7" w:rsidP="00AE6C1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崇明國中</w:t>
      </w:r>
      <w:r>
        <w:rPr>
          <w:rFonts w:ascii="標楷體" w:eastAsia="標楷體" w:hAnsi="標楷體" w:hint="eastAsia"/>
          <w:sz w:val="24"/>
          <w:szCs w:val="24"/>
        </w:rPr>
        <w:t>(合作式)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、新化國中</w:t>
      </w:r>
      <w:r>
        <w:rPr>
          <w:rFonts w:ascii="標楷體" w:eastAsia="標楷體" w:hAnsi="標楷體" w:hint="eastAsia"/>
          <w:sz w:val="24"/>
          <w:szCs w:val="24"/>
        </w:rPr>
        <w:t>(專班)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、關廟國中</w:t>
      </w:r>
      <w:r>
        <w:rPr>
          <w:rFonts w:ascii="標楷體" w:eastAsia="標楷體" w:hAnsi="標楷體" w:hint="eastAsia"/>
          <w:sz w:val="24"/>
          <w:szCs w:val="24"/>
        </w:rPr>
        <w:t>(專班)</w:t>
      </w:r>
    </w:p>
    <w:p w:rsidR="00EA1DA7" w:rsidRDefault="00EA1DA7" w:rsidP="00AE6C10">
      <w:pPr>
        <w:rPr>
          <w:rFonts w:ascii="標楷體" w:eastAsia="標楷體" w:hAnsi="標楷體"/>
          <w:sz w:val="24"/>
          <w:szCs w:val="24"/>
        </w:rPr>
      </w:pPr>
      <w:r w:rsidRPr="00EA1DA7">
        <w:rPr>
          <w:rFonts w:ascii="標楷體" w:eastAsia="標楷體" w:hAnsi="標楷體" w:hint="eastAsia"/>
          <w:sz w:val="28"/>
          <w:szCs w:val="28"/>
        </w:rPr>
        <w:t>四</w:t>
      </w:r>
      <w:r w:rsidR="00AE6C10" w:rsidRPr="00EA1DA7">
        <w:rPr>
          <w:rFonts w:ascii="標楷體" w:eastAsia="標楷體" w:hAnsi="標楷體"/>
          <w:sz w:val="28"/>
          <w:szCs w:val="28"/>
        </w:rPr>
        <w:t>、活動日期及時間：</w:t>
      </w:r>
    </w:p>
    <w:p w:rsidR="005D0C8E" w:rsidRPr="00EA1DA7" w:rsidRDefault="00EA1DA7" w:rsidP="00AE6C1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AE6C10" w:rsidRPr="00EA1DA7">
        <w:rPr>
          <w:rFonts w:ascii="標楷體" w:eastAsia="標楷體" w:hAnsi="標楷體"/>
          <w:sz w:val="24"/>
          <w:szCs w:val="24"/>
        </w:rPr>
        <w:t>10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9</w:t>
      </w:r>
      <w:r w:rsidR="00AE6C10" w:rsidRPr="00EA1DA7">
        <w:rPr>
          <w:rFonts w:ascii="標楷體" w:eastAsia="標楷體" w:hAnsi="標楷體"/>
          <w:sz w:val="24"/>
          <w:szCs w:val="24"/>
        </w:rPr>
        <w:t xml:space="preserve"> 年 </w:t>
      </w:r>
      <w:r w:rsidR="003A0382">
        <w:rPr>
          <w:rFonts w:ascii="標楷體" w:eastAsia="標楷體" w:hAnsi="標楷體" w:hint="eastAsia"/>
          <w:sz w:val="24"/>
          <w:szCs w:val="24"/>
        </w:rPr>
        <w:t>6</w:t>
      </w:r>
      <w:r w:rsidR="00AE6C10" w:rsidRPr="00EA1DA7">
        <w:rPr>
          <w:rFonts w:ascii="標楷體" w:eastAsia="標楷體" w:hAnsi="標楷體"/>
          <w:sz w:val="24"/>
          <w:szCs w:val="24"/>
        </w:rPr>
        <w:t xml:space="preserve">月 </w:t>
      </w:r>
      <w:r w:rsidR="003A0382">
        <w:rPr>
          <w:rFonts w:ascii="標楷體" w:eastAsia="標楷體" w:hAnsi="標楷體" w:hint="eastAsia"/>
          <w:sz w:val="24"/>
          <w:szCs w:val="24"/>
        </w:rPr>
        <w:t>4</w:t>
      </w:r>
      <w:r w:rsidR="00AE6C10" w:rsidRPr="00EA1DA7">
        <w:rPr>
          <w:rFonts w:ascii="標楷體" w:eastAsia="標楷體" w:hAnsi="標楷體"/>
          <w:sz w:val="24"/>
          <w:szCs w:val="24"/>
        </w:rPr>
        <w:t xml:space="preserve"> 日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(</w:t>
      </w:r>
      <w:r w:rsidR="00AE6C10" w:rsidRPr="00EA1DA7">
        <w:rPr>
          <w:rFonts w:ascii="標楷體" w:eastAsia="標楷體" w:hAnsi="標楷體"/>
          <w:sz w:val="24"/>
          <w:szCs w:val="24"/>
        </w:rPr>
        <w:t>星期</w:t>
      </w:r>
      <w:r w:rsidR="003A0382">
        <w:rPr>
          <w:rFonts w:ascii="標楷體" w:eastAsia="標楷體" w:hAnsi="標楷體" w:hint="eastAsia"/>
          <w:sz w:val="24"/>
          <w:szCs w:val="24"/>
        </w:rPr>
        <w:t>四</w:t>
      </w:r>
      <w:r w:rsidR="00AE6C10" w:rsidRPr="00EA1DA7"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上午09:00~11:30</w:t>
      </w:r>
    </w:p>
    <w:p w:rsidR="00EA1DA7" w:rsidRDefault="00EA1DA7" w:rsidP="00AE6C10">
      <w:pPr>
        <w:rPr>
          <w:rFonts w:ascii="標楷體" w:eastAsia="標楷體" w:hAnsi="標楷體"/>
          <w:sz w:val="28"/>
          <w:szCs w:val="28"/>
        </w:rPr>
      </w:pPr>
      <w:r w:rsidRPr="00EA1DA7">
        <w:rPr>
          <w:rFonts w:ascii="標楷體" w:eastAsia="標楷體" w:hAnsi="標楷體" w:hint="eastAsia"/>
          <w:sz w:val="28"/>
          <w:szCs w:val="28"/>
        </w:rPr>
        <w:t>五</w:t>
      </w:r>
      <w:r w:rsidR="00AE6C10" w:rsidRPr="00EA1DA7">
        <w:rPr>
          <w:rFonts w:ascii="標楷體" w:eastAsia="標楷體" w:hAnsi="標楷體"/>
          <w:sz w:val="28"/>
          <w:szCs w:val="28"/>
        </w:rPr>
        <w:t>、活動地點：</w:t>
      </w:r>
    </w:p>
    <w:p w:rsidR="005D0C8E" w:rsidRPr="00EA1DA7" w:rsidRDefault="00EA1DA7" w:rsidP="00AE6C1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Pr="00EA1DA7">
        <w:rPr>
          <w:rFonts w:ascii="標楷體" w:eastAsia="標楷體" w:hAnsi="標楷體"/>
          <w:sz w:val="24"/>
          <w:szCs w:val="24"/>
        </w:rPr>
        <w:t>南英商工</w:t>
      </w:r>
      <w:r>
        <w:rPr>
          <w:rFonts w:ascii="標楷體" w:eastAsia="標楷體" w:hAnsi="標楷體" w:hint="eastAsia"/>
          <w:sz w:val="24"/>
          <w:szCs w:val="24"/>
        </w:rPr>
        <w:t>行政大樓六樓演藝廳</w:t>
      </w:r>
    </w:p>
    <w:p w:rsidR="00EA1DA7" w:rsidRPr="00EA1DA7" w:rsidRDefault="00EA1DA7" w:rsidP="00AE6C10">
      <w:pPr>
        <w:rPr>
          <w:rFonts w:ascii="標楷體" w:eastAsia="標楷體" w:hAnsi="標楷體"/>
          <w:sz w:val="28"/>
          <w:szCs w:val="28"/>
        </w:rPr>
      </w:pPr>
      <w:r w:rsidRPr="00EA1DA7">
        <w:rPr>
          <w:rFonts w:ascii="標楷體" w:eastAsia="標楷體" w:hAnsi="標楷體" w:hint="eastAsia"/>
          <w:sz w:val="28"/>
          <w:szCs w:val="28"/>
        </w:rPr>
        <w:t>六</w:t>
      </w:r>
      <w:r w:rsidR="00AE6C10" w:rsidRPr="00EA1DA7">
        <w:rPr>
          <w:rFonts w:ascii="標楷體" w:eastAsia="標楷體" w:hAnsi="標楷體"/>
          <w:sz w:val="28"/>
          <w:szCs w:val="28"/>
        </w:rPr>
        <w:t>、演出單位：</w:t>
      </w:r>
    </w:p>
    <w:p w:rsidR="00EA1DA7" w:rsidRDefault="00EA1DA7" w:rsidP="00AE6C1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Pr="00EA1DA7">
        <w:rPr>
          <w:rFonts w:ascii="標楷體" w:eastAsia="標楷體" w:hAnsi="標楷體"/>
          <w:sz w:val="24"/>
          <w:szCs w:val="24"/>
        </w:rPr>
        <w:t>崇明國中(合作式)、新化國中(專班)、關廟國中(專班)</w:t>
      </w:r>
      <w:r w:rsidR="00AE6C10" w:rsidRPr="00EA1DA7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>、</w:t>
      </w:r>
      <w:r w:rsidRPr="00EA1DA7">
        <w:rPr>
          <w:rFonts w:ascii="標楷體" w:eastAsia="標楷體" w:hAnsi="標楷體"/>
          <w:sz w:val="24"/>
          <w:szCs w:val="24"/>
        </w:rPr>
        <w:t>南英商工</w:t>
      </w:r>
    </w:p>
    <w:p w:rsidR="00EA1DA7" w:rsidRDefault="00EA1DA7" w:rsidP="00AE6C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E6C10" w:rsidRPr="00EA1DA7">
        <w:rPr>
          <w:rFonts w:ascii="標楷體" w:eastAsia="標楷體" w:hAnsi="標楷體"/>
          <w:sz w:val="28"/>
          <w:szCs w:val="28"/>
        </w:rPr>
        <w:t>、活動流程：</w:t>
      </w:r>
      <w:r w:rsidR="00A152A6" w:rsidRPr="00A152A6">
        <w:rPr>
          <w:rFonts w:ascii="標楷體" w:eastAsia="標楷體" w:hAnsi="標楷體"/>
          <w:sz w:val="28"/>
          <w:szCs w:val="28"/>
        </w:rPr>
        <w:t>活動內容與進行方式將依</w:t>
      </w:r>
      <w:r w:rsidR="00A152A6">
        <w:rPr>
          <w:rFonts w:ascii="標楷體" w:eastAsia="標楷體" w:hAnsi="標楷體" w:hint="eastAsia"/>
          <w:sz w:val="28"/>
          <w:szCs w:val="28"/>
        </w:rPr>
        <w:t>教學</w:t>
      </w:r>
      <w:r w:rsidR="00A152A6" w:rsidRPr="00A152A6">
        <w:rPr>
          <w:rFonts w:ascii="標楷體" w:eastAsia="標楷體" w:hAnsi="標楷體"/>
          <w:sz w:val="28"/>
          <w:szCs w:val="28"/>
        </w:rPr>
        <w:t>狀況適當調整</w:t>
      </w:r>
    </w:p>
    <w:p w:rsidR="005D0C8E" w:rsidRPr="00EA1DA7" w:rsidRDefault="00EA1DA7" w:rsidP="00AE6C10">
      <w:pPr>
        <w:rPr>
          <w:rFonts w:ascii="標楷體" w:eastAsia="標楷體" w:hAnsi="標楷體"/>
          <w:sz w:val="24"/>
          <w:szCs w:val="24"/>
        </w:rPr>
      </w:pPr>
      <w:r w:rsidRPr="00EA1DA7">
        <w:rPr>
          <w:rFonts w:ascii="標楷體" w:eastAsia="標楷體" w:hAnsi="標楷體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303"/>
        <w:gridCol w:w="869"/>
        <w:gridCol w:w="1434"/>
        <w:gridCol w:w="1524"/>
        <w:gridCol w:w="1695"/>
        <w:gridCol w:w="1448"/>
      </w:tblGrid>
      <w:tr w:rsidR="00E937A8" w:rsidRPr="00EA1DA7" w:rsidTr="00E937A8">
        <w:trPr>
          <w:trHeight w:val="388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項次</w:t>
            </w:r>
          </w:p>
        </w:tc>
        <w:tc>
          <w:tcPr>
            <w:tcW w:w="1147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時間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長度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類型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節目</w:t>
            </w: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演出者</w:t>
            </w: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備註</w:t>
            </w:r>
          </w:p>
        </w:tc>
      </w:tr>
      <w:tr w:rsidR="00E937A8" w:rsidRPr="00EA1DA7" w:rsidTr="00E937A8">
        <w:trPr>
          <w:trHeight w:val="388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00</w:t>
            </w:r>
          </w:p>
        </w:tc>
        <w:tc>
          <w:tcPr>
            <w:tcW w:w="1147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08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50~08:55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5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暖場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迎賓</w:t>
            </w: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E937A8">
        <w:trPr>
          <w:trHeight w:val="579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01</w:t>
            </w:r>
          </w:p>
        </w:tc>
        <w:tc>
          <w:tcPr>
            <w:tcW w:w="1147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08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55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00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5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主持人開場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主持人介紹</w:t>
            </w: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  <w:r w:rsidRPr="00EA1DA7">
              <w:rPr>
                <w:rFonts w:ascii="標楷體" w:eastAsia="標楷體" w:hAnsi="標楷體" w:cs="新細明體" w:hint="eastAsia"/>
                <w:lang w:bidi="en-US"/>
              </w:rPr>
              <w:t>主持人:</w:t>
            </w: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2E486C" w:rsidRPr="00EA1DA7" w:rsidTr="00D42731">
        <w:trPr>
          <w:trHeight w:val="388"/>
          <w:jc w:val="center"/>
        </w:trPr>
        <w:tc>
          <w:tcPr>
            <w:tcW w:w="382" w:type="pct"/>
            <w:vAlign w:val="center"/>
          </w:tcPr>
          <w:p w:rsidR="002E486C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</w:t>
            </w:r>
            <w:r w:rsidRPr="00EA1DA7">
              <w:rPr>
                <w:rFonts w:ascii="標楷體" w:eastAsia="標楷體" w:hAnsi="標楷體" w:cs="新細明體"/>
                <w:lang w:eastAsia="en-US" w:bidi="en-US"/>
              </w:rPr>
              <w:t>2</w:t>
            </w:r>
          </w:p>
        </w:tc>
        <w:tc>
          <w:tcPr>
            <w:tcW w:w="1147" w:type="pct"/>
            <w:vAlign w:val="center"/>
          </w:tcPr>
          <w:p w:rsidR="002E486C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00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10</w:t>
            </w:r>
          </w:p>
        </w:tc>
        <w:tc>
          <w:tcPr>
            <w:tcW w:w="433" w:type="pct"/>
            <w:vAlign w:val="center"/>
          </w:tcPr>
          <w:p w:rsidR="002E486C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10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</w:tcPr>
          <w:p w:rsidR="002E486C" w:rsidRPr="00D67CB4" w:rsidRDefault="002E486C" w:rsidP="00027245">
            <w:pPr>
              <w:pStyle w:val="TableParagraph"/>
              <w:spacing w:line="340" w:lineRule="exac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D67CB4">
              <w:rPr>
                <w:rFonts w:ascii="標楷體" w:eastAsia="標楷體" w:hAnsi="標楷體"/>
                <w:sz w:val="24"/>
              </w:rPr>
              <w:t>主席致詞</w:t>
            </w:r>
          </w:p>
        </w:tc>
        <w:tc>
          <w:tcPr>
            <w:tcW w:w="759" w:type="pct"/>
          </w:tcPr>
          <w:p w:rsidR="002E486C" w:rsidRPr="00D67CB4" w:rsidRDefault="002E486C" w:rsidP="00027245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pct"/>
          </w:tcPr>
          <w:p w:rsidR="002E486C" w:rsidRPr="00D67CB4" w:rsidRDefault="002E486C" w:rsidP="00027245">
            <w:pPr>
              <w:pStyle w:val="TableParagraph"/>
              <w:spacing w:line="340" w:lineRule="exact"/>
              <w:ind w:left="111"/>
              <w:jc w:val="center"/>
              <w:rPr>
                <w:rFonts w:ascii="標楷體" w:eastAsia="標楷體" w:hAnsi="標楷體"/>
                <w:sz w:val="24"/>
              </w:rPr>
            </w:pPr>
            <w:r w:rsidRPr="00D67CB4">
              <w:rPr>
                <w:rFonts w:ascii="標楷體" w:eastAsia="標楷體" w:hAnsi="標楷體" w:cs="細明體" w:hint="eastAsia"/>
                <w:sz w:val="24"/>
              </w:rPr>
              <w:t>校長</w:t>
            </w:r>
          </w:p>
        </w:tc>
        <w:tc>
          <w:tcPr>
            <w:tcW w:w="721" w:type="pct"/>
            <w:vAlign w:val="center"/>
          </w:tcPr>
          <w:p w:rsidR="002E486C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D67CB4" w:rsidRPr="00EA1DA7" w:rsidTr="006D6AE5">
        <w:trPr>
          <w:trHeight w:val="388"/>
          <w:jc w:val="center"/>
        </w:trPr>
        <w:tc>
          <w:tcPr>
            <w:tcW w:w="382" w:type="pct"/>
            <w:vAlign w:val="center"/>
          </w:tcPr>
          <w:p w:rsidR="00D67CB4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03</w:t>
            </w:r>
          </w:p>
        </w:tc>
        <w:tc>
          <w:tcPr>
            <w:tcW w:w="1147" w:type="pct"/>
            <w:vAlign w:val="center"/>
          </w:tcPr>
          <w:p w:rsidR="00D67CB4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13</w:t>
            </w:r>
          </w:p>
        </w:tc>
        <w:tc>
          <w:tcPr>
            <w:tcW w:w="433" w:type="pct"/>
            <w:vAlign w:val="center"/>
          </w:tcPr>
          <w:p w:rsidR="00D67CB4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3</w:t>
            </w:r>
            <w:r w:rsidR="00D67CB4"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</w:tcPr>
          <w:p w:rsidR="00D67CB4" w:rsidRPr="00D67CB4" w:rsidRDefault="002E486C" w:rsidP="00D67CB4">
            <w:pPr>
              <w:pStyle w:val="TableParagraph"/>
              <w:spacing w:line="340" w:lineRule="exac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2E486C">
              <w:rPr>
                <w:rFonts w:ascii="標楷體" w:eastAsia="標楷體" w:hAnsi="標楷體"/>
                <w:sz w:val="24"/>
              </w:rPr>
              <w:t>舞蹈-群舞</w:t>
            </w:r>
          </w:p>
        </w:tc>
        <w:tc>
          <w:tcPr>
            <w:tcW w:w="759" w:type="pct"/>
          </w:tcPr>
          <w:p w:rsidR="00D67CB4" w:rsidRPr="00D67CB4" w:rsidRDefault="00D67CB4" w:rsidP="00D67CB4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4" w:type="pct"/>
          </w:tcPr>
          <w:p w:rsidR="00D67CB4" w:rsidRPr="00D67CB4" w:rsidRDefault="002E486C" w:rsidP="00D67CB4">
            <w:pPr>
              <w:pStyle w:val="TableParagraph"/>
              <w:spacing w:line="340" w:lineRule="exact"/>
              <w:ind w:left="111"/>
              <w:jc w:val="center"/>
              <w:rPr>
                <w:rFonts w:ascii="標楷體" w:eastAsia="標楷體" w:hAnsi="標楷體"/>
                <w:sz w:val="24"/>
              </w:rPr>
            </w:pPr>
            <w:r w:rsidRPr="002E486C">
              <w:rPr>
                <w:rFonts w:ascii="標楷體" w:eastAsia="標楷體" w:hAnsi="標楷體"/>
                <w:sz w:val="24"/>
              </w:rPr>
              <w:t>南英影視</w:t>
            </w:r>
          </w:p>
        </w:tc>
        <w:tc>
          <w:tcPr>
            <w:tcW w:w="721" w:type="pct"/>
            <w:vAlign w:val="center"/>
          </w:tcPr>
          <w:p w:rsidR="00D67CB4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E937A8">
        <w:trPr>
          <w:trHeight w:val="687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04</w:t>
            </w:r>
          </w:p>
        </w:tc>
        <w:tc>
          <w:tcPr>
            <w:tcW w:w="1147" w:type="pct"/>
            <w:vAlign w:val="center"/>
          </w:tcPr>
          <w:p w:rsidR="00E937A8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13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2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</w:p>
        </w:tc>
        <w:tc>
          <w:tcPr>
            <w:tcW w:w="433" w:type="pct"/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8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  <w:vAlign w:val="center"/>
          </w:tcPr>
          <w:p w:rsidR="00E937A8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戲劇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E937A8">
        <w:trPr>
          <w:trHeight w:val="658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07</w:t>
            </w:r>
          </w:p>
        </w:tc>
        <w:tc>
          <w:tcPr>
            <w:tcW w:w="1147" w:type="pct"/>
            <w:vAlign w:val="center"/>
          </w:tcPr>
          <w:p w:rsidR="00E937A8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2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2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26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4分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E937A8">
        <w:trPr>
          <w:trHeight w:val="658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08</w:t>
            </w:r>
          </w:p>
        </w:tc>
        <w:tc>
          <w:tcPr>
            <w:tcW w:w="1147" w:type="pct"/>
            <w:vAlign w:val="center"/>
          </w:tcPr>
          <w:p w:rsidR="00E937A8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27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31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4分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跳舞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E937A8">
        <w:trPr>
          <w:trHeight w:val="658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09</w:t>
            </w:r>
          </w:p>
        </w:tc>
        <w:tc>
          <w:tcPr>
            <w:tcW w:w="1147" w:type="pct"/>
            <w:vAlign w:val="center"/>
          </w:tcPr>
          <w:p w:rsidR="00E937A8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32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37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5分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E937A8">
        <w:trPr>
          <w:trHeight w:val="416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10</w:t>
            </w:r>
          </w:p>
        </w:tc>
        <w:tc>
          <w:tcPr>
            <w:tcW w:w="1147" w:type="pct"/>
            <w:vAlign w:val="center"/>
          </w:tcPr>
          <w:p w:rsidR="00E937A8" w:rsidRPr="00EA1DA7" w:rsidRDefault="00D67CB4" w:rsidP="00D67CB4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38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43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5分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E937A8">
        <w:trPr>
          <w:trHeight w:val="416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11</w:t>
            </w:r>
          </w:p>
        </w:tc>
        <w:tc>
          <w:tcPr>
            <w:tcW w:w="1147" w:type="pct"/>
            <w:vAlign w:val="center"/>
          </w:tcPr>
          <w:p w:rsidR="00E937A8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44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52</w:t>
            </w:r>
          </w:p>
        </w:tc>
        <w:tc>
          <w:tcPr>
            <w:tcW w:w="433" w:type="pct"/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8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  <w:vAlign w:val="center"/>
          </w:tcPr>
          <w:p w:rsidR="00E937A8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D67CB4">
              <w:rPr>
                <w:rFonts w:ascii="標楷體" w:eastAsia="標楷體" w:hAnsi="標楷體" w:cs="新細明體"/>
                <w:lang w:eastAsia="en-US" w:bidi="en-US"/>
              </w:rPr>
              <w:t>戲劇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ind w:firstLineChars="200" w:firstLine="440"/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E937A8">
        <w:trPr>
          <w:trHeight w:val="356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12</w:t>
            </w:r>
          </w:p>
        </w:tc>
        <w:tc>
          <w:tcPr>
            <w:tcW w:w="1147" w:type="pct"/>
            <w:vAlign w:val="center"/>
          </w:tcPr>
          <w:p w:rsidR="00E937A8" w:rsidRPr="00EA1DA7" w:rsidRDefault="00D67CB4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53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09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58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5分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跳舞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  <w:r w:rsidRPr="00A152A6">
              <w:rPr>
                <w:rFonts w:ascii="標楷體" w:eastAsia="標楷體" w:hAnsi="標楷體" w:cs="新細明體"/>
                <w:lang w:bidi="en-US"/>
              </w:rPr>
              <w:t>南英影視</w:t>
            </w: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E937A8">
        <w:trPr>
          <w:trHeight w:val="356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  <w:tc>
          <w:tcPr>
            <w:tcW w:w="1147" w:type="pct"/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10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D67CB4">
              <w:rPr>
                <w:rFonts w:ascii="標楷體" w:eastAsia="標楷體" w:hAnsi="標楷體" w:cs="新細明體" w:hint="eastAsia"/>
                <w:lang w:bidi="en-US"/>
              </w:rPr>
              <w:t>00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</w:t>
            </w:r>
            <w:r>
              <w:rPr>
                <w:rFonts w:ascii="標楷體" w:eastAsia="標楷體" w:hAnsi="標楷體" w:cs="新細明體" w:hint="eastAsia"/>
                <w:lang w:bidi="en-US"/>
              </w:rPr>
              <w:t>10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D67CB4">
              <w:rPr>
                <w:rFonts w:ascii="標楷體" w:eastAsia="標楷體" w:hAnsi="標楷體" w:cs="新細明體" w:hint="eastAsia"/>
                <w:lang w:bidi="en-US"/>
              </w:rPr>
              <w:t>10</w:t>
            </w:r>
          </w:p>
        </w:tc>
        <w:tc>
          <w:tcPr>
            <w:tcW w:w="2750" w:type="pct"/>
            <w:gridSpan w:val="4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休息時間</w:t>
            </w: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13</w:t>
            </w:r>
          </w:p>
        </w:tc>
        <w:tc>
          <w:tcPr>
            <w:tcW w:w="1147" w:type="pct"/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10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10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:0</w:t>
            </w:r>
            <w:r>
              <w:rPr>
                <w:rFonts w:ascii="標楷體" w:eastAsia="標楷體" w:hAnsi="標楷體" w:cs="新細明體" w:hint="eastAsia"/>
                <w:lang w:bidi="en-US"/>
              </w:rPr>
              <w:t>4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4分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跳舞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14</w:t>
            </w:r>
          </w:p>
        </w:tc>
        <w:tc>
          <w:tcPr>
            <w:tcW w:w="1147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:0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5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11</w:t>
            </w:r>
          </w:p>
        </w:tc>
        <w:tc>
          <w:tcPr>
            <w:tcW w:w="433" w:type="pct"/>
            <w:vAlign w:val="center"/>
          </w:tcPr>
          <w:p w:rsidR="00E937A8" w:rsidRPr="00EA1DA7" w:rsidRDefault="002E486C" w:rsidP="002E486C">
            <w:pPr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 xml:space="preserve"> 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6分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 xml:space="preserve"> 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 xml:space="preserve">   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ind w:firstLineChars="200" w:firstLine="440"/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15</w:t>
            </w:r>
          </w:p>
        </w:tc>
        <w:tc>
          <w:tcPr>
            <w:tcW w:w="1147" w:type="pct"/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10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:1</w:t>
            </w:r>
            <w:r>
              <w:rPr>
                <w:rFonts w:ascii="標楷體" w:eastAsia="標楷體" w:hAnsi="標楷體" w:cs="新細明體" w:hint="eastAsia"/>
                <w:lang w:bidi="en-US"/>
              </w:rPr>
              <w:t>2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>
              <w:rPr>
                <w:rFonts w:ascii="標楷體" w:eastAsia="標楷體" w:hAnsi="標楷體" w:cs="新細明體" w:hint="eastAsia"/>
                <w:lang w:bidi="en-US"/>
              </w:rPr>
              <w:t>18</w:t>
            </w:r>
          </w:p>
        </w:tc>
        <w:tc>
          <w:tcPr>
            <w:tcW w:w="433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6分</w:t>
            </w:r>
          </w:p>
        </w:tc>
        <w:tc>
          <w:tcPr>
            <w:tcW w:w="71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16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19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:2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8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2E486C">
              <w:rPr>
                <w:rFonts w:ascii="標楷體" w:eastAsia="標楷體" w:hAnsi="標楷體" w:cs="新細明體"/>
                <w:lang w:eastAsia="en-US" w:bidi="en-US"/>
              </w:rPr>
              <w:t>戲劇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17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:2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8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:3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6分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lastRenderedPageBreak/>
              <w:t>18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:3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5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:3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4分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跳舞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19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40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:4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5分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17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:4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6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52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6分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18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53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:5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5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2E486C">
              <w:rPr>
                <w:rFonts w:ascii="標楷體" w:eastAsia="標楷體" w:hAnsi="標楷體" w:cs="新細明體"/>
                <w:lang w:eastAsia="en-US" w:bidi="en-US"/>
              </w:rPr>
              <w:t>唱歌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A152A6">
              <w:rPr>
                <w:rFonts w:ascii="標楷體" w:eastAsia="標楷體" w:hAnsi="標楷體" w:cs="新細明體"/>
                <w:lang w:eastAsia="en-US" w:bidi="en-US"/>
              </w:rPr>
              <w:t>南英影視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E937A8">
        <w:trPr>
          <w:trHeight w:val="35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19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休息時間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2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0~1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3分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跳舞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串燒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  <w:r w:rsidRPr="00A152A6">
              <w:rPr>
                <w:rFonts w:ascii="標楷體" w:eastAsia="標楷體" w:hAnsi="標楷體" w:cs="新細明體"/>
                <w:lang w:bidi="en-US"/>
              </w:rPr>
              <w:t>南英影視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2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14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6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唱歌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  <w:r w:rsidRPr="00A152A6">
              <w:rPr>
                <w:rFonts w:ascii="標楷體" w:eastAsia="標楷體" w:hAnsi="標楷體" w:cs="新細明體"/>
                <w:lang w:bidi="en-US"/>
              </w:rPr>
              <w:t>南英影視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</w:tr>
      <w:tr w:rsidR="00E937A8" w:rsidRPr="00EA1DA7" w:rsidTr="002E486C">
        <w:trPr>
          <w:trHeight w:val="560"/>
          <w:jc w:val="center"/>
        </w:trPr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23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20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~1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1</w:t>
            </w:r>
            <w:r w:rsidRPr="00EA1DA7">
              <w:rPr>
                <w:rFonts w:ascii="標楷體" w:eastAsia="標楷體" w:hAnsi="標楷體" w:cs="新細明體" w:hint="eastAsia"/>
                <w:lang w:eastAsia="en-US" w:bidi="en-US"/>
              </w:rPr>
              <w:t>:</w:t>
            </w:r>
            <w:r w:rsidR="002E486C">
              <w:rPr>
                <w:rFonts w:ascii="標楷體" w:eastAsia="標楷體" w:hAnsi="標楷體" w:cs="新細明體" w:hint="eastAsia"/>
                <w:lang w:bidi="en-US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2E486C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10</w:t>
            </w:r>
            <w:r w:rsidR="00E937A8" w:rsidRPr="00EA1DA7">
              <w:rPr>
                <w:rFonts w:ascii="標楷體" w:eastAsia="標楷體" w:hAnsi="標楷體" w:cs="新細明體" w:hint="eastAsia"/>
                <w:lang w:eastAsia="en-US" w:bidi="en-US"/>
              </w:rPr>
              <w:t>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A152A6">
              <w:rPr>
                <w:rFonts w:ascii="標楷體" w:eastAsia="標楷體" w:hAnsi="標楷體" w:cs="新細明體"/>
                <w:lang w:eastAsia="en-US" w:bidi="en-US"/>
              </w:rPr>
              <w:t>感恩時間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A152A6" w:rsidRPr="00EA1DA7" w:rsidTr="00A152A6">
        <w:trPr>
          <w:trHeight w:val="560"/>
          <w:jc w:val="center"/>
        </w:trPr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A6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>
              <w:rPr>
                <w:rFonts w:ascii="標楷體" w:eastAsia="標楷體" w:hAnsi="標楷體" w:cs="新細明體" w:hint="eastAsia"/>
                <w:lang w:bidi="en-US"/>
              </w:rPr>
              <w:t>24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6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6" w:rsidRDefault="00A152A6" w:rsidP="00E937A8">
            <w:pPr>
              <w:jc w:val="center"/>
              <w:rPr>
                <w:rFonts w:ascii="標楷體" w:eastAsia="標楷體" w:hAnsi="標楷體" w:cs="新細明體"/>
                <w:lang w:bidi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6" w:rsidRPr="00A152A6" w:rsidRDefault="00A152A6" w:rsidP="00A152A6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A152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謝幕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6" w:rsidRPr="00A152A6" w:rsidRDefault="00A152A6" w:rsidP="00A152A6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A152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主持人謝幕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6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6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  <w:tr w:rsidR="00E937A8" w:rsidRPr="00EA1DA7" w:rsidTr="00E937A8">
        <w:trPr>
          <w:trHeight w:val="560"/>
          <w:jc w:val="center"/>
        </w:trPr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A152A6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  <w:r w:rsidRPr="00A152A6">
              <w:rPr>
                <w:rFonts w:ascii="標楷體" w:eastAsia="標楷體" w:hAnsi="標楷體" w:cs="新細明體"/>
                <w:lang w:eastAsia="en-US" w:bidi="en-US"/>
              </w:rPr>
              <w:t>散場整理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8" w:rsidRPr="00EA1DA7" w:rsidRDefault="00E937A8" w:rsidP="00E937A8">
            <w:pPr>
              <w:jc w:val="center"/>
              <w:rPr>
                <w:rFonts w:ascii="標楷體" w:eastAsia="標楷體" w:hAnsi="標楷體" w:cs="新細明體"/>
                <w:lang w:eastAsia="en-US" w:bidi="en-US"/>
              </w:rPr>
            </w:pPr>
          </w:p>
        </w:tc>
      </w:tr>
    </w:tbl>
    <w:p w:rsidR="00A152A6" w:rsidRDefault="00A152A6" w:rsidP="00AE6C10">
      <w:pPr>
        <w:rPr>
          <w:rFonts w:ascii="標楷體" w:eastAsia="標楷體" w:hAnsi="標楷體"/>
          <w:sz w:val="28"/>
          <w:szCs w:val="28"/>
        </w:rPr>
      </w:pPr>
    </w:p>
    <w:p w:rsidR="00A152A6" w:rsidRDefault="00AE6C10" w:rsidP="00AE6C10">
      <w:pPr>
        <w:rPr>
          <w:rFonts w:ascii="標楷體" w:eastAsia="標楷體" w:hAnsi="標楷體"/>
          <w:sz w:val="28"/>
          <w:szCs w:val="28"/>
        </w:rPr>
      </w:pPr>
      <w:r w:rsidRPr="00EA1DA7">
        <w:rPr>
          <w:rFonts w:ascii="標楷體" w:eastAsia="標楷體" w:hAnsi="標楷體"/>
          <w:sz w:val="28"/>
          <w:szCs w:val="28"/>
        </w:rPr>
        <w:t>七、經費概算：</w:t>
      </w:r>
    </w:p>
    <w:tbl>
      <w:tblPr>
        <w:tblStyle w:val="10"/>
        <w:tblW w:w="5000" w:type="pct"/>
        <w:tblLook w:val="01E0" w:firstRow="1" w:lastRow="1" w:firstColumn="1" w:lastColumn="1" w:noHBand="0" w:noVBand="0"/>
      </w:tblPr>
      <w:tblGrid>
        <w:gridCol w:w="816"/>
        <w:gridCol w:w="2269"/>
        <w:gridCol w:w="992"/>
        <w:gridCol w:w="1417"/>
        <w:gridCol w:w="1528"/>
        <w:gridCol w:w="1450"/>
        <w:gridCol w:w="1794"/>
      </w:tblGrid>
      <w:tr w:rsidR="00A152A6" w:rsidRPr="00E23BAA" w:rsidTr="00A152A6">
        <w:trPr>
          <w:trHeight w:val="350"/>
        </w:trPr>
        <w:tc>
          <w:tcPr>
            <w:tcW w:w="397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105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83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數量</w:t>
            </w:r>
          </w:p>
        </w:tc>
        <w:tc>
          <w:tcPr>
            <w:tcW w:w="690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74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706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總價</w:t>
            </w:r>
          </w:p>
        </w:tc>
        <w:tc>
          <w:tcPr>
            <w:tcW w:w="87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152A6" w:rsidRPr="00E23BAA" w:rsidTr="00A152A6">
        <w:trPr>
          <w:trHeight w:val="359"/>
        </w:trPr>
        <w:tc>
          <w:tcPr>
            <w:tcW w:w="397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05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燈光</w:t>
            </w:r>
            <w:r w:rsidRPr="00E23BAA">
              <w:rPr>
                <w:rFonts w:ascii="標楷體" w:eastAsia="標楷體" w:hAnsi="標楷體"/>
                <w:szCs w:val="24"/>
              </w:rPr>
              <w:t>音響設備</w:t>
            </w:r>
          </w:p>
        </w:tc>
        <w:tc>
          <w:tcPr>
            <w:tcW w:w="483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90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74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6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7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影視科設備</w:t>
            </w:r>
          </w:p>
        </w:tc>
      </w:tr>
      <w:tr w:rsidR="00A152A6" w:rsidRPr="00E23BAA" w:rsidTr="00A152A6">
        <w:trPr>
          <w:trHeight w:val="359"/>
        </w:trPr>
        <w:tc>
          <w:tcPr>
            <w:tcW w:w="397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05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舞台背板</w:t>
            </w:r>
          </w:p>
        </w:tc>
        <w:tc>
          <w:tcPr>
            <w:tcW w:w="483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90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74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6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7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影視科</w:t>
            </w:r>
            <w:r w:rsidRPr="00E23BAA">
              <w:rPr>
                <w:rFonts w:ascii="標楷體" w:eastAsia="標楷體" w:hAnsi="標楷體" w:hint="eastAsia"/>
                <w:szCs w:val="24"/>
              </w:rPr>
              <w:t>背板</w:t>
            </w:r>
          </w:p>
        </w:tc>
      </w:tr>
      <w:tr w:rsidR="00A152A6" w:rsidRPr="00E23BAA" w:rsidTr="00A152A6">
        <w:trPr>
          <w:trHeight w:val="360"/>
        </w:trPr>
        <w:tc>
          <w:tcPr>
            <w:tcW w:w="397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05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點心</w:t>
            </w:r>
          </w:p>
        </w:tc>
        <w:tc>
          <w:tcPr>
            <w:tcW w:w="483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90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包</w:t>
            </w:r>
          </w:p>
        </w:tc>
        <w:tc>
          <w:tcPr>
            <w:tcW w:w="74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1</w:t>
            </w:r>
            <w:r w:rsidR="00E23BAA">
              <w:rPr>
                <w:rFonts w:ascii="標楷體" w:eastAsia="標楷體" w:hAnsi="標楷體" w:hint="eastAsia"/>
                <w:szCs w:val="24"/>
              </w:rPr>
              <w:t>2</w:t>
            </w:r>
            <w:r w:rsidRPr="00E23BA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6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4</w:t>
            </w:r>
            <w:r w:rsidR="00E23BAA">
              <w:rPr>
                <w:rFonts w:ascii="標楷體" w:eastAsia="標楷體" w:hAnsi="標楷體" w:hint="eastAsia"/>
                <w:szCs w:val="24"/>
              </w:rPr>
              <w:t>8</w:t>
            </w:r>
            <w:r w:rsidRPr="00E23BA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7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52A6" w:rsidRPr="00E23BAA" w:rsidTr="00A152A6">
        <w:trPr>
          <w:trHeight w:val="359"/>
        </w:trPr>
        <w:tc>
          <w:tcPr>
            <w:tcW w:w="397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05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茶水（</w:t>
            </w:r>
            <w:r w:rsidRPr="00E23BAA">
              <w:rPr>
                <w:rFonts w:ascii="標楷體" w:eastAsia="標楷體" w:hAnsi="標楷體" w:hint="eastAsia"/>
                <w:szCs w:val="24"/>
              </w:rPr>
              <w:t>小</w:t>
            </w:r>
            <w:r w:rsidRPr="00E23BAA">
              <w:rPr>
                <w:rFonts w:ascii="標楷體" w:eastAsia="標楷體" w:hAnsi="標楷體"/>
                <w:szCs w:val="24"/>
              </w:rPr>
              <w:t>水）</w:t>
            </w:r>
          </w:p>
        </w:tc>
        <w:tc>
          <w:tcPr>
            <w:tcW w:w="483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90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箱</w:t>
            </w:r>
          </w:p>
        </w:tc>
        <w:tc>
          <w:tcPr>
            <w:tcW w:w="74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706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32</w:t>
            </w:r>
            <w:r w:rsidRPr="00E23BA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7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52A6" w:rsidRPr="00E23BAA" w:rsidTr="00A152A6">
        <w:trPr>
          <w:trHeight w:val="360"/>
        </w:trPr>
        <w:tc>
          <w:tcPr>
            <w:tcW w:w="397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總計：</w:t>
            </w:r>
          </w:p>
        </w:tc>
        <w:tc>
          <w:tcPr>
            <w:tcW w:w="483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pct"/>
          </w:tcPr>
          <w:p w:rsidR="00A152A6" w:rsidRPr="00E23BAA" w:rsidRDefault="00E23BAA" w:rsidP="00A152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  <w:r w:rsidR="00A152A6" w:rsidRPr="00E23BA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74" w:type="pct"/>
          </w:tcPr>
          <w:p w:rsidR="00A152A6" w:rsidRPr="00E23BAA" w:rsidRDefault="00A152A6" w:rsidP="00A152A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D0C8E" w:rsidRDefault="00EA1DA7" w:rsidP="002E486C">
      <w:pPr>
        <w:rPr>
          <w:sz w:val="24"/>
        </w:rPr>
      </w:pPr>
      <w:r w:rsidRPr="00EA1DA7">
        <w:rPr>
          <w:rFonts w:ascii="標楷體" w:eastAsia="標楷體" w:hAnsi="標楷體"/>
          <w:sz w:val="24"/>
          <w:szCs w:val="24"/>
        </w:rPr>
        <w:t xml:space="preserve"> </w:t>
      </w:r>
      <w:r w:rsidR="00AE6C10" w:rsidRPr="00EA1DA7">
        <w:rPr>
          <w:rFonts w:ascii="標楷體" w:eastAsia="標楷體" w:hAnsi="標楷體"/>
          <w:sz w:val="28"/>
          <w:szCs w:val="28"/>
        </w:rPr>
        <w:t>八、活動工作分配：</w:t>
      </w:r>
    </w:p>
    <w:p w:rsidR="005D0C8E" w:rsidRDefault="005D0C8E">
      <w:pPr>
        <w:pStyle w:val="a3"/>
        <w:spacing w:before="13"/>
        <w:ind w:left="0"/>
        <w:rPr>
          <w:sz w:val="10"/>
        </w:rPr>
      </w:pPr>
    </w:p>
    <w:tbl>
      <w:tblPr>
        <w:tblStyle w:val="10"/>
        <w:tblW w:w="5000" w:type="pct"/>
        <w:tblLook w:val="01E0" w:firstRow="1" w:lastRow="1" w:firstColumn="1" w:lastColumn="1" w:noHBand="0" w:noVBand="0"/>
      </w:tblPr>
      <w:tblGrid>
        <w:gridCol w:w="1875"/>
        <w:gridCol w:w="3620"/>
        <w:gridCol w:w="1558"/>
        <w:gridCol w:w="1419"/>
        <w:gridCol w:w="1794"/>
      </w:tblGrid>
      <w:tr w:rsidR="005D0C8E" w:rsidRPr="00E23BAA" w:rsidTr="005C0658">
        <w:trPr>
          <w:trHeight w:val="709"/>
        </w:trPr>
        <w:tc>
          <w:tcPr>
            <w:tcW w:w="913" w:type="pct"/>
          </w:tcPr>
          <w:p w:rsidR="005D0C8E" w:rsidRPr="00E23BAA" w:rsidRDefault="00AE6C10">
            <w:pPr>
              <w:pStyle w:val="TableParagraph"/>
              <w:spacing w:line="58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763" w:type="pct"/>
          </w:tcPr>
          <w:p w:rsidR="005D0C8E" w:rsidRPr="00E23BAA" w:rsidRDefault="00AE6C10">
            <w:pPr>
              <w:pStyle w:val="TableParagraph"/>
              <w:spacing w:line="584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工作內容</w:t>
            </w:r>
          </w:p>
        </w:tc>
        <w:tc>
          <w:tcPr>
            <w:tcW w:w="759" w:type="pct"/>
          </w:tcPr>
          <w:p w:rsidR="005D0C8E" w:rsidRPr="00E23BAA" w:rsidRDefault="00AE6C10">
            <w:pPr>
              <w:pStyle w:val="TableParagraph"/>
              <w:spacing w:line="584" w:lineRule="exact"/>
              <w:ind w:left="108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負責人</w:t>
            </w:r>
          </w:p>
        </w:tc>
        <w:tc>
          <w:tcPr>
            <w:tcW w:w="691" w:type="pct"/>
          </w:tcPr>
          <w:p w:rsidR="005D0C8E" w:rsidRPr="00E23BAA" w:rsidRDefault="00AE6C10">
            <w:pPr>
              <w:pStyle w:val="TableParagraph"/>
              <w:spacing w:line="584" w:lineRule="exact"/>
              <w:ind w:left="108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組員</w:t>
            </w:r>
          </w:p>
        </w:tc>
        <w:tc>
          <w:tcPr>
            <w:tcW w:w="874" w:type="pct"/>
          </w:tcPr>
          <w:p w:rsidR="005D0C8E" w:rsidRPr="00E23BAA" w:rsidRDefault="00AE6C10">
            <w:pPr>
              <w:pStyle w:val="TableParagraph"/>
              <w:spacing w:line="584" w:lineRule="exact"/>
              <w:ind w:left="108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5D0C8E" w:rsidRPr="00E23BAA" w:rsidTr="005C0658">
        <w:trPr>
          <w:trHeight w:val="419"/>
        </w:trPr>
        <w:tc>
          <w:tcPr>
            <w:tcW w:w="913" w:type="pct"/>
          </w:tcPr>
          <w:p w:rsidR="005D0C8E" w:rsidRPr="00E23BAA" w:rsidRDefault="00AE6C10">
            <w:pPr>
              <w:pStyle w:val="TableParagraph"/>
              <w:spacing w:line="39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總幹事</w:t>
            </w:r>
          </w:p>
        </w:tc>
        <w:tc>
          <w:tcPr>
            <w:tcW w:w="1763" w:type="pct"/>
          </w:tcPr>
          <w:p w:rsidR="005D0C8E" w:rsidRPr="00E23BAA" w:rsidRDefault="00AE6C10">
            <w:pPr>
              <w:pStyle w:val="TableParagraph"/>
              <w:spacing w:line="394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活動總指揮</w:t>
            </w:r>
          </w:p>
        </w:tc>
        <w:tc>
          <w:tcPr>
            <w:tcW w:w="759" w:type="pct"/>
          </w:tcPr>
          <w:p w:rsidR="005D0C8E" w:rsidRPr="00E23BAA" w:rsidRDefault="00A152A6">
            <w:pPr>
              <w:pStyle w:val="TableParagraph"/>
              <w:spacing w:line="39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陳志隆</w:t>
            </w:r>
            <w:r w:rsidR="00E23BAA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691" w:type="pct"/>
          </w:tcPr>
          <w:p w:rsidR="005D0C8E" w:rsidRPr="00E23BAA" w:rsidRDefault="005D0C8E">
            <w:pPr>
              <w:pStyle w:val="TableParagrap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4" w:type="pct"/>
          </w:tcPr>
          <w:p w:rsidR="005D0C8E" w:rsidRPr="00E23BAA" w:rsidRDefault="005D0C8E">
            <w:pPr>
              <w:pStyle w:val="TableParagraph"/>
              <w:rPr>
                <w:rFonts w:ascii="標楷體" w:eastAsia="標楷體" w:hAnsi="標楷體"/>
                <w:szCs w:val="24"/>
              </w:rPr>
            </w:pPr>
          </w:p>
        </w:tc>
      </w:tr>
      <w:tr w:rsidR="005D0C8E" w:rsidRPr="00E23BAA" w:rsidTr="005C0658">
        <w:trPr>
          <w:trHeight w:val="894"/>
        </w:trPr>
        <w:tc>
          <w:tcPr>
            <w:tcW w:w="913" w:type="pct"/>
          </w:tcPr>
          <w:p w:rsidR="005D0C8E" w:rsidRPr="00E23BAA" w:rsidRDefault="00AE6C10">
            <w:pPr>
              <w:pStyle w:val="TableParagraph"/>
              <w:spacing w:line="48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執行總幹事</w:t>
            </w:r>
          </w:p>
        </w:tc>
        <w:tc>
          <w:tcPr>
            <w:tcW w:w="1763" w:type="pct"/>
          </w:tcPr>
          <w:p w:rsidR="005D0C8E" w:rsidRPr="00E23BAA" w:rsidRDefault="00AE6C1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398" w:lineRule="exact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w w:val="95"/>
                <w:szCs w:val="24"/>
              </w:rPr>
              <w:t>活動策劃及執行</w:t>
            </w:r>
          </w:p>
          <w:p w:rsidR="005D0C8E" w:rsidRPr="00E23BAA" w:rsidRDefault="00AE6C10" w:rsidP="005C065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w w:val="95"/>
                <w:szCs w:val="24"/>
              </w:rPr>
              <w:t>工作協調及</w:t>
            </w:r>
            <w:r w:rsidRPr="00E23BAA">
              <w:rPr>
                <w:rFonts w:ascii="標楷體" w:eastAsia="標楷體" w:hAnsi="標楷體"/>
                <w:szCs w:val="24"/>
              </w:rPr>
              <w:t>進度掌控</w:t>
            </w:r>
          </w:p>
        </w:tc>
        <w:tc>
          <w:tcPr>
            <w:tcW w:w="759" w:type="pct"/>
          </w:tcPr>
          <w:p w:rsidR="00E23BAA" w:rsidRDefault="00E23BAA">
            <w:pPr>
              <w:pStyle w:val="TableParagraph"/>
              <w:spacing w:line="484" w:lineRule="exact"/>
              <w:ind w:left="1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影視科</w:t>
            </w:r>
          </w:p>
          <w:p w:rsidR="005D0C8E" w:rsidRPr="00E23BAA" w:rsidRDefault="00A152A6">
            <w:pPr>
              <w:pStyle w:val="TableParagraph"/>
              <w:spacing w:line="484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許碧美</w:t>
            </w:r>
            <w:r w:rsidR="00E23BAA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691" w:type="pct"/>
          </w:tcPr>
          <w:p w:rsidR="005D0C8E" w:rsidRPr="00E23BAA" w:rsidRDefault="005D0C8E">
            <w:pPr>
              <w:pStyle w:val="TableParagrap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4" w:type="pct"/>
          </w:tcPr>
          <w:p w:rsidR="005D0C8E" w:rsidRPr="00E23BAA" w:rsidRDefault="005D0C8E">
            <w:pPr>
              <w:pStyle w:val="TableParagraph"/>
              <w:rPr>
                <w:rFonts w:ascii="標楷體" w:eastAsia="標楷體" w:hAnsi="標楷體"/>
                <w:szCs w:val="24"/>
              </w:rPr>
            </w:pPr>
          </w:p>
        </w:tc>
      </w:tr>
      <w:tr w:rsidR="005D0C8E" w:rsidRPr="00E23BAA" w:rsidTr="00593DF4">
        <w:trPr>
          <w:trHeight w:val="527"/>
        </w:trPr>
        <w:tc>
          <w:tcPr>
            <w:tcW w:w="913" w:type="pct"/>
          </w:tcPr>
          <w:p w:rsidR="005D0C8E" w:rsidRPr="00E23BAA" w:rsidRDefault="00593DF4">
            <w:pPr>
              <w:pStyle w:val="TableParagraph"/>
              <w:spacing w:line="484" w:lineRule="exact"/>
              <w:ind w:left="1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</w:t>
            </w:r>
            <w:r w:rsidR="00AE6C10" w:rsidRPr="00E23BAA">
              <w:rPr>
                <w:rFonts w:ascii="標楷體" w:eastAsia="標楷體" w:hAnsi="標楷體"/>
                <w:szCs w:val="24"/>
              </w:rPr>
              <w:t>組</w:t>
            </w:r>
          </w:p>
        </w:tc>
        <w:tc>
          <w:tcPr>
            <w:tcW w:w="1763" w:type="pct"/>
          </w:tcPr>
          <w:p w:rsidR="005D0C8E" w:rsidRPr="00E23BAA" w:rsidRDefault="00AE6C10" w:rsidP="005C0658">
            <w:pPr>
              <w:pStyle w:val="TableParagraph"/>
              <w:spacing w:line="398" w:lineRule="exact"/>
              <w:ind w:left="105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1.掌控節目進行、活動流程</w:t>
            </w:r>
          </w:p>
        </w:tc>
        <w:tc>
          <w:tcPr>
            <w:tcW w:w="759" w:type="pct"/>
          </w:tcPr>
          <w:p w:rsidR="005D0C8E" w:rsidRPr="00E23BAA" w:rsidRDefault="005C0658">
            <w:pPr>
              <w:pStyle w:val="TableParagraph"/>
              <w:spacing w:line="416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徐凡雅</w:t>
            </w:r>
            <w:r w:rsidR="00E23BAA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691" w:type="pct"/>
          </w:tcPr>
          <w:p w:rsidR="005D0C8E" w:rsidRPr="00E23BAA" w:rsidRDefault="005C0658">
            <w:pPr>
              <w:pStyle w:val="TableParagraph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南方鷹劇團</w:t>
            </w:r>
          </w:p>
        </w:tc>
        <w:tc>
          <w:tcPr>
            <w:tcW w:w="874" w:type="pct"/>
          </w:tcPr>
          <w:p w:rsidR="005D0C8E" w:rsidRPr="00E23BAA" w:rsidRDefault="005D0C8E">
            <w:pPr>
              <w:pStyle w:val="TableParagraph"/>
              <w:rPr>
                <w:rFonts w:ascii="標楷體" w:eastAsia="標楷體" w:hAnsi="標楷體"/>
                <w:szCs w:val="24"/>
              </w:rPr>
            </w:pPr>
          </w:p>
        </w:tc>
      </w:tr>
      <w:tr w:rsidR="005D0C8E" w:rsidRPr="00E23BAA" w:rsidTr="00593DF4">
        <w:trPr>
          <w:trHeight w:val="950"/>
        </w:trPr>
        <w:tc>
          <w:tcPr>
            <w:tcW w:w="913" w:type="pct"/>
          </w:tcPr>
          <w:p w:rsidR="005D0C8E" w:rsidRPr="00E23BAA" w:rsidRDefault="00AE6C10">
            <w:pPr>
              <w:pStyle w:val="TableParagraph"/>
              <w:spacing w:line="48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場地佈置組</w:t>
            </w:r>
          </w:p>
        </w:tc>
        <w:tc>
          <w:tcPr>
            <w:tcW w:w="1763" w:type="pct"/>
          </w:tcPr>
          <w:p w:rsidR="005D0C8E" w:rsidRPr="00E23BAA" w:rsidRDefault="00AE6C10">
            <w:pPr>
              <w:pStyle w:val="TableParagraph"/>
              <w:spacing w:line="398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w w:val="95"/>
                <w:szCs w:val="24"/>
              </w:rPr>
              <w:t>1.</w:t>
            </w:r>
            <w:r w:rsidR="005C0658" w:rsidRPr="00E23BAA">
              <w:rPr>
                <w:rFonts w:ascii="標楷體" w:eastAsia="標楷體" w:hAnsi="標楷體" w:hint="eastAsia"/>
                <w:w w:val="95"/>
                <w:szCs w:val="24"/>
              </w:rPr>
              <w:t>架設燈光</w:t>
            </w:r>
            <w:r w:rsidRPr="00E23BAA">
              <w:rPr>
                <w:rFonts w:ascii="標楷體" w:eastAsia="標楷體" w:hAnsi="標楷體"/>
                <w:w w:val="95"/>
                <w:szCs w:val="24"/>
              </w:rPr>
              <w:t>音響設備</w:t>
            </w:r>
          </w:p>
          <w:p w:rsidR="005D0C8E" w:rsidRPr="00E23BAA" w:rsidRDefault="00AE6C10">
            <w:pPr>
              <w:pStyle w:val="TableParagraph"/>
              <w:spacing w:before="33" w:line="170" w:lineRule="auto"/>
              <w:ind w:left="387" w:right="341" w:hanging="281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2.</w:t>
            </w:r>
            <w:r w:rsidRPr="00E23BAA">
              <w:rPr>
                <w:rFonts w:ascii="標楷體" w:eastAsia="標楷體" w:hAnsi="標楷體"/>
                <w:spacing w:val="-2"/>
                <w:szCs w:val="24"/>
              </w:rPr>
              <w:t>事前場地佈置及</w:t>
            </w:r>
            <w:r w:rsidRPr="00E23BAA">
              <w:rPr>
                <w:rFonts w:ascii="標楷體" w:eastAsia="標楷體" w:hAnsi="標楷體"/>
                <w:szCs w:val="24"/>
              </w:rPr>
              <w:t>事後場地整理</w:t>
            </w:r>
          </w:p>
          <w:p w:rsidR="005D0C8E" w:rsidRPr="00E23BAA" w:rsidRDefault="005C0658" w:rsidP="005C0658">
            <w:pPr>
              <w:pStyle w:val="TableParagraph"/>
              <w:spacing w:line="38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3.</w:t>
            </w:r>
            <w:r w:rsidR="00AE6C10" w:rsidRPr="00E23BAA">
              <w:rPr>
                <w:rFonts w:ascii="標楷體" w:eastAsia="標楷體" w:hAnsi="標楷體"/>
                <w:szCs w:val="24"/>
              </w:rPr>
              <w:t>節目換場時設備支援</w:t>
            </w:r>
          </w:p>
        </w:tc>
        <w:tc>
          <w:tcPr>
            <w:tcW w:w="759" w:type="pct"/>
          </w:tcPr>
          <w:p w:rsidR="005D0C8E" w:rsidRPr="00E23BAA" w:rsidRDefault="005C0658">
            <w:pPr>
              <w:pStyle w:val="TableParagraph"/>
              <w:spacing w:line="48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蔡佳玹</w:t>
            </w:r>
            <w:r w:rsidR="00E23BAA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691" w:type="pct"/>
          </w:tcPr>
          <w:p w:rsidR="005D0C8E" w:rsidRPr="00E23BAA" w:rsidRDefault="005C0658" w:rsidP="00E23BAA">
            <w:pPr>
              <w:rPr>
                <w:rFonts w:ascii="標楷體" w:eastAsia="標楷體" w:hAnsi="標楷體"/>
              </w:rPr>
            </w:pPr>
            <w:r w:rsidRPr="00E23BAA">
              <w:rPr>
                <w:rFonts w:ascii="標楷體" w:eastAsia="標楷體" w:hAnsi="標楷體" w:cs="細明體" w:hint="eastAsia"/>
              </w:rPr>
              <w:t>影視王牌公差團</w:t>
            </w:r>
          </w:p>
        </w:tc>
        <w:tc>
          <w:tcPr>
            <w:tcW w:w="874" w:type="pct"/>
          </w:tcPr>
          <w:p w:rsidR="005D0C8E" w:rsidRPr="00E23BAA" w:rsidRDefault="00AE6C10" w:rsidP="005C0658">
            <w:pPr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cs="細明體" w:hint="eastAsia"/>
                <w:szCs w:val="24"/>
              </w:rPr>
              <w:t>依各</w:t>
            </w:r>
            <w:r w:rsidR="005C0658" w:rsidRPr="00E23BAA">
              <w:rPr>
                <w:rFonts w:ascii="標楷體" w:eastAsia="標楷體" w:hAnsi="標楷體" w:cs="細明體" w:hint="eastAsia"/>
                <w:szCs w:val="24"/>
              </w:rPr>
              <w:t>校</w:t>
            </w:r>
            <w:r w:rsidRPr="00E23BAA">
              <w:rPr>
                <w:rFonts w:ascii="標楷體" w:eastAsia="標楷體" w:hAnsi="標楷體" w:cs="細明體" w:hint="eastAsia"/>
                <w:szCs w:val="24"/>
              </w:rPr>
              <w:t>需</w:t>
            </w:r>
          </w:p>
          <w:p w:rsidR="005D0C8E" w:rsidRPr="00E23BAA" w:rsidRDefault="00AE6C10" w:rsidP="005C0658">
            <w:pPr>
              <w:rPr>
                <w:szCs w:val="24"/>
              </w:rPr>
            </w:pPr>
            <w:r w:rsidRPr="00E23BAA">
              <w:rPr>
                <w:rFonts w:ascii="標楷體" w:eastAsia="標楷體" w:hAnsi="標楷體" w:cs="細明體" w:hint="eastAsia"/>
                <w:szCs w:val="24"/>
              </w:rPr>
              <w:t>求支援設備</w:t>
            </w:r>
          </w:p>
        </w:tc>
      </w:tr>
      <w:tr w:rsidR="005D0C8E" w:rsidRPr="00E23BAA" w:rsidTr="00593DF4">
        <w:trPr>
          <w:trHeight w:val="671"/>
        </w:trPr>
        <w:tc>
          <w:tcPr>
            <w:tcW w:w="913" w:type="pct"/>
          </w:tcPr>
          <w:p w:rsidR="005D0C8E" w:rsidRPr="00E23BAA" w:rsidRDefault="00AE6C10">
            <w:pPr>
              <w:pStyle w:val="TableParagraph"/>
              <w:spacing w:line="48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節目組</w:t>
            </w:r>
          </w:p>
        </w:tc>
        <w:tc>
          <w:tcPr>
            <w:tcW w:w="1763" w:type="pct"/>
          </w:tcPr>
          <w:p w:rsidR="005D0C8E" w:rsidRPr="00E23BAA" w:rsidRDefault="00AE6C1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1" w:line="170" w:lineRule="auto"/>
              <w:ind w:right="261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pacing w:val="-2"/>
                <w:szCs w:val="24"/>
              </w:rPr>
              <w:t>表演節目連絡及</w:t>
            </w:r>
            <w:r w:rsidRPr="00E23BAA">
              <w:rPr>
                <w:rFonts w:ascii="標楷體" w:eastAsia="標楷體" w:hAnsi="標楷體"/>
                <w:szCs w:val="24"/>
              </w:rPr>
              <w:t>曲目確定</w:t>
            </w:r>
          </w:p>
          <w:p w:rsidR="005D0C8E" w:rsidRPr="00E23BAA" w:rsidRDefault="00AE6C1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381" w:lineRule="exact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節目換場提醒</w:t>
            </w:r>
          </w:p>
        </w:tc>
        <w:tc>
          <w:tcPr>
            <w:tcW w:w="759" w:type="pct"/>
          </w:tcPr>
          <w:p w:rsidR="005D0C8E" w:rsidRPr="00E23BAA" w:rsidRDefault="00E23BAA">
            <w:pPr>
              <w:pStyle w:val="TableParagraph"/>
              <w:spacing w:line="484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徐凡雅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691" w:type="pct"/>
          </w:tcPr>
          <w:p w:rsidR="005D0C8E" w:rsidRPr="00E23BAA" w:rsidRDefault="00E23BAA" w:rsidP="00E23BAA">
            <w:pPr>
              <w:rPr>
                <w:rFonts w:ascii="標楷體" w:eastAsia="標楷體" w:hAnsi="標楷體"/>
              </w:rPr>
            </w:pPr>
            <w:r w:rsidRPr="00E23BAA">
              <w:rPr>
                <w:rFonts w:ascii="標楷體" w:eastAsia="標楷體" w:hAnsi="標楷體" w:cs="細明體" w:hint="eastAsia"/>
              </w:rPr>
              <w:t>南方鷹劇團</w:t>
            </w:r>
          </w:p>
        </w:tc>
        <w:tc>
          <w:tcPr>
            <w:tcW w:w="874" w:type="pct"/>
          </w:tcPr>
          <w:p w:rsidR="005D0C8E" w:rsidRPr="00E23BAA" w:rsidRDefault="005D0C8E">
            <w:pPr>
              <w:pStyle w:val="TableParagraph"/>
              <w:spacing w:before="11" w:line="170" w:lineRule="auto"/>
              <w:ind w:left="106" w:right="76"/>
              <w:rPr>
                <w:rFonts w:ascii="標楷體" w:eastAsia="標楷體" w:hAnsi="標楷體"/>
                <w:szCs w:val="24"/>
              </w:rPr>
            </w:pPr>
          </w:p>
        </w:tc>
      </w:tr>
      <w:tr w:rsidR="005D0C8E" w:rsidRPr="00E23BAA" w:rsidTr="00593DF4">
        <w:trPr>
          <w:trHeight w:val="733"/>
        </w:trPr>
        <w:tc>
          <w:tcPr>
            <w:tcW w:w="913" w:type="pct"/>
          </w:tcPr>
          <w:p w:rsidR="005D0C8E" w:rsidRPr="00E23BAA" w:rsidRDefault="00AE6C10">
            <w:pPr>
              <w:pStyle w:val="TableParagraph"/>
              <w:spacing w:line="48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學生事務組</w:t>
            </w:r>
          </w:p>
        </w:tc>
        <w:tc>
          <w:tcPr>
            <w:tcW w:w="1763" w:type="pct"/>
          </w:tcPr>
          <w:p w:rsidR="005D0C8E" w:rsidRPr="00E23BAA" w:rsidRDefault="00AE6C1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1" w:line="170" w:lineRule="auto"/>
              <w:ind w:right="261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pacing w:val="-2"/>
                <w:szCs w:val="24"/>
              </w:rPr>
              <w:t>安排參加</w:t>
            </w:r>
            <w:r w:rsidR="005C0658" w:rsidRPr="00E23BAA">
              <w:rPr>
                <w:rFonts w:ascii="標楷體" w:eastAsia="標楷體" w:hAnsi="標楷體" w:hint="eastAsia"/>
                <w:szCs w:val="24"/>
              </w:rPr>
              <w:t>國中座位</w:t>
            </w:r>
          </w:p>
          <w:p w:rsidR="005D0C8E" w:rsidRPr="00E23BAA" w:rsidRDefault="00AE6C1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學生秩序掌控</w:t>
            </w:r>
          </w:p>
        </w:tc>
        <w:tc>
          <w:tcPr>
            <w:tcW w:w="759" w:type="pct"/>
          </w:tcPr>
          <w:p w:rsidR="00E23BAA" w:rsidRPr="00E23BAA" w:rsidRDefault="00E23BAA">
            <w:pPr>
              <w:pStyle w:val="TableParagraph"/>
              <w:spacing w:line="484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陳瑜美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5D0C8E" w:rsidRPr="00E23BAA" w:rsidRDefault="005C0658">
            <w:pPr>
              <w:pStyle w:val="TableParagraph"/>
              <w:spacing w:line="484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 w:hint="eastAsia"/>
                <w:szCs w:val="24"/>
              </w:rPr>
              <w:t>徐淨媚</w:t>
            </w:r>
            <w:r w:rsidR="00E23BAA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691" w:type="pct"/>
          </w:tcPr>
          <w:p w:rsidR="005D0C8E" w:rsidRPr="00E23BAA" w:rsidRDefault="00E23BAA" w:rsidP="00E23BAA">
            <w:pPr>
              <w:rPr>
                <w:rFonts w:ascii="標楷體" w:eastAsia="標楷體" w:hAnsi="標楷體"/>
              </w:rPr>
            </w:pPr>
            <w:r w:rsidRPr="00E23BAA">
              <w:rPr>
                <w:rFonts w:ascii="標楷體" w:eastAsia="標楷體" w:hAnsi="標楷體" w:cs="細明體" w:hint="eastAsia"/>
              </w:rPr>
              <w:t>影視二甲學生</w:t>
            </w:r>
          </w:p>
        </w:tc>
        <w:tc>
          <w:tcPr>
            <w:tcW w:w="874" w:type="pct"/>
          </w:tcPr>
          <w:p w:rsidR="005D0C8E" w:rsidRPr="00E23BAA" w:rsidRDefault="005D0C8E">
            <w:pPr>
              <w:pStyle w:val="TableParagraph"/>
              <w:rPr>
                <w:rFonts w:ascii="標楷體" w:eastAsia="標楷體" w:hAnsi="標楷體"/>
                <w:szCs w:val="24"/>
              </w:rPr>
            </w:pPr>
          </w:p>
        </w:tc>
      </w:tr>
      <w:tr w:rsidR="005D0C8E" w:rsidRPr="00E23BAA" w:rsidTr="005C0658">
        <w:trPr>
          <w:trHeight w:val="840"/>
        </w:trPr>
        <w:tc>
          <w:tcPr>
            <w:tcW w:w="913" w:type="pct"/>
          </w:tcPr>
          <w:p w:rsidR="005D0C8E" w:rsidRPr="00E23BAA" w:rsidRDefault="00AE6C10">
            <w:pPr>
              <w:pStyle w:val="TableParagraph"/>
              <w:spacing w:line="484" w:lineRule="exact"/>
              <w:ind w:left="107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攝影組</w:t>
            </w:r>
          </w:p>
        </w:tc>
        <w:tc>
          <w:tcPr>
            <w:tcW w:w="1763" w:type="pct"/>
          </w:tcPr>
          <w:p w:rsidR="005D0C8E" w:rsidRPr="00E23BAA" w:rsidRDefault="00AE6C10">
            <w:pPr>
              <w:pStyle w:val="TableParagraph"/>
              <w:spacing w:line="484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szCs w:val="24"/>
              </w:rPr>
              <w:t>1.活動攝</w:t>
            </w:r>
            <w:r w:rsidR="005C0658" w:rsidRPr="00E23BAA">
              <w:rPr>
                <w:rFonts w:ascii="標楷體" w:eastAsia="標楷體" w:hAnsi="標楷體" w:hint="eastAsia"/>
                <w:szCs w:val="24"/>
              </w:rPr>
              <w:t>錄</w:t>
            </w:r>
            <w:r w:rsidRPr="00E23BAA">
              <w:rPr>
                <w:rFonts w:ascii="標楷體" w:eastAsia="標楷體" w:hAnsi="標楷體"/>
                <w:szCs w:val="24"/>
              </w:rPr>
              <w:t>影</w:t>
            </w:r>
          </w:p>
        </w:tc>
        <w:tc>
          <w:tcPr>
            <w:tcW w:w="759" w:type="pct"/>
          </w:tcPr>
          <w:p w:rsidR="005D0C8E" w:rsidRPr="00E23BAA" w:rsidRDefault="005C0658">
            <w:pPr>
              <w:pStyle w:val="TableParagraph"/>
              <w:spacing w:line="418" w:lineRule="exact"/>
              <w:ind w:left="106"/>
              <w:rPr>
                <w:rFonts w:ascii="標楷體" w:eastAsia="標楷體" w:hAnsi="標楷體"/>
                <w:szCs w:val="24"/>
              </w:rPr>
            </w:pPr>
            <w:r w:rsidRPr="00E23BAA">
              <w:rPr>
                <w:rFonts w:ascii="標楷體" w:eastAsia="標楷體" w:hAnsi="標楷體"/>
                <w:w w:val="95"/>
                <w:szCs w:val="24"/>
              </w:rPr>
              <w:t>蔡佳玹</w:t>
            </w:r>
            <w:r w:rsidR="00E23BAA">
              <w:rPr>
                <w:rFonts w:ascii="標楷體" w:eastAsia="標楷體" w:hAnsi="標楷體" w:hint="eastAsia"/>
                <w:w w:val="95"/>
                <w:szCs w:val="24"/>
              </w:rPr>
              <w:t>師</w:t>
            </w:r>
          </w:p>
        </w:tc>
        <w:tc>
          <w:tcPr>
            <w:tcW w:w="691" w:type="pct"/>
          </w:tcPr>
          <w:p w:rsidR="005D0C8E" w:rsidRPr="00E23BAA" w:rsidRDefault="005C0658" w:rsidP="00E23BAA">
            <w:pPr>
              <w:rPr>
                <w:rFonts w:ascii="標楷體" w:eastAsia="標楷體" w:hAnsi="標楷體"/>
              </w:rPr>
            </w:pPr>
            <w:r w:rsidRPr="00E23BAA">
              <w:rPr>
                <w:rFonts w:ascii="標楷體" w:eastAsia="標楷體" w:hAnsi="標楷體" w:cs="細明體" w:hint="eastAsia"/>
              </w:rPr>
              <w:t>影視王牌公差團</w:t>
            </w:r>
          </w:p>
        </w:tc>
        <w:tc>
          <w:tcPr>
            <w:tcW w:w="874" w:type="pct"/>
          </w:tcPr>
          <w:p w:rsidR="005D0C8E" w:rsidRPr="00E23BAA" w:rsidRDefault="005D0C8E">
            <w:pPr>
              <w:pStyle w:val="TableParagrap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0C8E" w:rsidRPr="005C0658" w:rsidRDefault="005C0658" w:rsidP="005C0658">
      <w:pPr>
        <w:jc w:val="center"/>
        <w:rPr>
          <w:rFonts w:ascii="標楷體" w:eastAsia="標楷體" w:hAnsi="標楷體"/>
          <w:sz w:val="28"/>
          <w:szCs w:val="28"/>
        </w:rPr>
      </w:pPr>
      <w:r w:rsidRPr="005C0658">
        <w:rPr>
          <w:rFonts w:ascii="標楷體" w:eastAsia="標楷體" w:hAnsi="標楷體" w:hint="eastAsia"/>
          <w:sz w:val="28"/>
          <w:szCs w:val="28"/>
        </w:rPr>
        <w:lastRenderedPageBreak/>
        <w:t>台南市南英商工藝術群</w:t>
      </w:r>
      <w:r w:rsidRPr="005C0658">
        <w:rPr>
          <w:rFonts w:ascii="標楷體" w:eastAsia="標楷體" w:hAnsi="標楷體"/>
          <w:sz w:val="28"/>
          <w:szCs w:val="28"/>
        </w:rPr>
        <w:t>-</w:t>
      </w:r>
      <w:r w:rsidRPr="005C0658">
        <w:rPr>
          <w:rFonts w:ascii="標楷體" w:eastAsia="標楷體" w:hAnsi="標楷體" w:hint="eastAsia"/>
          <w:sz w:val="28"/>
          <w:szCs w:val="28"/>
        </w:rPr>
        <w:t>國中技藝班聯合展演活動</w:t>
      </w:r>
      <w:r w:rsidRPr="005C0658">
        <w:rPr>
          <w:rFonts w:ascii="標楷體" w:eastAsia="標楷體" w:hAnsi="標楷體"/>
          <w:sz w:val="28"/>
          <w:szCs w:val="28"/>
        </w:rPr>
        <w:t>調</w:t>
      </w:r>
      <w:r w:rsidRPr="005C0658">
        <w:rPr>
          <w:rFonts w:ascii="標楷體" w:eastAsia="標楷體" w:hAnsi="標楷體" w:hint="eastAsia"/>
          <w:sz w:val="28"/>
          <w:szCs w:val="28"/>
        </w:rPr>
        <w:t>查</w:t>
      </w:r>
      <w:r w:rsidR="00AE6C10" w:rsidRPr="005C0658">
        <w:rPr>
          <w:rFonts w:ascii="標楷體" w:eastAsia="標楷體" w:hAnsi="標楷體"/>
          <w:sz w:val="28"/>
          <w:szCs w:val="28"/>
        </w:rPr>
        <w:t>表</w:t>
      </w:r>
    </w:p>
    <w:p w:rsidR="005D0C8E" w:rsidRDefault="005D0C8E">
      <w:pPr>
        <w:pStyle w:val="a3"/>
        <w:spacing w:before="10"/>
        <w:ind w:left="0"/>
        <w:rPr>
          <w:sz w:val="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5"/>
        <w:gridCol w:w="2823"/>
        <w:gridCol w:w="1571"/>
        <w:gridCol w:w="3901"/>
      </w:tblGrid>
      <w:tr w:rsidR="005D0C8E" w:rsidRPr="005C0658" w:rsidTr="005C0658">
        <w:trPr>
          <w:trHeight w:val="720"/>
        </w:trPr>
        <w:tc>
          <w:tcPr>
            <w:tcW w:w="877" w:type="pct"/>
            <w:vAlign w:val="center"/>
          </w:tcPr>
          <w:p w:rsidR="005D0C8E" w:rsidRPr="005C0658" w:rsidRDefault="00AE6C10" w:rsidP="005C0658">
            <w:pPr>
              <w:pStyle w:val="TableParagraph"/>
              <w:spacing w:before="30"/>
              <w:ind w:left="27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sz w:val="24"/>
                <w:szCs w:val="24"/>
              </w:rPr>
              <w:t>團</w:t>
            </w:r>
            <w:r w:rsidR="00593DF4">
              <w:rPr>
                <w:rFonts w:ascii="標楷體" w:eastAsia="標楷體" w:hAnsi="標楷體" w:hint="eastAsia"/>
                <w:sz w:val="24"/>
                <w:szCs w:val="24"/>
              </w:rPr>
              <w:t>體</w:t>
            </w:r>
            <w:r w:rsidRPr="005C0658">
              <w:rPr>
                <w:rFonts w:ascii="標楷體" w:eastAsia="標楷體" w:hAnsi="標楷體"/>
                <w:sz w:val="24"/>
                <w:szCs w:val="24"/>
              </w:rPr>
              <w:t>名稱</w:t>
            </w:r>
          </w:p>
        </w:tc>
        <w:tc>
          <w:tcPr>
            <w:tcW w:w="1403" w:type="pct"/>
            <w:vAlign w:val="center"/>
          </w:tcPr>
          <w:p w:rsidR="005D0C8E" w:rsidRPr="005C0658" w:rsidRDefault="005D0C8E" w:rsidP="005C065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5D0C8E" w:rsidRPr="005C0658" w:rsidRDefault="00593DF4" w:rsidP="005C0658">
            <w:pPr>
              <w:pStyle w:val="TableParagraph"/>
              <w:spacing w:before="30"/>
              <w:ind w:left="18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Pr="00593DF4">
              <w:rPr>
                <w:rFonts w:ascii="標楷體" w:eastAsia="標楷體" w:hAnsi="標楷體"/>
                <w:sz w:val="24"/>
                <w:szCs w:val="24"/>
              </w:rPr>
              <w:t>名稱</w:t>
            </w:r>
          </w:p>
        </w:tc>
        <w:tc>
          <w:tcPr>
            <w:tcW w:w="1939" w:type="pct"/>
            <w:vAlign w:val="center"/>
          </w:tcPr>
          <w:p w:rsidR="005D0C8E" w:rsidRPr="005C0658" w:rsidRDefault="005D0C8E" w:rsidP="005C065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D0C8E" w:rsidRPr="005C0658" w:rsidTr="005C0658">
        <w:trPr>
          <w:trHeight w:val="1439"/>
        </w:trPr>
        <w:tc>
          <w:tcPr>
            <w:tcW w:w="877" w:type="pct"/>
            <w:vAlign w:val="center"/>
          </w:tcPr>
          <w:p w:rsidR="005D0C8E" w:rsidRPr="005C0658" w:rsidRDefault="00AE6C10" w:rsidP="005C0658">
            <w:pPr>
              <w:pStyle w:val="TableParagraph"/>
              <w:spacing w:before="30"/>
              <w:ind w:left="151" w:right="14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w w:val="95"/>
                <w:sz w:val="24"/>
                <w:szCs w:val="24"/>
              </w:rPr>
              <w:t>表演節目</w:t>
            </w:r>
          </w:p>
          <w:p w:rsidR="005D0C8E" w:rsidRPr="005C0658" w:rsidRDefault="00AE6C10" w:rsidP="005C0658">
            <w:pPr>
              <w:pStyle w:val="TableParagraph"/>
              <w:spacing w:before="127"/>
              <w:ind w:left="151" w:right="14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w w:val="95"/>
                <w:sz w:val="24"/>
                <w:szCs w:val="24"/>
              </w:rPr>
              <w:t>名稱或曲目</w:t>
            </w:r>
          </w:p>
        </w:tc>
        <w:tc>
          <w:tcPr>
            <w:tcW w:w="4123" w:type="pct"/>
            <w:gridSpan w:val="3"/>
            <w:vAlign w:val="center"/>
          </w:tcPr>
          <w:p w:rsidR="005D0C8E" w:rsidRPr="005C0658" w:rsidRDefault="005D0C8E" w:rsidP="005C065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D0C8E" w:rsidRPr="005C0658" w:rsidTr="005C0658">
        <w:trPr>
          <w:trHeight w:val="1799"/>
        </w:trPr>
        <w:tc>
          <w:tcPr>
            <w:tcW w:w="877" w:type="pct"/>
            <w:vAlign w:val="center"/>
          </w:tcPr>
          <w:p w:rsidR="005D0C8E" w:rsidRPr="005C0658" w:rsidRDefault="00AE6C10" w:rsidP="005C0658">
            <w:pPr>
              <w:pStyle w:val="TableParagraph"/>
              <w:spacing w:before="30" w:line="590" w:lineRule="exact"/>
              <w:ind w:left="1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w w:val="95"/>
                <w:sz w:val="24"/>
                <w:szCs w:val="24"/>
              </w:rPr>
              <w:t>需要的設備</w:t>
            </w:r>
          </w:p>
          <w:p w:rsidR="005C0658" w:rsidRPr="005C0658" w:rsidRDefault="00AE6C10" w:rsidP="005C0658">
            <w:pPr>
              <w:pStyle w:val="TableParagraph"/>
              <w:spacing w:before="100" w:line="170" w:lineRule="auto"/>
              <w:ind w:left="117" w:right="105" w:firstLine="180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sz w:val="24"/>
                <w:szCs w:val="24"/>
              </w:rPr>
              <w:t>例:</w:t>
            </w:r>
            <w:r w:rsidR="005C0658" w:rsidRPr="005C0658">
              <w:rPr>
                <w:rFonts w:ascii="標楷體" w:eastAsia="標楷體" w:hAnsi="標楷體" w:hint="eastAsia"/>
                <w:sz w:val="24"/>
                <w:szCs w:val="24"/>
              </w:rPr>
              <w:t>道具</w:t>
            </w:r>
            <w:r w:rsidRPr="005C0658">
              <w:rPr>
                <w:rFonts w:ascii="標楷體" w:eastAsia="標楷體" w:hAnsi="標楷體"/>
                <w:spacing w:val="-3"/>
                <w:sz w:val="24"/>
                <w:szCs w:val="24"/>
              </w:rPr>
              <w:t>、</w:t>
            </w:r>
          </w:p>
          <w:p w:rsidR="005D0C8E" w:rsidRPr="005C0658" w:rsidRDefault="00AE6C10" w:rsidP="005C0658">
            <w:pPr>
              <w:pStyle w:val="TableParagraph"/>
              <w:spacing w:before="100" w:line="170" w:lineRule="auto"/>
              <w:ind w:left="117" w:right="105" w:firstLine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spacing w:val="-3"/>
                <w:sz w:val="24"/>
                <w:szCs w:val="24"/>
              </w:rPr>
              <w:t>麥克風支</w:t>
            </w:r>
            <w:r w:rsidRPr="005C0658">
              <w:rPr>
                <w:rFonts w:ascii="標楷體" w:eastAsia="標楷體" w:hAnsi="標楷體"/>
                <w:sz w:val="24"/>
                <w:szCs w:val="24"/>
              </w:rPr>
              <w:t>數</w:t>
            </w:r>
          </w:p>
        </w:tc>
        <w:tc>
          <w:tcPr>
            <w:tcW w:w="4123" w:type="pct"/>
            <w:gridSpan w:val="3"/>
            <w:vAlign w:val="center"/>
          </w:tcPr>
          <w:p w:rsidR="005D0C8E" w:rsidRPr="005C0658" w:rsidRDefault="005D0C8E" w:rsidP="005C065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D0C8E" w:rsidRPr="005C0658" w:rsidTr="005C0658">
        <w:trPr>
          <w:trHeight w:val="2699"/>
        </w:trPr>
        <w:tc>
          <w:tcPr>
            <w:tcW w:w="877" w:type="pct"/>
            <w:vAlign w:val="center"/>
          </w:tcPr>
          <w:p w:rsidR="005D0C8E" w:rsidRPr="005C0658" w:rsidRDefault="00AE6C10" w:rsidP="005C0658">
            <w:pPr>
              <w:pStyle w:val="TableParagraph"/>
              <w:spacing w:before="30" w:line="290" w:lineRule="auto"/>
              <w:ind w:left="276" w:right="2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spacing w:val="-4"/>
                <w:sz w:val="24"/>
                <w:szCs w:val="24"/>
              </w:rPr>
              <w:t>表演團隊</w:t>
            </w:r>
            <w:r w:rsidRPr="005C0658">
              <w:rPr>
                <w:rFonts w:ascii="標楷體" w:eastAsia="標楷體" w:hAnsi="標楷體"/>
                <w:spacing w:val="-4"/>
                <w:w w:val="95"/>
                <w:sz w:val="24"/>
                <w:szCs w:val="24"/>
              </w:rPr>
              <w:t>特色簡介</w:t>
            </w:r>
          </w:p>
          <w:p w:rsidR="005D0C8E" w:rsidRPr="005C0658" w:rsidRDefault="00AE6C10" w:rsidP="005C0658">
            <w:pPr>
              <w:pStyle w:val="TableParagraph"/>
              <w:spacing w:line="378" w:lineRule="exact"/>
              <w:ind w:left="26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sz w:val="24"/>
                <w:szCs w:val="24"/>
              </w:rPr>
              <w:t>(100</w:t>
            </w:r>
            <w:r w:rsidRPr="005C0658">
              <w:rPr>
                <w:rFonts w:ascii="標楷體" w:eastAsia="標楷體" w:hAnsi="標楷體"/>
                <w:spacing w:val="-15"/>
                <w:sz w:val="24"/>
                <w:szCs w:val="24"/>
              </w:rPr>
              <w:t xml:space="preserve"> 字內)</w:t>
            </w:r>
          </w:p>
        </w:tc>
        <w:tc>
          <w:tcPr>
            <w:tcW w:w="4123" w:type="pct"/>
            <w:gridSpan w:val="3"/>
            <w:vAlign w:val="center"/>
          </w:tcPr>
          <w:p w:rsidR="005D0C8E" w:rsidRPr="005C0658" w:rsidRDefault="005D0C8E" w:rsidP="005C065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D0C8E" w:rsidRPr="005C0658" w:rsidTr="005C0658">
        <w:trPr>
          <w:trHeight w:val="1602"/>
        </w:trPr>
        <w:tc>
          <w:tcPr>
            <w:tcW w:w="877" w:type="pct"/>
            <w:vAlign w:val="center"/>
          </w:tcPr>
          <w:p w:rsidR="005D0C8E" w:rsidRPr="005C0658" w:rsidRDefault="00AE6C10" w:rsidP="005C0658">
            <w:pPr>
              <w:pStyle w:val="TableParagraph"/>
              <w:spacing w:before="30"/>
              <w:ind w:left="27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0658">
              <w:rPr>
                <w:rFonts w:ascii="標楷體" w:eastAsia="標楷體" w:hAnsi="標楷體"/>
                <w:sz w:val="24"/>
                <w:szCs w:val="24"/>
              </w:rPr>
              <w:t>演出人數</w:t>
            </w:r>
          </w:p>
        </w:tc>
        <w:tc>
          <w:tcPr>
            <w:tcW w:w="4123" w:type="pct"/>
            <w:gridSpan w:val="3"/>
            <w:vAlign w:val="center"/>
          </w:tcPr>
          <w:p w:rsidR="005D0C8E" w:rsidRPr="005C0658" w:rsidRDefault="005D0C8E" w:rsidP="005C065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D0C8E" w:rsidRPr="005C0658" w:rsidRDefault="00AE6C10">
      <w:pPr>
        <w:pStyle w:val="1"/>
        <w:rPr>
          <w:rFonts w:ascii="標楷體" w:eastAsia="標楷體" w:hAnsi="標楷體"/>
          <w:sz w:val="24"/>
          <w:szCs w:val="24"/>
        </w:rPr>
      </w:pPr>
      <w:r w:rsidRPr="005C0658">
        <w:rPr>
          <w:rFonts w:ascii="標楷體" w:eastAsia="標楷體" w:hAnsi="標楷體"/>
          <w:sz w:val="24"/>
          <w:szCs w:val="24"/>
        </w:rPr>
        <w:t xml:space="preserve">※ 各表演時間以 </w:t>
      </w:r>
      <w:r w:rsidR="005C0658" w:rsidRPr="005C0658">
        <w:rPr>
          <w:rFonts w:ascii="標楷體" w:eastAsia="標楷體" w:hAnsi="標楷體" w:hint="eastAsia"/>
          <w:sz w:val="24"/>
          <w:szCs w:val="24"/>
        </w:rPr>
        <w:t>3~</w:t>
      </w:r>
      <w:r w:rsidRPr="005C0658">
        <w:rPr>
          <w:rFonts w:ascii="標楷體" w:eastAsia="標楷體" w:hAnsi="標楷體"/>
          <w:sz w:val="24"/>
          <w:szCs w:val="24"/>
        </w:rPr>
        <w:t>5 分為原則</w:t>
      </w:r>
    </w:p>
    <w:p w:rsidR="005D0C8E" w:rsidRPr="005C0658" w:rsidRDefault="00AE6C10">
      <w:pPr>
        <w:spacing w:before="41"/>
        <w:ind w:left="214"/>
        <w:rPr>
          <w:rFonts w:ascii="標楷體" w:eastAsia="標楷體" w:hAnsi="標楷體"/>
          <w:sz w:val="24"/>
          <w:szCs w:val="24"/>
        </w:rPr>
      </w:pPr>
      <w:r w:rsidRPr="005C0658">
        <w:rPr>
          <w:rFonts w:ascii="標楷體" w:eastAsia="標楷體" w:hAnsi="標楷體"/>
          <w:sz w:val="24"/>
          <w:szCs w:val="24"/>
        </w:rPr>
        <w:t xml:space="preserve">※ 請於 </w:t>
      </w:r>
      <w:r w:rsidR="005C0658" w:rsidRPr="005C0658">
        <w:rPr>
          <w:rFonts w:ascii="標楷體" w:eastAsia="標楷體" w:hAnsi="標楷體" w:hint="eastAsia"/>
          <w:sz w:val="24"/>
          <w:szCs w:val="24"/>
        </w:rPr>
        <w:t>5</w:t>
      </w:r>
      <w:r w:rsidRPr="005C0658">
        <w:rPr>
          <w:rFonts w:ascii="標楷體" w:eastAsia="標楷體" w:hAnsi="標楷體"/>
          <w:sz w:val="24"/>
          <w:szCs w:val="24"/>
        </w:rPr>
        <w:t>/</w:t>
      </w:r>
      <w:r w:rsidR="005C0658" w:rsidRPr="005C0658">
        <w:rPr>
          <w:rFonts w:ascii="標楷體" w:eastAsia="標楷體" w:hAnsi="標楷體" w:hint="eastAsia"/>
          <w:sz w:val="24"/>
          <w:szCs w:val="24"/>
        </w:rPr>
        <w:t>1</w:t>
      </w:r>
      <w:r w:rsidR="00482B73">
        <w:rPr>
          <w:rFonts w:ascii="標楷體" w:eastAsia="標楷體" w:hAnsi="標楷體" w:hint="eastAsia"/>
          <w:sz w:val="24"/>
          <w:szCs w:val="24"/>
        </w:rPr>
        <w:t>2</w:t>
      </w:r>
      <w:r w:rsidRPr="005C0658">
        <w:rPr>
          <w:rFonts w:ascii="標楷體" w:eastAsia="標楷體" w:hAnsi="標楷體"/>
          <w:sz w:val="24"/>
          <w:szCs w:val="24"/>
        </w:rPr>
        <w:t xml:space="preserve"> 日前交回</w:t>
      </w:r>
      <w:r w:rsidR="005C0658" w:rsidRPr="005C0658">
        <w:rPr>
          <w:rFonts w:ascii="標楷體" w:eastAsia="標楷體" w:hAnsi="標楷體" w:hint="eastAsia"/>
          <w:sz w:val="24"/>
          <w:szCs w:val="24"/>
        </w:rPr>
        <w:t>國中技藝班任課教師</w:t>
      </w:r>
    </w:p>
    <w:p w:rsidR="005D0C8E" w:rsidRPr="005C0658" w:rsidRDefault="00AE6C10" w:rsidP="005C0658">
      <w:pPr>
        <w:pStyle w:val="a3"/>
        <w:spacing w:before="89"/>
        <w:rPr>
          <w:rFonts w:ascii="標楷體" w:eastAsia="標楷體" w:hAnsi="標楷體"/>
          <w:sz w:val="24"/>
          <w:szCs w:val="24"/>
        </w:rPr>
      </w:pPr>
      <w:r w:rsidRPr="005C0658">
        <w:rPr>
          <w:rFonts w:ascii="標楷體" w:eastAsia="標楷體" w:hAnsi="標楷體" w:cs="細明體" w:hint="eastAsia"/>
          <w:w w:val="99"/>
          <w:sz w:val="24"/>
          <w:szCs w:val="24"/>
        </w:rPr>
        <w:t>※</w:t>
      </w:r>
      <w:r w:rsidRPr="005C0658">
        <w:rPr>
          <w:rFonts w:ascii="標楷體" w:eastAsia="標楷體" w:hAnsi="標楷體"/>
          <w:spacing w:val="-60"/>
          <w:sz w:val="24"/>
          <w:szCs w:val="24"/>
        </w:rPr>
        <w:t xml:space="preserve"> </w:t>
      </w:r>
      <w:r w:rsidR="005C0658">
        <w:rPr>
          <w:rFonts w:ascii="標楷體" w:eastAsia="標楷體" w:hAnsi="標楷體" w:hint="eastAsia"/>
          <w:spacing w:val="-60"/>
          <w:sz w:val="24"/>
          <w:szCs w:val="24"/>
        </w:rPr>
        <w:t xml:space="preserve"> </w:t>
      </w:r>
      <w:r w:rsidRPr="005C0658">
        <w:rPr>
          <w:rFonts w:ascii="標楷體" w:eastAsia="標楷體" w:hAnsi="標楷體" w:cs="細明體" w:hint="eastAsia"/>
          <w:spacing w:val="-23"/>
          <w:w w:val="99"/>
          <w:sz w:val="24"/>
          <w:szCs w:val="24"/>
        </w:rPr>
        <w:t>彩排</w:t>
      </w:r>
      <w:r w:rsidR="00482B73">
        <w:rPr>
          <w:rFonts w:ascii="標楷體" w:eastAsia="標楷體" w:hAnsi="標楷體" w:cs="細明體" w:hint="eastAsia"/>
          <w:spacing w:val="-23"/>
          <w:w w:val="99"/>
          <w:sz w:val="24"/>
          <w:szCs w:val="24"/>
        </w:rPr>
        <w:t>於各校上課時間6月4日前一次上課進行</w:t>
      </w:r>
      <w:r w:rsidRPr="005C0658">
        <w:rPr>
          <w:rFonts w:ascii="標楷體" w:eastAsia="標楷體" w:hAnsi="標楷體" w:cs="細明體" w:hint="eastAsia"/>
          <w:spacing w:val="-23"/>
          <w:w w:val="99"/>
          <w:sz w:val="24"/>
          <w:szCs w:val="24"/>
        </w:rPr>
        <w:t>。</w:t>
      </w:r>
    </w:p>
    <w:sectPr w:rsidR="005D0C8E" w:rsidRPr="005C0658">
      <w:pgSz w:w="11910" w:h="16840"/>
      <w:pgMar w:top="100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26" w:rsidRDefault="005E6226" w:rsidP="00EA1DA7">
      <w:r>
        <w:separator/>
      </w:r>
    </w:p>
  </w:endnote>
  <w:endnote w:type="continuationSeparator" w:id="0">
    <w:p w:rsidR="005E6226" w:rsidRDefault="005E6226" w:rsidP="00EA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26" w:rsidRDefault="005E6226" w:rsidP="00EA1DA7">
      <w:r>
        <w:separator/>
      </w:r>
    </w:p>
  </w:footnote>
  <w:footnote w:type="continuationSeparator" w:id="0">
    <w:p w:rsidR="005E6226" w:rsidRDefault="005E6226" w:rsidP="00EA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AF9"/>
    <w:multiLevelType w:val="hybridMultilevel"/>
    <w:tmpl w:val="93BE7E16"/>
    <w:lvl w:ilvl="0" w:tplc="70029DDC">
      <w:start w:val="1"/>
      <w:numFmt w:val="decimal"/>
      <w:lvlText w:val="%1."/>
      <w:lvlJc w:val="left"/>
      <w:pPr>
        <w:ind w:left="466" w:hanging="361"/>
      </w:pPr>
      <w:rPr>
        <w:rFonts w:ascii="Noto Sans Mono CJK JP Bold" w:eastAsia="Noto Sans Mono CJK JP Bold" w:hAnsi="Noto Sans Mono CJK JP Bold" w:cs="Noto Sans Mono CJK JP Bold" w:hint="default"/>
        <w:w w:val="99"/>
        <w:sz w:val="28"/>
        <w:szCs w:val="28"/>
        <w:lang w:val="en-US" w:eastAsia="zh-TW" w:bidi="ar-SA"/>
      </w:rPr>
    </w:lvl>
    <w:lvl w:ilvl="1" w:tplc="949ED72E">
      <w:numFmt w:val="bullet"/>
      <w:lvlText w:val="•"/>
      <w:lvlJc w:val="left"/>
      <w:pPr>
        <w:ind w:left="683" w:hanging="361"/>
      </w:pPr>
      <w:rPr>
        <w:rFonts w:hint="default"/>
        <w:lang w:val="en-US" w:eastAsia="zh-TW" w:bidi="ar-SA"/>
      </w:rPr>
    </w:lvl>
    <w:lvl w:ilvl="2" w:tplc="81DC6374">
      <w:numFmt w:val="bullet"/>
      <w:lvlText w:val="•"/>
      <w:lvlJc w:val="left"/>
      <w:pPr>
        <w:ind w:left="906" w:hanging="361"/>
      </w:pPr>
      <w:rPr>
        <w:rFonts w:hint="default"/>
        <w:lang w:val="en-US" w:eastAsia="zh-TW" w:bidi="ar-SA"/>
      </w:rPr>
    </w:lvl>
    <w:lvl w:ilvl="3" w:tplc="AEC0740E">
      <w:numFmt w:val="bullet"/>
      <w:lvlText w:val="•"/>
      <w:lvlJc w:val="left"/>
      <w:pPr>
        <w:ind w:left="1129" w:hanging="361"/>
      </w:pPr>
      <w:rPr>
        <w:rFonts w:hint="default"/>
        <w:lang w:val="en-US" w:eastAsia="zh-TW" w:bidi="ar-SA"/>
      </w:rPr>
    </w:lvl>
    <w:lvl w:ilvl="4" w:tplc="D7A20C7A">
      <w:numFmt w:val="bullet"/>
      <w:lvlText w:val="•"/>
      <w:lvlJc w:val="left"/>
      <w:pPr>
        <w:ind w:left="1352" w:hanging="361"/>
      </w:pPr>
      <w:rPr>
        <w:rFonts w:hint="default"/>
        <w:lang w:val="en-US" w:eastAsia="zh-TW" w:bidi="ar-SA"/>
      </w:rPr>
    </w:lvl>
    <w:lvl w:ilvl="5" w:tplc="1390B9AA">
      <w:numFmt w:val="bullet"/>
      <w:lvlText w:val="•"/>
      <w:lvlJc w:val="left"/>
      <w:pPr>
        <w:ind w:left="1575" w:hanging="361"/>
      </w:pPr>
      <w:rPr>
        <w:rFonts w:hint="default"/>
        <w:lang w:val="en-US" w:eastAsia="zh-TW" w:bidi="ar-SA"/>
      </w:rPr>
    </w:lvl>
    <w:lvl w:ilvl="6" w:tplc="3162CEBA">
      <w:numFmt w:val="bullet"/>
      <w:lvlText w:val="•"/>
      <w:lvlJc w:val="left"/>
      <w:pPr>
        <w:ind w:left="1798" w:hanging="361"/>
      </w:pPr>
      <w:rPr>
        <w:rFonts w:hint="default"/>
        <w:lang w:val="en-US" w:eastAsia="zh-TW" w:bidi="ar-SA"/>
      </w:rPr>
    </w:lvl>
    <w:lvl w:ilvl="7" w:tplc="40B243C0">
      <w:numFmt w:val="bullet"/>
      <w:lvlText w:val="•"/>
      <w:lvlJc w:val="left"/>
      <w:pPr>
        <w:ind w:left="2021" w:hanging="361"/>
      </w:pPr>
      <w:rPr>
        <w:rFonts w:hint="default"/>
        <w:lang w:val="en-US" w:eastAsia="zh-TW" w:bidi="ar-SA"/>
      </w:rPr>
    </w:lvl>
    <w:lvl w:ilvl="8" w:tplc="951E03A4">
      <w:numFmt w:val="bullet"/>
      <w:lvlText w:val="•"/>
      <w:lvlJc w:val="left"/>
      <w:pPr>
        <w:ind w:left="2244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61AC5CB7"/>
    <w:multiLevelType w:val="hybridMultilevel"/>
    <w:tmpl w:val="28E8CE30"/>
    <w:lvl w:ilvl="0" w:tplc="9176FCC8">
      <w:numFmt w:val="bullet"/>
      <w:lvlText w:val="＊"/>
      <w:lvlJc w:val="left"/>
      <w:pPr>
        <w:ind w:left="467" w:hanging="361"/>
      </w:pPr>
      <w:rPr>
        <w:rFonts w:ascii="Noto Sans Mono CJK JP Bold" w:eastAsia="Noto Sans Mono CJK JP Bold" w:hAnsi="Noto Sans Mono CJK JP Bold" w:cs="Noto Sans Mono CJK JP Bold" w:hint="default"/>
        <w:w w:val="99"/>
        <w:sz w:val="28"/>
        <w:szCs w:val="28"/>
        <w:lang w:val="en-US" w:eastAsia="zh-TW" w:bidi="ar-SA"/>
      </w:rPr>
    </w:lvl>
    <w:lvl w:ilvl="1" w:tplc="164E0A72">
      <w:numFmt w:val="bullet"/>
      <w:lvlText w:val="•"/>
      <w:lvlJc w:val="left"/>
      <w:pPr>
        <w:ind w:left="629" w:hanging="361"/>
      </w:pPr>
      <w:rPr>
        <w:rFonts w:hint="default"/>
        <w:lang w:val="en-US" w:eastAsia="zh-TW" w:bidi="ar-SA"/>
      </w:rPr>
    </w:lvl>
    <w:lvl w:ilvl="2" w:tplc="3412F77A">
      <w:numFmt w:val="bullet"/>
      <w:lvlText w:val="•"/>
      <w:lvlJc w:val="left"/>
      <w:pPr>
        <w:ind w:left="798" w:hanging="361"/>
      </w:pPr>
      <w:rPr>
        <w:rFonts w:hint="default"/>
        <w:lang w:val="en-US" w:eastAsia="zh-TW" w:bidi="ar-SA"/>
      </w:rPr>
    </w:lvl>
    <w:lvl w:ilvl="3" w:tplc="9DF41A14">
      <w:numFmt w:val="bullet"/>
      <w:lvlText w:val="•"/>
      <w:lvlJc w:val="left"/>
      <w:pPr>
        <w:ind w:left="967" w:hanging="361"/>
      </w:pPr>
      <w:rPr>
        <w:rFonts w:hint="default"/>
        <w:lang w:val="en-US" w:eastAsia="zh-TW" w:bidi="ar-SA"/>
      </w:rPr>
    </w:lvl>
    <w:lvl w:ilvl="4" w:tplc="DDAA6F74">
      <w:numFmt w:val="bullet"/>
      <w:lvlText w:val="•"/>
      <w:lvlJc w:val="left"/>
      <w:pPr>
        <w:ind w:left="1136" w:hanging="361"/>
      </w:pPr>
      <w:rPr>
        <w:rFonts w:hint="default"/>
        <w:lang w:val="en-US" w:eastAsia="zh-TW" w:bidi="ar-SA"/>
      </w:rPr>
    </w:lvl>
    <w:lvl w:ilvl="5" w:tplc="307C4A3A">
      <w:numFmt w:val="bullet"/>
      <w:lvlText w:val="•"/>
      <w:lvlJc w:val="left"/>
      <w:pPr>
        <w:ind w:left="1305" w:hanging="361"/>
      </w:pPr>
      <w:rPr>
        <w:rFonts w:hint="default"/>
        <w:lang w:val="en-US" w:eastAsia="zh-TW" w:bidi="ar-SA"/>
      </w:rPr>
    </w:lvl>
    <w:lvl w:ilvl="6" w:tplc="17F8E4F2">
      <w:numFmt w:val="bullet"/>
      <w:lvlText w:val="•"/>
      <w:lvlJc w:val="left"/>
      <w:pPr>
        <w:ind w:left="1474" w:hanging="361"/>
      </w:pPr>
      <w:rPr>
        <w:rFonts w:hint="default"/>
        <w:lang w:val="en-US" w:eastAsia="zh-TW" w:bidi="ar-SA"/>
      </w:rPr>
    </w:lvl>
    <w:lvl w:ilvl="7" w:tplc="B094B7B8">
      <w:numFmt w:val="bullet"/>
      <w:lvlText w:val="•"/>
      <w:lvlJc w:val="left"/>
      <w:pPr>
        <w:ind w:left="1643" w:hanging="361"/>
      </w:pPr>
      <w:rPr>
        <w:rFonts w:hint="default"/>
        <w:lang w:val="en-US" w:eastAsia="zh-TW" w:bidi="ar-SA"/>
      </w:rPr>
    </w:lvl>
    <w:lvl w:ilvl="8" w:tplc="8D964A42">
      <w:numFmt w:val="bullet"/>
      <w:lvlText w:val="•"/>
      <w:lvlJc w:val="left"/>
      <w:pPr>
        <w:ind w:left="181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66EF317E"/>
    <w:multiLevelType w:val="hybridMultilevel"/>
    <w:tmpl w:val="B908DB6A"/>
    <w:lvl w:ilvl="0" w:tplc="2B780FDC">
      <w:start w:val="1"/>
      <w:numFmt w:val="decimal"/>
      <w:lvlText w:val="%1."/>
      <w:lvlJc w:val="left"/>
      <w:pPr>
        <w:ind w:left="466" w:hanging="361"/>
      </w:pPr>
      <w:rPr>
        <w:rFonts w:ascii="Noto Sans Mono CJK JP Bold" w:eastAsia="Noto Sans Mono CJK JP Bold" w:hAnsi="Noto Sans Mono CJK JP Bold" w:cs="Noto Sans Mono CJK JP Bold" w:hint="default"/>
        <w:w w:val="99"/>
        <w:sz w:val="28"/>
        <w:szCs w:val="28"/>
        <w:lang w:val="en-US" w:eastAsia="zh-TW" w:bidi="ar-SA"/>
      </w:rPr>
    </w:lvl>
    <w:lvl w:ilvl="1" w:tplc="EB524044">
      <w:numFmt w:val="bullet"/>
      <w:lvlText w:val="•"/>
      <w:lvlJc w:val="left"/>
      <w:pPr>
        <w:ind w:left="683" w:hanging="361"/>
      </w:pPr>
      <w:rPr>
        <w:rFonts w:hint="default"/>
        <w:lang w:val="en-US" w:eastAsia="zh-TW" w:bidi="ar-SA"/>
      </w:rPr>
    </w:lvl>
    <w:lvl w:ilvl="2" w:tplc="E69EC792">
      <w:numFmt w:val="bullet"/>
      <w:lvlText w:val="•"/>
      <w:lvlJc w:val="left"/>
      <w:pPr>
        <w:ind w:left="906" w:hanging="361"/>
      </w:pPr>
      <w:rPr>
        <w:rFonts w:hint="default"/>
        <w:lang w:val="en-US" w:eastAsia="zh-TW" w:bidi="ar-SA"/>
      </w:rPr>
    </w:lvl>
    <w:lvl w:ilvl="3" w:tplc="AE9C3E18">
      <w:numFmt w:val="bullet"/>
      <w:lvlText w:val="•"/>
      <w:lvlJc w:val="left"/>
      <w:pPr>
        <w:ind w:left="1129" w:hanging="361"/>
      </w:pPr>
      <w:rPr>
        <w:rFonts w:hint="default"/>
        <w:lang w:val="en-US" w:eastAsia="zh-TW" w:bidi="ar-SA"/>
      </w:rPr>
    </w:lvl>
    <w:lvl w:ilvl="4" w:tplc="A32E97DA">
      <w:numFmt w:val="bullet"/>
      <w:lvlText w:val="•"/>
      <w:lvlJc w:val="left"/>
      <w:pPr>
        <w:ind w:left="1352" w:hanging="361"/>
      </w:pPr>
      <w:rPr>
        <w:rFonts w:hint="default"/>
        <w:lang w:val="en-US" w:eastAsia="zh-TW" w:bidi="ar-SA"/>
      </w:rPr>
    </w:lvl>
    <w:lvl w:ilvl="5" w:tplc="0D2CB6AE">
      <w:numFmt w:val="bullet"/>
      <w:lvlText w:val="•"/>
      <w:lvlJc w:val="left"/>
      <w:pPr>
        <w:ind w:left="1575" w:hanging="361"/>
      </w:pPr>
      <w:rPr>
        <w:rFonts w:hint="default"/>
        <w:lang w:val="en-US" w:eastAsia="zh-TW" w:bidi="ar-SA"/>
      </w:rPr>
    </w:lvl>
    <w:lvl w:ilvl="6" w:tplc="DD581446">
      <w:numFmt w:val="bullet"/>
      <w:lvlText w:val="•"/>
      <w:lvlJc w:val="left"/>
      <w:pPr>
        <w:ind w:left="1798" w:hanging="361"/>
      </w:pPr>
      <w:rPr>
        <w:rFonts w:hint="default"/>
        <w:lang w:val="en-US" w:eastAsia="zh-TW" w:bidi="ar-SA"/>
      </w:rPr>
    </w:lvl>
    <w:lvl w:ilvl="7" w:tplc="0AA24672">
      <w:numFmt w:val="bullet"/>
      <w:lvlText w:val="•"/>
      <w:lvlJc w:val="left"/>
      <w:pPr>
        <w:ind w:left="2021" w:hanging="361"/>
      </w:pPr>
      <w:rPr>
        <w:rFonts w:hint="default"/>
        <w:lang w:val="en-US" w:eastAsia="zh-TW" w:bidi="ar-SA"/>
      </w:rPr>
    </w:lvl>
    <w:lvl w:ilvl="8" w:tplc="EC981408">
      <w:numFmt w:val="bullet"/>
      <w:lvlText w:val="•"/>
      <w:lvlJc w:val="left"/>
      <w:pPr>
        <w:ind w:left="2244" w:hanging="361"/>
      </w:pPr>
      <w:rPr>
        <w:rFonts w:hint="default"/>
        <w:lang w:val="en-US" w:eastAsia="zh-TW" w:bidi="ar-SA"/>
      </w:rPr>
    </w:lvl>
  </w:abstractNum>
  <w:abstractNum w:abstractNumId="3" w15:restartNumberingAfterBreak="0">
    <w:nsid w:val="73D745BE"/>
    <w:multiLevelType w:val="hybridMultilevel"/>
    <w:tmpl w:val="914238D8"/>
    <w:lvl w:ilvl="0" w:tplc="3CAE3B0C">
      <w:start w:val="1"/>
      <w:numFmt w:val="decimal"/>
      <w:lvlText w:val="%1."/>
      <w:lvlJc w:val="left"/>
      <w:pPr>
        <w:ind w:left="466" w:hanging="361"/>
      </w:pPr>
      <w:rPr>
        <w:rFonts w:ascii="Noto Sans Mono CJK JP Bold" w:eastAsia="Noto Sans Mono CJK JP Bold" w:hAnsi="Noto Sans Mono CJK JP Bold" w:cs="Noto Sans Mono CJK JP Bold" w:hint="default"/>
        <w:w w:val="99"/>
        <w:sz w:val="28"/>
        <w:szCs w:val="28"/>
        <w:lang w:val="en-US" w:eastAsia="zh-TW" w:bidi="ar-SA"/>
      </w:rPr>
    </w:lvl>
    <w:lvl w:ilvl="1" w:tplc="CA4A1CDA">
      <w:numFmt w:val="bullet"/>
      <w:lvlText w:val="•"/>
      <w:lvlJc w:val="left"/>
      <w:pPr>
        <w:ind w:left="683" w:hanging="361"/>
      </w:pPr>
      <w:rPr>
        <w:rFonts w:hint="default"/>
        <w:lang w:val="en-US" w:eastAsia="zh-TW" w:bidi="ar-SA"/>
      </w:rPr>
    </w:lvl>
    <w:lvl w:ilvl="2" w:tplc="5FBAF598">
      <w:numFmt w:val="bullet"/>
      <w:lvlText w:val="•"/>
      <w:lvlJc w:val="left"/>
      <w:pPr>
        <w:ind w:left="906" w:hanging="361"/>
      </w:pPr>
      <w:rPr>
        <w:rFonts w:hint="default"/>
        <w:lang w:val="en-US" w:eastAsia="zh-TW" w:bidi="ar-SA"/>
      </w:rPr>
    </w:lvl>
    <w:lvl w:ilvl="3" w:tplc="88165586">
      <w:numFmt w:val="bullet"/>
      <w:lvlText w:val="•"/>
      <w:lvlJc w:val="left"/>
      <w:pPr>
        <w:ind w:left="1129" w:hanging="361"/>
      </w:pPr>
      <w:rPr>
        <w:rFonts w:hint="default"/>
        <w:lang w:val="en-US" w:eastAsia="zh-TW" w:bidi="ar-SA"/>
      </w:rPr>
    </w:lvl>
    <w:lvl w:ilvl="4" w:tplc="781C5EF4">
      <w:numFmt w:val="bullet"/>
      <w:lvlText w:val="•"/>
      <w:lvlJc w:val="left"/>
      <w:pPr>
        <w:ind w:left="1352" w:hanging="361"/>
      </w:pPr>
      <w:rPr>
        <w:rFonts w:hint="default"/>
        <w:lang w:val="en-US" w:eastAsia="zh-TW" w:bidi="ar-SA"/>
      </w:rPr>
    </w:lvl>
    <w:lvl w:ilvl="5" w:tplc="1D5CA9A8">
      <w:numFmt w:val="bullet"/>
      <w:lvlText w:val="•"/>
      <w:lvlJc w:val="left"/>
      <w:pPr>
        <w:ind w:left="1575" w:hanging="361"/>
      </w:pPr>
      <w:rPr>
        <w:rFonts w:hint="default"/>
        <w:lang w:val="en-US" w:eastAsia="zh-TW" w:bidi="ar-SA"/>
      </w:rPr>
    </w:lvl>
    <w:lvl w:ilvl="6" w:tplc="0B283FD4">
      <w:numFmt w:val="bullet"/>
      <w:lvlText w:val="•"/>
      <w:lvlJc w:val="left"/>
      <w:pPr>
        <w:ind w:left="1798" w:hanging="361"/>
      </w:pPr>
      <w:rPr>
        <w:rFonts w:hint="default"/>
        <w:lang w:val="en-US" w:eastAsia="zh-TW" w:bidi="ar-SA"/>
      </w:rPr>
    </w:lvl>
    <w:lvl w:ilvl="7" w:tplc="0FF4839E">
      <w:numFmt w:val="bullet"/>
      <w:lvlText w:val="•"/>
      <w:lvlJc w:val="left"/>
      <w:pPr>
        <w:ind w:left="2021" w:hanging="361"/>
      </w:pPr>
      <w:rPr>
        <w:rFonts w:hint="default"/>
        <w:lang w:val="en-US" w:eastAsia="zh-TW" w:bidi="ar-SA"/>
      </w:rPr>
    </w:lvl>
    <w:lvl w:ilvl="8" w:tplc="D6B2EF8E">
      <w:numFmt w:val="bullet"/>
      <w:lvlText w:val="•"/>
      <w:lvlJc w:val="left"/>
      <w:pPr>
        <w:ind w:left="2244" w:hanging="36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E"/>
    <w:rsid w:val="002E486C"/>
    <w:rsid w:val="00336A1D"/>
    <w:rsid w:val="003A0382"/>
    <w:rsid w:val="00482B73"/>
    <w:rsid w:val="00593DF4"/>
    <w:rsid w:val="005C0658"/>
    <w:rsid w:val="005D0C8E"/>
    <w:rsid w:val="005E6226"/>
    <w:rsid w:val="009F1030"/>
    <w:rsid w:val="00A152A6"/>
    <w:rsid w:val="00AE6C10"/>
    <w:rsid w:val="00B14151"/>
    <w:rsid w:val="00BA712A"/>
    <w:rsid w:val="00C63B3B"/>
    <w:rsid w:val="00D67CB4"/>
    <w:rsid w:val="00E219B7"/>
    <w:rsid w:val="00E23BAA"/>
    <w:rsid w:val="00E937A8"/>
    <w:rsid w:val="00EA1DA7"/>
    <w:rsid w:val="00E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17471-D52C-47D5-8D72-3AE96252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21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6"/>
      <w:ind w:left="21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1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1DA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1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1DA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table" w:styleId="a9">
    <w:name w:val="Table Grid"/>
    <w:basedOn w:val="a1"/>
    <w:uiPriority w:val="59"/>
    <w:rsid w:val="00EA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9"/>
    <w:uiPriority w:val="59"/>
    <w:rsid w:val="00A152A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038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台南市復興國小關懷身心障礙月學生才藝社團義演慈善活動計畫</dc:title>
  <dc:creator>123</dc:creator>
  <cp:lastModifiedBy>5A88</cp:lastModifiedBy>
  <cp:revision>2</cp:revision>
  <cp:lastPrinted>2020-02-25T00:59:00Z</cp:lastPrinted>
  <dcterms:created xsi:type="dcterms:W3CDTF">2020-05-04T02:37:00Z</dcterms:created>
  <dcterms:modified xsi:type="dcterms:W3CDTF">2020-05-04T02:37:00Z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2020-02-04T00:00:00Z</vt:filetime>
  </property>
</Properties>
</file>