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56" w:rsidRPr="000B13BE" w:rsidRDefault="000B13BE" w:rsidP="00CD7556">
      <w:pPr>
        <w:jc w:val="center"/>
        <w:rPr>
          <w:rFonts w:eastAsia="標楷體" w:hint="eastAsia"/>
          <w:sz w:val="28"/>
          <w:szCs w:val="28"/>
        </w:rPr>
      </w:pPr>
      <w:bookmarkStart w:id="0" w:name="_GoBack"/>
      <w:bookmarkEnd w:id="0"/>
      <w:r w:rsidRPr="000B13BE">
        <w:rPr>
          <w:rFonts w:eastAsia="標楷體" w:hint="eastAsia"/>
          <w:sz w:val="28"/>
          <w:szCs w:val="28"/>
        </w:rPr>
        <w:t>臺南市政府</w:t>
      </w:r>
      <w:r w:rsidR="00CD7556" w:rsidRPr="000B13BE">
        <w:rPr>
          <w:rFonts w:eastAsia="標楷體" w:hint="eastAsia"/>
          <w:sz w:val="28"/>
          <w:szCs w:val="28"/>
        </w:rPr>
        <w:t>「</w:t>
      </w:r>
      <w:r w:rsidR="00EC7455" w:rsidRPr="000B13BE">
        <w:rPr>
          <w:rFonts w:eastAsia="標楷體" w:hint="eastAsia"/>
          <w:sz w:val="28"/>
          <w:szCs w:val="28"/>
        </w:rPr>
        <w:t>106</w:t>
      </w:r>
      <w:r w:rsidR="00EC7455" w:rsidRPr="000B13BE">
        <w:rPr>
          <w:rFonts w:eastAsia="標楷體" w:hint="eastAsia"/>
          <w:sz w:val="28"/>
          <w:szCs w:val="28"/>
        </w:rPr>
        <w:t>年宣導裝設住</w:t>
      </w:r>
      <w:r w:rsidR="00DA1FF4" w:rsidRPr="000B13BE">
        <w:rPr>
          <w:rFonts w:eastAsia="標楷體" w:hint="eastAsia"/>
          <w:sz w:val="28"/>
          <w:szCs w:val="28"/>
        </w:rPr>
        <w:t>宅用火災</w:t>
      </w:r>
      <w:r w:rsidR="00EC7455" w:rsidRPr="000B13BE">
        <w:rPr>
          <w:rFonts w:eastAsia="標楷體" w:hint="eastAsia"/>
          <w:sz w:val="28"/>
          <w:szCs w:val="28"/>
        </w:rPr>
        <w:t>警</w:t>
      </w:r>
      <w:r w:rsidR="00DA1FF4" w:rsidRPr="000B13BE">
        <w:rPr>
          <w:rFonts w:eastAsia="標楷體" w:hint="eastAsia"/>
          <w:sz w:val="28"/>
          <w:szCs w:val="28"/>
        </w:rPr>
        <w:t>報</w:t>
      </w:r>
      <w:r w:rsidR="00EC7455" w:rsidRPr="000B13BE">
        <w:rPr>
          <w:rFonts w:eastAsia="標楷體" w:hint="eastAsia"/>
          <w:sz w:val="28"/>
          <w:szCs w:val="28"/>
        </w:rPr>
        <w:t>器</w:t>
      </w:r>
      <w:r w:rsidR="00FB391D" w:rsidRPr="000B13BE">
        <w:rPr>
          <w:rFonts w:eastAsia="標楷體" w:hint="eastAsia"/>
          <w:sz w:val="28"/>
          <w:szCs w:val="28"/>
        </w:rPr>
        <w:t>兒童繪畫比賽</w:t>
      </w:r>
      <w:r w:rsidR="00CD7556" w:rsidRPr="000B13BE">
        <w:rPr>
          <w:rFonts w:eastAsia="標楷體" w:hint="eastAsia"/>
          <w:sz w:val="28"/>
          <w:szCs w:val="28"/>
        </w:rPr>
        <w:t>」</w:t>
      </w:r>
      <w:r w:rsidR="00E1144B" w:rsidRPr="000B13BE">
        <w:rPr>
          <w:rFonts w:eastAsia="標楷體" w:hint="eastAsia"/>
          <w:sz w:val="28"/>
          <w:szCs w:val="28"/>
        </w:rPr>
        <w:t>活動辦法</w:t>
      </w:r>
    </w:p>
    <w:p w:rsidR="00BF0FAF" w:rsidRPr="007D6D88" w:rsidRDefault="00BF0FAF" w:rsidP="002F663D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依據</w:t>
      </w:r>
      <w:r w:rsidR="007B45A2" w:rsidRPr="007D6D88">
        <w:rPr>
          <w:rFonts w:eastAsia="標楷體" w:hint="eastAsia"/>
        </w:rPr>
        <w:t>：</w:t>
      </w:r>
      <w:r w:rsidRPr="007D6D88">
        <w:rPr>
          <w:rFonts w:eastAsia="標楷體" w:hint="eastAsia"/>
        </w:rPr>
        <w:t>消防法第</w:t>
      </w:r>
      <w:r w:rsidRPr="007D6D88">
        <w:rPr>
          <w:rFonts w:eastAsia="標楷體" w:hint="eastAsia"/>
        </w:rPr>
        <w:t>5</w:t>
      </w:r>
      <w:r w:rsidRPr="007D6D88">
        <w:rPr>
          <w:rFonts w:eastAsia="標楷體" w:hint="eastAsia"/>
        </w:rPr>
        <w:t>條</w:t>
      </w:r>
      <w:r w:rsidR="002F663D" w:rsidRPr="007D6D88">
        <w:rPr>
          <w:rFonts w:eastAsia="標楷體" w:hint="eastAsia"/>
        </w:rPr>
        <w:t>：</w:t>
      </w:r>
      <w:r w:rsidR="007B45A2" w:rsidRPr="007D6D88">
        <w:rPr>
          <w:rFonts w:eastAsia="標楷體" w:hint="eastAsia"/>
        </w:rPr>
        <w:t>「</w:t>
      </w:r>
      <w:r w:rsidR="002F663D" w:rsidRPr="007D6D88">
        <w:rPr>
          <w:rFonts w:eastAsia="標楷體" w:hint="eastAsia"/>
        </w:rPr>
        <w:t>直轄市、縣（市）政府，應舉辦防火教育及宣導，並由機關、學校、團體及大眾傳播機構協助推行。</w:t>
      </w:r>
      <w:r w:rsidR="007B45A2" w:rsidRPr="007D6D88">
        <w:rPr>
          <w:rFonts w:eastAsia="標楷體" w:hint="eastAsia"/>
        </w:rPr>
        <w:t>」</w:t>
      </w:r>
    </w:p>
    <w:p w:rsidR="00CD7556" w:rsidRPr="007D6D88" w:rsidRDefault="00CD7556" w:rsidP="00CD7556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目的：為</w:t>
      </w:r>
      <w:r w:rsidR="00253A6A" w:rsidRPr="007D6D88">
        <w:rPr>
          <w:rFonts w:eastAsia="標楷體" w:hint="eastAsia"/>
        </w:rPr>
        <w:t>推廣居家安裝住宅用火災警報器</w:t>
      </w:r>
      <w:r w:rsidR="00DA1FF4">
        <w:rPr>
          <w:rFonts w:eastAsia="標楷體" w:hint="eastAsia"/>
        </w:rPr>
        <w:t>(</w:t>
      </w:r>
      <w:r w:rsidR="00DA1FF4">
        <w:rPr>
          <w:rFonts w:eastAsia="標楷體" w:hint="eastAsia"/>
        </w:rPr>
        <w:t>以下簡稱住警器</w:t>
      </w:r>
      <w:r w:rsidR="00DA1FF4">
        <w:rPr>
          <w:rFonts w:eastAsia="標楷體" w:hint="eastAsia"/>
        </w:rPr>
        <w:t>)</w:t>
      </w:r>
      <w:r w:rsidR="001B2152" w:rsidRPr="007D6D88">
        <w:rPr>
          <w:rFonts w:eastAsia="標楷體" w:hint="eastAsia"/>
        </w:rPr>
        <w:t>，</w:t>
      </w:r>
      <w:r w:rsidR="00253A6A" w:rsidRPr="007D6D88">
        <w:rPr>
          <w:rFonts w:eastAsia="標楷體" w:hint="eastAsia"/>
        </w:rPr>
        <w:t>即早偵知火災發生、爭取火災應變及逃生時間，以保障民眾生命財產安全</w:t>
      </w:r>
      <w:r w:rsidRPr="007D6D88">
        <w:rPr>
          <w:rFonts w:eastAsia="標楷體" w:hint="eastAsia"/>
        </w:rPr>
        <w:t>，特舉辦本項比賽。</w:t>
      </w:r>
    </w:p>
    <w:p w:rsidR="00CD7556" w:rsidRPr="007D6D88" w:rsidRDefault="00CD7556" w:rsidP="00EC7455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主</w:t>
      </w:r>
      <w:r w:rsidR="008E3EA3" w:rsidRPr="007D6D88">
        <w:rPr>
          <w:rFonts w:eastAsia="標楷體" w:hint="eastAsia"/>
        </w:rPr>
        <w:t>、協</w:t>
      </w:r>
      <w:r w:rsidRPr="007D6D88">
        <w:rPr>
          <w:rFonts w:eastAsia="標楷體" w:hint="eastAsia"/>
        </w:rPr>
        <w:t>辦單位：</w:t>
      </w:r>
      <w:r w:rsidR="000B13BE">
        <w:rPr>
          <w:rFonts w:eastAsia="標楷體" w:hint="eastAsia"/>
        </w:rPr>
        <w:t>臺南市政府消防局主辦、臺南市政府教育局協辦</w:t>
      </w:r>
    </w:p>
    <w:p w:rsidR="00CD7556" w:rsidRPr="007D6D88" w:rsidRDefault="00E1144B" w:rsidP="00CD7556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徵集對象：</w:t>
      </w:r>
      <w:r w:rsidR="000B13BE">
        <w:rPr>
          <w:rFonts w:eastAsia="標楷體" w:hint="eastAsia"/>
        </w:rPr>
        <w:t>本市</w:t>
      </w:r>
      <w:r w:rsidR="00CD7556" w:rsidRPr="007D6D88">
        <w:rPr>
          <w:rFonts w:eastAsia="標楷體" w:hint="eastAsia"/>
        </w:rPr>
        <w:t>公私立國小學生。</w:t>
      </w:r>
    </w:p>
    <w:p w:rsidR="00CD7556" w:rsidRPr="007D6D88" w:rsidRDefault="00CD7556" w:rsidP="00C74222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題材：以</w:t>
      </w:r>
      <w:r w:rsidR="00253A6A" w:rsidRPr="007D6D88">
        <w:rPr>
          <w:rFonts w:eastAsia="標楷體" w:hint="eastAsia"/>
        </w:rPr>
        <w:t>居家安裝住宅用火災警報器</w:t>
      </w:r>
      <w:r w:rsidRPr="007D6D88">
        <w:rPr>
          <w:rFonts w:eastAsia="標楷體" w:hint="eastAsia"/>
        </w:rPr>
        <w:t>為主題自由發揮</w:t>
      </w:r>
      <w:r w:rsidR="00C74222" w:rsidRPr="007D6D88">
        <w:rPr>
          <w:rFonts w:eastAsia="標楷體" w:hint="eastAsia"/>
        </w:rPr>
        <w:t>，</w:t>
      </w:r>
      <w:r w:rsidR="00DA1FF4">
        <w:rPr>
          <w:rFonts w:eastAsia="標楷體" w:hint="eastAsia"/>
        </w:rPr>
        <w:t>並</w:t>
      </w:r>
      <w:r w:rsidR="006D7A6B" w:rsidRPr="007D6D88">
        <w:rPr>
          <w:rFonts w:eastAsia="標楷體" w:hint="eastAsia"/>
        </w:rPr>
        <w:t>由</w:t>
      </w:r>
      <w:r w:rsidR="000E0C19">
        <w:rPr>
          <w:rFonts w:eastAsia="標楷體" w:hint="eastAsia"/>
        </w:rPr>
        <w:t>本市</w:t>
      </w:r>
      <w:r w:rsidR="00C74222" w:rsidRPr="007D6D88">
        <w:rPr>
          <w:rFonts w:eastAsia="標楷體" w:hint="eastAsia"/>
        </w:rPr>
        <w:t>消防局提供素材或參考</w:t>
      </w:r>
      <w:r w:rsidR="00DA7B9E">
        <w:rPr>
          <w:rFonts w:eastAsia="標楷體" w:hint="eastAsia"/>
        </w:rPr>
        <w:t>內政部</w:t>
      </w:r>
      <w:r w:rsidR="00807BB4">
        <w:rPr>
          <w:rFonts w:eastAsia="標楷體" w:hint="eastAsia"/>
        </w:rPr>
        <w:t>消防</w:t>
      </w:r>
      <w:r w:rsidR="00C74222" w:rsidRPr="007D6D88">
        <w:rPr>
          <w:rFonts w:eastAsia="標楷體" w:hint="eastAsia"/>
        </w:rPr>
        <w:t>署住宅用火災警報器專屬網頁相關資料繪製</w:t>
      </w:r>
      <w:r w:rsidR="00C74222" w:rsidRPr="007D6D88">
        <w:rPr>
          <w:rFonts w:eastAsia="標楷體" w:hint="eastAsia"/>
        </w:rPr>
        <w:t>(</w:t>
      </w:r>
      <w:r w:rsidR="00C74222" w:rsidRPr="007D6D88">
        <w:rPr>
          <w:rFonts w:eastAsia="標楷體" w:hint="eastAsia"/>
        </w:rPr>
        <w:t>網址：</w:t>
      </w:r>
      <w:r w:rsidR="00C74222" w:rsidRPr="007D6D88">
        <w:rPr>
          <w:rFonts w:eastAsia="標楷體"/>
        </w:rPr>
        <w:t>http://fp.nfa.gov.tw/homefire/</w:t>
      </w:r>
      <w:r w:rsidR="00C74222" w:rsidRPr="007D6D88">
        <w:rPr>
          <w:rFonts w:eastAsia="標楷體" w:hint="eastAsia"/>
        </w:rPr>
        <w:t>)</w:t>
      </w:r>
      <w:r w:rsidRPr="007D6D88">
        <w:rPr>
          <w:rFonts w:eastAsia="標楷體" w:hint="eastAsia"/>
        </w:rPr>
        <w:t>。</w:t>
      </w:r>
    </w:p>
    <w:p w:rsidR="00253A6A" w:rsidRPr="007D6D88" w:rsidRDefault="00CD7556" w:rsidP="00253A6A">
      <w:pPr>
        <w:numPr>
          <w:ilvl w:val="0"/>
          <w:numId w:val="1"/>
        </w:numPr>
        <w:rPr>
          <w:rFonts w:eastAsia="標楷體"/>
        </w:rPr>
      </w:pPr>
      <w:r w:rsidRPr="007D6D88">
        <w:rPr>
          <w:rFonts w:eastAsia="標楷體" w:hint="eastAsia"/>
        </w:rPr>
        <w:t>組別：</w:t>
      </w:r>
      <w:r w:rsidR="00253A6A" w:rsidRPr="007D6D88">
        <w:rPr>
          <w:rFonts w:eastAsia="標楷體" w:hint="eastAsia"/>
        </w:rPr>
        <w:t>國小</w:t>
      </w:r>
      <w:r w:rsidR="00941263" w:rsidRPr="007D6D88">
        <w:rPr>
          <w:rFonts w:eastAsia="標楷體" w:hint="eastAsia"/>
        </w:rPr>
        <w:t>低年級組、國小中年級組及國小高年級組</w:t>
      </w:r>
      <w:r w:rsidR="00253A6A" w:rsidRPr="007D6D88">
        <w:rPr>
          <w:rFonts w:eastAsia="標楷體" w:hint="eastAsia"/>
        </w:rPr>
        <w:t>。</w:t>
      </w:r>
      <w:r w:rsidR="000B13BE">
        <w:rPr>
          <w:rFonts w:eastAsia="標楷體" w:hint="eastAsia"/>
        </w:rPr>
        <w:t>（</w:t>
      </w:r>
      <w:r w:rsidR="000B13BE" w:rsidRPr="007D6D88">
        <w:rPr>
          <w:rFonts w:eastAsia="標楷體" w:hint="eastAsia"/>
        </w:rPr>
        <w:t>參賽員額</w:t>
      </w:r>
      <w:r w:rsidR="000B13BE">
        <w:rPr>
          <w:rFonts w:eastAsia="標楷體" w:hint="eastAsia"/>
        </w:rPr>
        <w:t>以</w:t>
      </w:r>
      <w:r w:rsidR="000B13BE" w:rsidRPr="007D6D88">
        <w:rPr>
          <w:rFonts w:eastAsia="標楷體" w:hint="eastAsia"/>
        </w:rPr>
        <w:t>1</w:t>
      </w:r>
      <w:r w:rsidR="000B13BE" w:rsidRPr="007D6D88">
        <w:rPr>
          <w:rFonts w:eastAsia="標楷體" w:hint="eastAsia"/>
        </w:rPr>
        <w:t>：</w:t>
      </w:r>
      <w:r w:rsidR="000B13BE" w:rsidRPr="007D6D88">
        <w:rPr>
          <w:rFonts w:eastAsia="標楷體" w:hint="eastAsia"/>
        </w:rPr>
        <w:t>2</w:t>
      </w:r>
      <w:r w:rsidR="000B13BE" w:rsidRPr="007D6D88">
        <w:rPr>
          <w:rFonts w:eastAsia="標楷體" w:hint="eastAsia"/>
        </w:rPr>
        <w:t>：</w:t>
      </w:r>
      <w:r w:rsidR="000B13BE" w:rsidRPr="007D6D88">
        <w:rPr>
          <w:rFonts w:eastAsia="標楷體" w:hint="eastAsia"/>
        </w:rPr>
        <w:t>2</w:t>
      </w:r>
      <w:r w:rsidR="000B13BE" w:rsidRPr="007D6D88">
        <w:rPr>
          <w:rFonts w:eastAsia="標楷體" w:hint="eastAsia"/>
        </w:rPr>
        <w:t>為原則</w:t>
      </w:r>
      <w:r w:rsidR="000B13BE">
        <w:rPr>
          <w:rFonts w:eastAsia="標楷體" w:hint="eastAsia"/>
        </w:rPr>
        <w:t>）</w:t>
      </w:r>
    </w:p>
    <w:p w:rsidR="00CD7556" w:rsidRPr="007D6D88" w:rsidRDefault="00CD7556" w:rsidP="00CD7556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作品規格：作品規格一律以八開（</w:t>
      </w:r>
      <w:smartTag w:uri="urn:schemas-microsoft-com:office:smarttags" w:element="chmetcnv">
        <w:smartTagPr>
          <w:attr w:name="UnitName" w:val="C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7D6D88">
          <w:rPr>
            <w:rFonts w:eastAsia="標楷體" w:hint="eastAsia"/>
          </w:rPr>
          <w:t>39c</w:t>
        </w:r>
      </w:smartTag>
      <w:r w:rsidRPr="007D6D88">
        <w:rPr>
          <w:rFonts w:eastAsia="標楷體" w:hint="eastAsia"/>
        </w:rPr>
        <w:t xml:space="preserve">m X </w:t>
      </w:r>
      <w:smartTag w:uri="urn:schemas-microsoft-com:office:smarttags" w:element="chmetcnv">
        <w:smartTagPr>
          <w:attr w:name="UnitName" w:val="C"/>
          <w:attr w:name="SourceValue" w:val="27"/>
          <w:attr w:name="HasSpace" w:val="False"/>
          <w:attr w:name="Negative" w:val="False"/>
          <w:attr w:name="NumberType" w:val="1"/>
          <w:attr w:name="TCSC" w:val="0"/>
        </w:smartTagPr>
        <w:r w:rsidRPr="007D6D88">
          <w:rPr>
            <w:rFonts w:eastAsia="標楷體" w:hint="eastAsia"/>
          </w:rPr>
          <w:t>27c</w:t>
        </w:r>
      </w:smartTag>
      <w:r w:rsidRPr="007D6D88">
        <w:rPr>
          <w:rFonts w:eastAsia="標楷體" w:hint="eastAsia"/>
        </w:rPr>
        <w:t>m</w:t>
      </w:r>
      <w:r w:rsidRPr="007D6D88">
        <w:rPr>
          <w:rFonts w:eastAsia="標楷體" w:hint="eastAsia"/>
        </w:rPr>
        <w:t>）規格之圖畫紙作畫，繪畫表現形式可以水彩、蠟筆、版畫、水墨、彩色筆</w:t>
      </w:r>
      <w:r w:rsidR="00AA35D8" w:rsidRPr="007D6D88">
        <w:rPr>
          <w:rFonts w:eastAsia="標楷體" w:hint="eastAsia"/>
        </w:rPr>
        <w:t>及漫畫</w:t>
      </w:r>
      <w:r w:rsidRPr="007D6D88">
        <w:rPr>
          <w:rFonts w:eastAsia="標楷體" w:hint="eastAsia"/>
        </w:rPr>
        <w:t>等各式繪畫材料表現，</w:t>
      </w:r>
      <w:r w:rsidR="00AA35D8" w:rsidRPr="007D6D88">
        <w:rPr>
          <w:rFonts w:eastAsia="標楷體" w:hint="eastAsia"/>
        </w:rPr>
        <w:t>並得輔以文字說明，</w:t>
      </w:r>
      <w:r w:rsidRPr="007D6D88">
        <w:rPr>
          <w:rFonts w:eastAsia="標楷體" w:hint="eastAsia"/>
        </w:rPr>
        <w:t>但請勿使用電腦合成方式作畫</w:t>
      </w:r>
      <w:r w:rsidR="00B12092" w:rsidRPr="007D6D88">
        <w:rPr>
          <w:rFonts w:eastAsia="標楷體" w:hint="eastAsia"/>
        </w:rPr>
        <w:t>且於圖畫正面禁止留有可供辨識身分之文字或圖樣</w:t>
      </w:r>
      <w:r w:rsidRPr="007D6D88">
        <w:rPr>
          <w:rFonts w:eastAsia="標楷體" w:hint="eastAsia"/>
        </w:rPr>
        <w:t>，不需裱框，</w:t>
      </w:r>
      <w:r w:rsidR="009420EF" w:rsidRPr="007D6D88">
        <w:rPr>
          <w:rFonts w:eastAsia="標楷體" w:hint="eastAsia"/>
        </w:rPr>
        <w:t>每件作品作者以一人為限，</w:t>
      </w:r>
      <w:r w:rsidRPr="007D6D88">
        <w:rPr>
          <w:rFonts w:eastAsia="標楷體" w:hint="eastAsia"/>
        </w:rPr>
        <w:t>每人限參賽乙幅作品。</w:t>
      </w:r>
    </w:p>
    <w:p w:rsidR="00CD7556" w:rsidRPr="007D6D88" w:rsidRDefault="00CD7556" w:rsidP="00C540DF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收件時間：</w:t>
      </w:r>
      <w:r w:rsidR="001B2152" w:rsidRPr="007D6D88">
        <w:rPr>
          <w:rFonts w:eastAsia="標楷體" w:hint="eastAsia"/>
        </w:rPr>
        <w:t>即日起</w:t>
      </w:r>
      <w:r w:rsidRPr="007D6D88">
        <w:rPr>
          <w:rFonts w:eastAsia="標楷體" w:hint="eastAsia"/>
        </w:rPr>
        <w:t>至</w:t>
      </w:r>
      <w:r w:rsidR="00561DD1" w:rsidRPr="007D6D88">
        <w:rPr>
          <w:rFonts w:eastAsia="標楷體" w:hint="eastAsia"/>
        </w:rPr>
        <w:t>10</w:t>
      </w:r>
      <w:r w:rsidR="00253A6A" w:rsidRPr="007D6D88">
        <w:rPr>
          <w:rFonts w:eastAsia="標楷體" w:hint="eastAsia"/>
        </w:rPr>
        <w:t>6</w:t>
      </w:r>
      <w:r w:rsidR="001B2152" w:rsidRPr="007D6D88">
        <w:rPr>
          <w:rFonts w:eastAsia="標楷體" w:hint="eastAsia"/>
        </w:rPr>
        <w:t>年</w:t>
      </w:r>
      <w:r w:rsidR="00E676FF" w:rsidRPr="007D6D88">
        <w:rPr>
          <w:rFonts w:eastAsia="標楷體" w:hint="eastAsia"/>
        </w:rPr>
        <w:t>10</w:t>
      </w:r>
      <w:r w:rsidRPr="007D6D88">
        <w:rPr>
          <w:rFonts w:eastAsia="標楷體" w:hint="eastAsia"/>
        </w:rPr>
        <w:t>月</w:t>
      </w:r>
      <w:r w:rsidR="00E676FF" w:rsidRPr="007D6D88">
        <w:rPr>
          <w:rFonts w:eastAsia="標楷體" w:hint="eastAsia"/>
        </w:rPr>
        <w:t>1</w:t>
      </w:r>
      <w:r w:rsidR="005F70AE" w:rsidRPr="007D6D88">
        <w:rPr>
          <w:rFonts w:eastAsia="標楷體" w:hint="eastAsia"/>
        </w:rPr>
        <w:t>3</w:t>
      </w:r>
      <w:r w:rsidRPr="007D6D88">
        <w:rPr>
          <w:rFonts w:eastAsia="標楷體" w:hint="eastAsia"/>
        </w:rPr>
        <w:t>日</w:t>
      </w:r>
      <w:r w:rsidR="00253A6A" w:rsidRPr="007D6D88">
        <w:rPr>
          <w:rFonts w:eastAsia="標楷體" w:hint="eastAsia"/>
        </w:rPr>
        <w:t>(</w:t>
      </w:r>
      <w:r w:rsidR="00253A6A" w:rsidRPr="007D6D88">
        <w:rPr>
          <w:rFonts w:eastAsia="標楷體" w:hint="eastAsia"/>
        </w:rPr>
        <w:t>星期</w:t>
      </w:r>
      <w:r w:rsidR="00E676FF" w:rsidRPr="007D6D88">
        <w:rPr>
          <w:rFonts w:eastAsia="標楷體" w:hint="eastAsia"/>
        </w:rPr>
        <w:t>五</w:t>
      </w:r>
      <w:r w:rsidR="00253A6A" w:rsidRPr="007D6D88">
        <w:rPr>
          <w:rFonts w:eastAsia="標楷體" w:hint="eastAsia"/>
        </w:rPr>
        <w:t>)</w:t>
      </w:r>
      <w:r w:rsidR="00E676FF" w:rsidRPr="007D6D88">
        <w:rPr>
          <w:rFonts w:eastAsia="標楷體" w:hint="eastAsia"/>
        </w:rPr>
        <w:t>為原則</w:t>
      </w:r>
      <w:r w:rsidR="009420EF" w:rsidRPr="007D6D88">
        <w:rPr>
          <w:rFonts w:eastAsia="標楷體" w:hint="eastAsia"/>
        </w:rPr>
        <w:t>，</w:t>
      </w:r>
      <w:r w:rsidR="00807BB4">
        <w:rPr>
          <w:rFonts w:eastAsia="標楷體" w:hint="eastAsia"/>
        </w:rPr>
        <w:t>送</w:t>
      </w:r>
      <w:r w:rsidR="00C74222" w:rsidRPr="007D6D88">
        <w:rPr>
          <w:rFonts w:eastAsia="標楷體" w:hint="eastAsia"/>
        </w:rPr>
        <w:t>(</w:t>
      </w:r>
      <w:r w:rsidR="00D41690" w:rsidRPr="007D6D88">
        <w:rPr>
          <w:rFonts w:eastAsia="標楷體" w:hint="eastAsia"/>
        </w:rPr>
        <w:t>寄</w:t>
      </w:r>
      <w:r w:rsidR="00C74222" w:rsidRPr="007D6D88">
        <w:rPr>
          <w:rFonts w:eastAsia="標楷體" w:hint="eastAsia"/>
        </w:rPr>
        <w:t>)</w:t>
      </w:r>
      <w:r w:rsidR="002716D7">
        <w:rPr>
          <w:rFonts w:eastAsia="標楷體" w:hint="eastAsia"/>
        </w:rPr>
        <w:t>本市消</w:t>
      </w:r>
      <w:r w:rsidR="00941263" w:rsidRPr="007D6D88">
        <w:rPr>
          <w:rFonts w:eastAsia="標楷體" w:hint="eastAsia"/>
        </w:rPr>
        <w:t>防局收件，初選後於</w:t>
      </w:r>
      <w:r w:rsidR="00941263" w:rsidRPr="007D6D88">
        <w:rPr>
          <w:rFonts w:eastAsia="標楷體" w:hint="eastAsia"/>
        </w:rPr>
        <w:t>106</w:t>
      </w:r>
      <w:r w:rsidR="00941263" w:rsidRPr="007D6D88">
        <w:rPr>
          <w:rFonts w:eastAsia="標楷體" w:hint="eastAsia"/>
        </w:rPr>
        <w:t>年</w:t>
      </w:r>
      <w:r w:rsidR="00941263" w:rsidRPr="007D6D88">
        <w:rPr>
          <w:rFonts w:eastAsia="標楷體" w:hint="eastAsia"/>
        </w:rPr>
        <w:t>1</w:t>
      </w:r>
      <w:r w:rsidR="00EB5FA0">
        <w:rPr>
          <w:rFonts w:eastAsia="標楷體" w:hint="eastAsia"/>
        </w:rPr>
        <w:t>0</w:t>
      </w:r>
      <w:r w:rsidR="00941263" w:rsidRPr="007D6D88">
        <w:rPr>
          <w:rFonts w:eastAsia="標楷體" w:hint="eastAsia"/>
        </w:rPr>
        <w:t>月</w:t>
      </w:r>
      <w:r w:rsidR="00941263" w:rsidRPr="007D6D88">
        <w:rPr>
          <w:rFonts w:eastAsia="標楷體" w:hint="eastAsia"/>
        </w:rPr>
        <w:t>3</w:t>
      </w:r>
      <w:r w:rsidR="00EB5FA0">
        <w:rPr>
          <w:rFonts w:eastAsia="標楷體" w:hint="eastAsia"/>
        </w:rPr>
        <w:t>1</w:t>
      </w:r>
      <w:r w:rsidR="00941263" w:rsidRPr="007D6D88">
        <w:rPr>
          <w:rFonts w:eastAsia="標楷體" w:hint="eastAsia"/>
        </w:rPr>
        <w:t>日</w:t>
      </w:r>
      <w:r w:rsidR="00941263" w:rsidRPr="007D6D88">
        <w:rPr>
          <w:rFonts w:eastAsia="標楷體" w:hint="eastAsia"/>
        </w:rPr>
        <w:t>(</w:t>
      </w:r>
      <w:r w:rsidR="00010CAA">
        <w:rPr>
          <w:rFonts w:eastAsia="標楷體" w:hint="eastAsia"/>
        </w:rPr>
        <w:t>星期二</w:t>
      </w:r>
      <w:r w:rsidR="00941263" w:rsidRPr="007D6D88">
        <w:rPr>
          <w:rFonts w:eastAsia="標楷體" w:hint="eastAsia"/>
        </w:rPr>
        <w:t>)</w:t>
      </w:r>
      <w:r w:rsidR="00941263" w:rsidRPr="007D6D88">
        <w:rPr>
          <w:rFonts w:eastAsia="標楷體" w:hint="eastAsia"/>
        </w:rPr>
        <w:t>前送</w:t>
      </w:r>
      <w:r w:rsidR="00DA7B9E">
        <w:rPr>
          <w:rFonts w:eastAsia="標楷體" w:hint="eastAsia"/>
        </w:rPr>
        <w:t>內政部</w:t>
      </w:r>
      <w:r w:rsidR="00807BB4">
        <w:rPr>
          <w:rFonts w:eastAsia="標楷體" w:hint="eastAsia"/>
        </w:rPr>
        <w:t>消防</w:t>
      </w:r>
      <w:r w:rsidR="00807BB4" w:rsidRPr="007D6D88">
        <w:rPr>
          <w:rFonts w:eastAsia="標楷體" w:hint="eastAsia"/>
        </w:rPr>
        <w:t>署</w:t>
      </w:r>
      <w:r w:rsidR="00941263" w:rsidRPr="007D6D88">
        <w:rPr>
          <w:rFonts w:eastAsia="標楷體" w:hint="eastAsia"/>
        </w:rPr>
        <w:t>彙整</w:t>
      </w:r>
      <w:r w:rsidRPr="007D6D88">
        <w:rPr>
          <w:rFonts w:eastAsia="標楷體" w:hint="eastAsia"/>
        </w:rPr>
        <w:t>。</w:t>
      </w:r>
    </w:p>
    <w:p w:rsidR="00CD7556" w:rsidRPr="007D6D88" w:rsidRDefault="00CD7556" w:rsidP="00C47FA4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比賽方式：</w:t>
      </w:r>
      <w:r w:rsidR="001B2152" w:rsidRPr="007D6D88">
        <w:rPr>
          <w:rFonts w:eastAsia="標楷體" w:hint="eastAsia"/>
        </w:rPr>
        <w:t>參賽者自備八開圖畫紙作畫，於畫紙背後</w:t>
      </w:r>
      <w:r w:rsidR="00CB602E" w:rsidRPr="007D6D88">
        <w:rPr>
          <w:rFonts w:eastAsia="標楷體" w:hint="eastAsia"/>
        </w:rPr>
        <w:t>右下角</w:t>
      </w:r>
      <w:r w:rsidR="001B2152" w:rsidRPr="007D6D88">
        <w:rPr>
          <w:rFonts w:eastAsia="標楷體" w:hint="eastAsia"/>
        </w:rPr>
        <w:t>貼上報名表</w:t>
      </w:r>
      <w:r w:rsidR="0038081B" w:rsidRPr="007D6D88">
        <w:rPr>
          <w:rFonts w:eastAsia="標楷體" w:hint="eastAsia"/>
        </w:rPr>
        <w:t>(</w:t>
      </w:r>
      <w:r w:rsidR="0038081B" w:rsidRPr="007D6D88">
        <w:rPr>
          <w:rFonts w:eastAsia="標楷體" w:hint="eastAsia"/>
        </w:rPr>
        <w:t>如附件</w:t>
      </w:r>
      <w:r w:rsidR="0038081B" w:rsidRPr="007D6D88">
        <w:rPr>
          <w:rFonts w:eastAsia="標楷體" w:hint="eastAsia"/>
        </w:rPr>
        <w:t>1)</w:t>
      </w:r>
      <w:r w:rsidR="001B2152" w:rsidRPr="007D6D88">
        <w:rPr>
          <w:rFonts w:eastAsia="標楷體" w:hint="eastAsia"/>
        </w:rPr>
        <w:t>後</w:t>
      </w:r>
      <w:r w:rsidRPr="007D6D88">
        <w:rPr>
          <w:rFonts w:eastAsia="標楷體" w:hint="eastAsia"/>
        </w:rPr>
        <w:t>，於徵件期限內送（寄）至</w:t>
      </w:r>
      <w:r w:rsidR="002716D7">
        <w:rPr>
          <w:rFonts w:eastAsia="標楷體" w:hint="eastAsia"/>
        </w:rPr>
        <w:t>本市</w:t>
      </w:r>
      <w:r w:rsidR="00253A6A" w:rsidRPr="007D6D88">
        <w:rPr>
          <w:rFonts w:eastAsia="標楷體" w:hint="eastAsia"/>
        </w:rPr>
        <w:t>消防局</w:t>
      </w:r>
      <w:r w:rsidR="002716D7">
        <w:rPr>
          <w:rFonts w:eastAsia="標楷體" w:hint="eastAsia"/>
        </w:rPr>
        <w:t>（臺南市安平區永華路二段</w:t>
      </w:r>
      <w:r w:rsidR="002716D7">
        <w:rPr>
          <w:rFonts w:eastAsia="標楷體" w:hint="eastAsia"/>
        </w:rPr>
        <w:t>898</w:t>
      </w:r>
      <w:r w:rsidR="002716D7">
        <w:rPr>
          <w:rFonts w:eastAsia="標楷體" w:hint="eastAsia"/>
        </w:rPr>
        <w:t>號）</w:t>
      </w:r>
      <w:r w:rsidR="00253A6A" w:rsidRPr="007D6D88">
        <w:rPr>
          <w:rFonts w:eastAsia="標楷體" w:hint="eastAsia"/>
        </w:rPr>
        <w:t>收</w:t>
      </w:r>
      <w:r w:rsidR="009420EF" w:rsidRPr="007D6D88">
        <w:rPr>
          <w:rFonts w:eastAsia="標楷體" w:hint="eastAsia"/>
        </w:rPr>
        <w:t>，</w:t>
      </w:r>
      <w:r w:rsidR="001B2152" w:rsidRPr="007D6D88">
        <w:rPr>
          <w:rFonts w:eastAsia="標楷體" w:hint="eastAsia"/>
        </w:rPr>
        <w:t>請於信封處註明「</w:t>
      </w:r>
      <w:r w:rsidR="00253A6A" w:rsidRPr="007D6D88">
        <w:rPr>
          <w:rFonts w:eastAsia="標楷體" w:hint="eastAsia"/>
        </w:rPr>
        <w:t>106</w:t>
      </w:r>
      <w:r w:rsidR="00253A6A" w:rsidRPr="007D6D88">
        <w:rPr>
          <w:rFonts w:eastAsia="標楷體" w:hint="eastAsia"/>
        </w:rPr>
        <w:t>年宣導裝設</w:t>
      </w:r>
      <w:r w:rsidR="00807BB4" w:rsidRPr="007D6D88">
        <w:rPr>
          <w:rFonts w:eastAsia="標楷體" w:hint="eastAsia"/>
        </w:rPr>
        <w:t>住宅用火災警報器</w:t>
      </w:r>
      <w:r w:rsidR="00253A6A" w:rsidRPr="007D6D88">
        <w:rPr>
          <w:rFonts w:eastAsia="標楷體" w:hint="eastAsia"/>
        </w:rPr>
        <w:t>兒童繪畫比賽」字樣</w:t>
      </w:r>
      <w:r w:rsidRPr="007D6D88">
        <w:rPr>
          <w:rFonts w:eastAsia="標楷體" w:hint="eastAsia"/>
        </w:rPr>
        <w:t>。</w:t>
      </w:r>
    </w:p>
    <w:p w:rsidR="00AA35D8" w:rsidRPr="007D6D88" w:rsidRDefault="00AA35D8" w:rsidP="007B45A2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評分</w:t>
      </w:r>
      <w:r w:rsidR="007B45A2" w:rsidRPr="007D6D88">
        <w:rPr>
          <w:rFonts w:eastAsia="標楷體" w:hint="eastAsia"/>
        </w:rPr>
        <w:t>規定</w:t>
      </w:r>
      <w:r w:rsidRPr="007D6D88">
        <w:rPr>
          <w:rFonts w:eastAsia="標楷體" w:hint="eastAsia"/>
        </w:rPr>
        <w:t>：</w:t>
      </w:r>
      <w:r w:rsidR="002716D7">
        <w:rPr>
          <w:rFonts w:eastAsia="標楷體" w:hint="eastAsia"/>
        </w:rPr>
        <w:t>本市</w:t>
      </w:r>
      <w:r w:rsidR="007B45A2" w:rsidRPr="007D6D88">
        <w:rPr>
          <w:rFonts w:eastAsia="標楷體" w:hint="eastAsia"/>
        </w:rPr>
        <w:t>消防局成立</w:t>
      </w:r>
      <w:r w:rsidR="007B45A2" w:rsidRPr="007D6D88">
        <w:rPr>
          <w:rFonts w:eastAsia="標楷體" w:hint="eastAsia"/>
        </w:rPr>
        <w:t>3</w:t>
      </w:r>
      <w:r w:rsidR="007B45A2" w:rsidRPr="007D6D88">
        <w:rPr>
          <w:rFonts w:eastAsia="標楷體" w:hint="eastAsia"/>
        </w:rPr>
        <w:t>人以上評選委員會，依下列標準進行評分：</w:t>
      </w:r>
    </w:p>
    <w:p w:rsidR="00A05D3F" w:rsidRPr="007D6D88" w:rsidRDefault="006D7A6B" w:rsidP="00A05D3F">
      <w:pPr>
        <w:numPr>
          <w:ilvl w:val="0"/>
          <w:numId w:val="3"/>
        </w:numPr>
        <w:rPr>
          <w:rFonts w:eastAsia="標楷體" w:hint="eastAsia"/>
        </w:rPr>
      </w:pPr>
      <w:r w:rsidRPr="007D6D88">
        <w:rPr>
          <w:rFonts w:eastAsia="標楷體" w:hint="eastAsia"/>
        </w:rPr>
        <w:t>專題</w:t>
      </w:r>
      <w:r w:rsidR="00A05D3F" w:rsidRPr="007D6D88">
        <w:rPr>
          <w:rFonts w:eastAsia="標楷體" w:hint="eastAsia"/>
        </w:rPr>
        <w:t>性：</w:t>
      </w:r>
      <w:r w:rsidR="00790DC7" w:rsidRPr="007D6D88">
        <w:rPr>
          <w:rFonts w:eastAsia="標楷體" w:hint="eastAsia"/>
        </w:rPr>
        <w:t>針對住警器</w:t>
      </w:r>
      <w:r w:rsidRPr="007D6D88">
        <w:rPr>
          <w:rFonts w:eastAsia="標楷體" w:hint="eastAsia"/>
        </w:rPr>
        <w:t>主題</w:t>
      </w:r>
      <w:r w:rsidR="00790DC7" w:rsidRPr="007D6D88">
        <w:rPr>
          <w:rFonts w:eastAsia="標楷體" w:hint="eastAsia"/>
        </w:rPr>
        <w:t>認知、實際用途及</w:t>
      </w:r>
      <w:r w:rsidR="007B45A2" w:rsidRPr="007D6D88">
        <w:rPr>
          <w:rFonts w:eastAsia="標楷體" w:hint="eastAsia"/>
        </w:rPr>
        <w:t>警示</w:t>
      </w:r>
      <w:r w:rsidR="00790DC7" w:rsidRPr="007D6D88">
        <w:rPr>
          <w:rFonts w:eastAsia="標楷體" w:hint="eastAsia"/>
        </w:rPr>
        <w:t>效果為主，占</w:t>
      </w:r>
      <w:r w:rsidR="007B45A2" w:rsidRPr="007D6D88">
        <w:rPr>
          <w:rFonts w:eastAsia="標楷體" w:hint="eastAsia"/>
        </w:rPr>
        <w:t>3</w:t>
      </w:r>
      <w:r w:rsidR="00790DC7" w:rsidRPr="007D6D88">
        <w:rPr>
          <w:rFonts w:eastAsia="標楷體" w:hint="eastAsia"/>
        </w:rPr>
        <w:t>0%</w:t>
      </w:r>
      <w:r w:rsidR="00790DC7" w:rsidRPr="007D6D88">
        <w:rPr>
          <w:rFonts w:eastAsia="標楷體" w:hint="eastAsia"/>
        </w:rPr>
        <w:t>。</w:t>
      </w:r>
    </w:p>
    <w:p w:rsidR="00790DC7" w:rsidRPr="007D6D88" w:rsidRDefault="00790DC7" w:rsidP="00790DC7">
      <w:pPr>
        <w:numPr>
          <w:ilvl w:val="0"/>
          <w:numId w:val="3"/>
        </w:numPr>
        <w:rPr>
          <w:rFonts w:eastAsia="標楷體" w:hint="eastAsia"/>
        </w:rPr>
      </w:pPr>
      <w:r w:rsidRPr="007D6D88">
        <w:rPr>
          <w:rFonts w:eastAsia="標楷體" w:hint="eastAsia"/>
        </w:rPr>
        <w:t>創意性：</w:t>
      </w:r>
      <w:r w:rsidR="006D7A6B" w:rsidRPr="007D6D88">
        <w:rPr>
          <w:rFonts w:eastAsia="標楷體" w:hint="eastAsia"/>
        </w:rPr>
        <w:t>特殊</w:t>
      </w:r>
      <w:r w:rsidR="007B45A2" w:rsidRPr="007D6D88">
        <w:rPr>
          <w:rFonts w:eastAsia="標楷體" w:hint="eastAsia"/>
        </w:rPr>
        <w:t>或新穎</w:t>
      </w:r>
      <w:r w:rsidR="006D7A6B" w:rsidRPr="007D6D88">
        <w:rPr>
          <w:rFonts w:eastAsia="標楷體" w:hint="eastAsia"/>
        </w:rPr>
        <w:t>見解或題材等</w:t>
      </w:r>
      <w:r w:rsidR="007B45A2" w:rsidRPr="007D6D88">
        <w:rPr>
          <w:rFonts w:eastAsia="標楷體" w:hint="eastAsia"/>
        </w:rPr>
        <w:t>，占</w:t>
      </w:r>
      <w:r w:rsidR="006D7A6B" w:rsidRPr="007D6D88">
        <w:rPr>
          <w:rFonts w:eastAsia="標楷體" w:hint="eastAsia"/>
        </w:rPr>
        <w:t>25</w:t>
      </w:r>
      <w:r w:rsidR="007B45A2" w:rsidRPr="007D6D88">
        <w:rPr>
          <w:rFonts w:eastAsia="標楷體" w:hint="eastAsia"/>
        </w:rPr>
        <w:t>%</w:t>
      </w:r>
      <w:r w:rsidR="007B45A2" w:rsidRPr="007D6D88">
        <w:rPr>
          <w:rFonts w:eastAsia="標楷體" w:hint="eastAsia"/>
        </w:rPr>
        <w:t>。</w:t>
      </w:r>
    </w:p>
    <w:p w:rsidR="00790DC7" w:rsidRPr="007D6D88" w:rsidRDefault="00A05D3F" w:rsidP="00790DC7">
      <w:pPr>
        <w:numPr>
          <w:ilvl w:val="0"/>
          <w:numId w:val="3"/>
        </w:numPr>
        <w:rPr>
          <w:rFonts w:eastAsia="標楷體" w:hint="eastAsia"/>
        </w:rPr>
      </w:pPr>
      <w:r w:rsidRPr="007D6D88">
        <w:rPr>
          <w:rFonts w:eastAsia="標楷體" w:hint="eastAsia"/>
        </w:rPr>
        <w:t>教育性：</w:t>
      </w:r>
      <w:r w:rsidR="006D7A6B" w:rsidRPr="007D6D88">
        <w:rPr>
          <w:rFonts w:eastAsia="標楷體" w:hint="eastAsia"/>
        </w:rPr>
        <w:t>具有強化</w:t>
      </w:r>
      <w:r w:rsidR="007B45A2" w:rsidRPr="007D6D88">
        <w:rPr>
          <w:rFonts w:eastAsia="標楷體" w:hint="eastAsia"/>
        </w:rPr>
        <w:t>及</w:t>
      </w:r>
      <w:r w:rsidR="006D7A6B" w:rsidRPr="007D6D88">
        <w:rPr>
          <w:rFonts w:eastAsia="標楷體" w:hint="eastAsia"/>
        </w:rPr>
        <w:t>提昇認知，達到產生安裝意願效果</w:t>
      </w:r>
      <w:r w:rsidR="007B45A2" w:rsidRPr="007D6D88">
        <w:rPr>
          <w:rFonts w:eastAsia="標楷體" w:hint="eastAsia"/>
        </w:rPr>
        <w:t>，占</w:t>
      </w:r>
      <w:r w:rsidR="007B45A2" w:rsidRPr="007D6D88">
        <w:rPr>
          <w:rFonts w:eastAsia="標楷體" w:hint="eastAsia"/>
        </w:rPr>
        <w:t>2</w:t>
      </w:r>
      <w:r w:rsidR="006D7A6B" w:rsidRPr="007D6D88">
        <w:rPr>
          <w:rFonts w:eastAsia="標楷體" w:hint="eastAsia"/>
        </w:rPr>
        <w:t>5</w:t>
      </w:r>
      <w:r w:rsidR="007B45A2" w:rsidRPr="007D6D88">
        <w:rPr>
          <w:rFonts w:eastAsia="標楷體" w:hint="eastAsia"/>
        </w:rPr>
        <w:t>%</w:t>
      </w:r>
      <w:r w:rsidR="007B45A2" w:rsidRPr="007D6D88">
        <w:rPr>
          <w:rFonts w:eastAsia="標楷體" w:hint="eastAsia"/>
        </w:rPr>
        <w:t>。</w:t>
      </w:r>
    </w:p>
    <w:p w:rsidR="00A05D3F" w:rsidRDefault="00790DC7" w:rsidP="00A05D3F">
      <w:pPr>
        <w:numPr>
          <w:ilvl w:val="0"/>
          <w:numId w:val="3"/>
        </w:numPr>
        <w:rPr>
          <w:rFonts w:eastAsia="標楷體" w:hint="eastAsia"/>
        </w:rPr>
      </w:pPr>
      <w:r w:rsidRPr="007D6D88">
        <w:rPr>
          <w:rFonts w:eastAsia="標楷體" w:hint="eastAsia"/>
        </w:rPr>
        <w:t>技巧表現：</w:t>
      </w:r>
      <w:r w:rsidR="006D7A6B" w:rsidRPr="007D6D88">
        <w:rPr>
          <w:rFonts w:eastAsia="標楷體" w:hint="eastAsia"/>
        </w:rPr>
        <w:t>架</w:t>
      </w:r>
      <w:r w:rsidR="007B45A2" w:rsidRPr="007D6D88">
        <w:rPr>
          <w:rFonts w:eastAsia="標楷體" w:hint="eastAsia"/>
        </w:rPr>
        <w:t>構</w:t>
      </w:r>
      <w:r w:rsidR="006D7A6B" w:rsidRPr="007D6D88">
        <w:rPr>
          <w:rFonts w:eastAsia="標楷體" w:hint="eastAsia"/>
        </w:rPr>
        <w:t>布局</w:t>
      </w:r>
      <w:r w:rsidR="007B45A2" w:rsidRPr="007D6D88">
        <w:rPr>
          <w:rFonts w:eastAsia="標楷體" w:hint="eastAsia"/>
        </w:rPr>
        <w:t>、色彩運用及吸睛程度，占</w:t>
      </w:r>
      <w:r w:rsidR="007B45A2" w:rsidRPr="007D6D88">
        <w:rPr>
          <w:rFonts w:eastAsia="標楷體" w:hint="eastAsia"/>
        </w:rPr>
        <w:t>20%</w:t>
      </w:r>
      <w:r w:rsidR="007B45A2" w:rsidRPr="007D6D88">
        <w:rPr>
          <w:rFonts w:eastAsia="標楷體" w:hint="eastAsia"/>
        </w:rPr>
        <w:t>。</w:t>
      </w:r>
    </w:p>
    <w:p w:rsidR="00807BB4" w:rsidRDefault="00807BB4" w:rsidP="00CD7556">
      <w:pPr>
        <w:numPr>
          <w:ilvl w:val="0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配合事項：</w:t>
      </w:r>
    </w:p>
    <w:p w:rsidR="007435F3" w:rsidRDefault="00807BB4" w:rsidP="007435F3">
      <w:pPr>
        <w:numPr>
          <w:ilvl w:val="0"/>
          <w:numId w:val="6"/>
        </w:numPr>
        <w:rPr>
          <w:rFonts w:eastAsia="標楷體" w:hint="eastAsia"/>
        </w:rPr>
      </w:pPr>
      <w:r>
        <w:rPr>
          <w:rFonts w:eastAsia="標楷體" w:hint="eastAsia"/>
        </w:rPr>
        <w:t>教育局</w:t>
      </w:r>
      <w:r w:rsidR="00E97F80">
        <w:rPr>
          <w:rFonts w:eastAsia="標楷體" w:hint="eastAsia"/>
        </w:rPr>
        <w:t>：</w:t>
      </w:r>
      <w:r w:rsidR="007435F3">
        <w:rPr>
          <w:rFonts w:eastAsia="標楷體" w:hint="eastAsia"/>
        </w:rPr>
        <w:t>協助轉發所轄各公</w:t>
      </w:r>
      <w:r w:rsidR="007435F3">
        <w:rPr>
          <w:rFonts w:eastAsia="標楷體" w:hint="eastAsia"/>
        </w:rPr>
        <w:t>(</w:t>
      </w:r>
      <w:r w:rsidR="007435F3">
        <w:rPr>
          <w:rFonts w:eastAsia="標楷體" w:hint="eastAsia"/>
        </w:rPr>
        <w:t>私</w:t>
      </w:r>
      <w:r w:rsidR="007435F3">
        <w:rPr>
          <w:rFonts w:eastAsia="標楷體" w:hint="eastAsia"/>
        </w:rPr>
        <w:t>)</w:t>
      </w:r>
      <w:r w:rsidR="007435F3">
        <w:rPr>
          <w:rFonts w:eastAsia="標楷體" w:hint="eastAsia"/>
        </w:rPr>
        <w:t>立</w:t>
      </w:r>
      <w:r w:rsidR="007435F3" w:rsidRPr="007435F3">
        <w:rPr>
          <w:rFonts w:eastAsia="標楷體" w:hint="eastAsia"/>
        </w:rPr>
        <w:t>國小</w:t>
      </w:r>
      <w:r w:rsidR="007435F3">
        <w:rPr>
          <w:rFonts w:eastAsia="標楷體" w:hint="eastAsia"/>
        </w:rPr>
        <w:t>，配合辦理。</w:t>
      </w:r>
    </w:p>
    <w:p w:rsidR="002716D7" w:rsidRDefault="002716D7" w:rsidP="007435F3">
      <w:pPr>
        <w:numPr>
          <w:ilvl w:val="0"/>
          <w:numId w:val="6"/>
        </w:numPr>
        <w:rPr>
          <w:rFonts w:eastAsia="標楷體" w:hint="eastAsia"/>
        </w:rPr>
      </w:pPr>
      <w:r>
        <w:rPr>
          <w:rFonts w:eastAsia="標楷體" w:hint="eastAsia"/>
        </w:rPr>
        <w:t>本市消防局所屬各（大）分隊：協助宣傳。</w:t>
      </w:r>
    </w:p>
    <w:p w:rsidR="00CD7556" w:rsidRPr="007D6D88" w:rsidRDefault="00CD7556" w:rsidP="00CD7556">
      <w:pPr>
        <w:numPr>
          <w:ilvl w:val="0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獎勵</w:t>
      </w:r>
      <w:r w:rsidR="001B2152" w:rsidRPr="007D6D88">
        <w:rPr>
          <w:rFonts w:eastAsia="標楷體" w:hint="eastAsia"/>
        </w:rPr>
        <w:t>規則</w:t>
      </w:r>
      <w:r w:rsidRPr="007D6D88">
        <w:rPr>
          <w:rFonts w:eastAsia="標楷體" w:hint="eastAsia"/>
        </w:rPr>
        <w:t>：</w:t>
      </w:r>
    </w:p>
    <w:p w:rsidR="001B2152" w:rsidRPr="007D6D88" w:rsidRDefault="00C47FA4" w:rsidP="00F545DB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由</w:t>
      </w:r>
      <w:r w:rsidR="002716D7">
        <w:rPr>
          <w:rFonts w:eastAsia="標楷體" w:hint="eastAsia"/>
        </w:rPr>
        <w:t>本市</w:t>
      </w:r>
      <w:r w:rsidRPr="007D6D88">
        <w:rPr>
          <w:rFonts w:eastAsia="標楷體" w:hint="eastAsia"/>
        </w:rPr>
        <w:t>消防局</w:t>
      </w:r>
      <w:r w:rsidR="00C47B14">
        <w:rPr>
          <w:rFonts w:eastAsia="標楷體" w:hint="eastAsia"/>
        </w:rPr>
        <w:t>評</w:t>
      </w:r>
      <w:r w:rsidRPr="007D6D88">
        <w:rPr>
          <w:rFonts w:eastAsia="標楷體" w:hint="eastAsia"/>
        </w:rPr>
        <w:t>選</w:t>
      </w:r>
      <w:r w:rsidRPr="007D6D88">
        <w:rPr>
          <w:rFonts w:eastAsia="標楷體" w:hint="eastAsia"/>
        </w:rPr>
        <w:t>(</w:t>
      </w:r>
      <w:r w:rsidR="00157244" w:rsidRPr="007D6D88">
        <w:rPr>
          <w:rFonts w:eastAsia="標楷體" w:hint="eastAsia"/>
        </w:rPr>
        <w:t>初選員額</w:t>
      </w:r>
      <w:r w:rsidR="002716D7">
        <w:rPr>
          <w:rFonts w:eastAsia="標楷體" w:hint="eastAsia"/>
        </w:rPr>
        <w:t>10</w:t>
      </w:r>
      <w:r w:rsidR="002716D7">
        <w:rPr>
          <w:rFonts w:eastAsia="標楷體" w:hint="eastAsia"/>
        </w:rPr>
        <w:t>名</w:t>
      </w:r>
      <w:r w:rsidRPr="007D6D88">
        <w:rPr>
          <w:rFonts w:eastAsia="標楷體" w:hint="eastAsia"/>
        </w:rPr>
        <w:t>)</w:t>
      </w:r>
      <w:r w:rsidR="00612C82" w:rsidRPr="007D6D88">
        <w:rPr>
          <w:rFonts w:eastAsia="標楷體" w:hint="eastAsia"/>
        </w:rPr>
        <w:t>送</w:t>
      </w:r>
      <w:r w:rsidR="00DA7B9E">
        <w:rPr>
          <w:rFonts w:eastAsia="標楷體" w:hint="eastAsia"/>
        </w:rPr>
        <w:t>內政部</w:t>
      </w:r>
      <w:r w:rsidR="00807BB4">
        <w:rPr>
          <w:rFonts w:eastAsia="標楷體" w:hint="eastAsia"/>
        </w:rPr>
        <w:t>消防</w:t>
      </w:r>
      <w:r w:rsidR="00612C82" w:rsidRPr="007D6D88">
        <w:rPr>
          <w:rFonts w:eastAsia="標楷體" w:hint="eastAsia"/>
        </w:rPr>
        <w:t>署，</w:t>
      </w:r>
      <w:r w:rsidR="00B12092" w:rsidRPr="007D6D88">
        <w:rPr>
          <w:rFonts w:eastAsia="標楷體" w:hint="eastAsia"/>
        </w:rPr>
        <w:t>透過網路平台人氣調查</w:t>
      </w:r>
      <w:r w:rsidR="00612C82" w:rsidRPr="007D6D88">
        <w:rPr>
          <w:rFonts w:eastAsia="標楷體" w:hint="eastAsia"/>
        </w:rPr>
        <w:t>人氣最高之前</w:t>
      </w:r>
      <w:r w:rsidRPr="007D6D88">
        <w:rPr>
          <w:rFonts w:eastAsia="標楷體" w:hint="eastAsia"/>
        </w:rPr>
        <w:t>100</w:t>
      </w:r>
      <w:r w:rsidRPr="007D6D88">
        <w:rPr>
          <w:rFonts w:eastAsia="標楷體" w:hint="eastAsia"/>
        </w:rPr>
        <w:t>份作品，</w:t>
      </w:r>
      <w:r w:rsidR="00612C82" w:rsidRPr="007D6D88">
        <w:rPr>
          <w:rFonts w:eastAsia="標楷體" w:hint="eastAsia"/>
        </w:rPr>
        <w:t>經</w:t>
      </w:r>
      <w:r w:rsidR="00DA7B9E">
        <w:rPr>
          <w:rFonts w:eastAsia="標楷體" w:hint="eastAsia"/>
        </w:rPr>
        <w:t>內政部</w:t>
      </w:r>
      <w:r w:rsidR="005F4838" w:rsidRPr="007D6D88">
        <w:rPr>
          <w:rFonts w:eastAsia="標楷體" w:hint="eastAsia"/>
        </w:rPr>
        <w:t>消防署</w:t>
      </w:r>
      <w:r w:rsidRPr="007D6D88">
        <w:rPr>
          <w:rFonts w:eastAsia="標楷體" w:hint="eastAsia"/>
        </w:rPr>
        <w:t>評審委員會自作品中選出特優</w:t>
      </w:r>
      <w:r w:rsidRPr="007D6D88">
        <w:rPr>
          <w:rFonts w:eastAsia="標楷體" w:hint="eastAsia"/>
        </w:rPr>
        <w:t>5</w:t>
      </w:r>
      <w:r w:rsidRPr="007D6D88">
        <w:rPr>
          <w:rFonts w:eastAsia="標楷體" w:hint="eastAsia"/>
        </w:rPr>
        <w:t>名、優等</w:t>
      </w:r>
      <w:r w:rsidRPr="007D6D88">
        <w:rPr>
          <w:rFonts w:eastAsia="標楷體" w:hint="eastAsia"/>
        </w:rPr>
        <w:t>10</w:t>
      </w:r>
      <w:r w:rsidRPr="007D6D88">
        <w:rPr>
          <w:rFonts w:eastAsia="標楷體" w:hint="eastAsia"/>
        </w:rPr>
        <w:t>名及佳作</w:t>
      </w:r>
      <w:r w:rsidRPr="007D6D88">
        <w:rPr>
          <w:rFonts w:eastAsia="標楷體" w:hint="eastAsia"/>
        </w:rPr>
        <w:t>85</w:t>
      </w:r>
      <w:r w:rsidRPr="007D6D88">
        <w:rPr>
          <w:rFonts w:eastAsia="標楷體" w:hint="eastAsia"/>
        </w:rPr>
        <w:t>名。</w:t>
      </w:r>
    </w:p>
    <w:p w:rsidR="001B2152" w:rsidRPr="007D6D88" w:rsidRDefault="00C47FA4" w:rsidP="00941263">
      <w:pPr>
        <w:numPr>
          <w:ilvl w:val="1"/>
          <w:numId w:val="1"/>
        </w:numPr>
        <w:rPr>
          <w:rFonts w:eastAsia="標楷體" w:hint="eastAsia"/>
        </w:rPr>
      </w:pPr>
      <w:bookmarkStart w:id="1" w:name="OLE_LINK1"/>
      <w:bookmarkStart w:id="2" w:name="OLE_LINK2"/>
      <w:r w:rsidRPr="007D6D88">
        <w:rPr>
          <w:rFonts w:eastAsia="標楷體" w:hint="eastAsia"/>
        </w:rPr>
        <w:t>特優（</w:t>
      </w:r>
      <w:r w:rsidR="00941263" w:rsidRPr="007D6D88">
        <w:rPr>
          <w:rFonts w:eastAsia="標楷體" w:hint="eastAsia"/>
        </w:rPr>
        <w:t>共</w:t>
      </w:r>
      <w:r w:rsidRPr="007D6D88">
        <w:rPr>
          <w:rFonts w:eastAsia="標楷體" w:hint="eastAsia"/>
        </w:rPr>
        <w:t>計</w:t>
      </w:r>
      <w:r w:rsidRPr="007D6D88">
        <w:rPr>
          <w:rFonts w:eastAsia="標楷體" w:hint="eastAsia"/>
        </w:rPr>
        <w:t>5</w:t>
      </w:r>
      <w:r w:rsidRPr="007D6D88">
        <w:rPr>
          <w:rFonts w:eastAsia="標楷體" w:hint="eastAsia"/>
        </w:rPr>
        <w:t>名</w:t>
      </w:r>
      <w:r w:rsidR="00941263" w:rsidRPr="007D6D88">
        <w:rPr>
          <w:rFonts w:eastAsia="標楷體" w:hint="eastAsia"/>
        </w:rPr>
        <w:t>：國小低年級組</w:t>
      </w:r>
      <w:r w:rsidR="00941263" w:rsidRPr="007D6D88">
        <w:rPr>
          <w:rFonts w:eastAsia="標楷體" w:hint="eastAsia"/>
        </w:rPr>
        <w:t>1</w:t>
      </w:r>
      <w:r w:rsidR="00941263" w:rsidRPr="007D6D88">
        <w:rPr>
          <w:rFonts w:eastAsia="標楷體" w:hint="eastAsia"/>
        </w:rPr>
        <w:t>名、國小中年級組</w:t>
      </w:r>
      <w:r w:rsidR="00941263" w:rsidRPr="007D6D88">
        <w:rPr>
          <w:rFonts w:eastAsia="標楷體" w:hint="eastAsia"/>
        </w:rPr>
        <w:t>2</w:t>
      </w:r>
      <w:r w:rsidR="00941263" w:rsidRPr="007D6D88">
        <w:rPr>
          <w:rFonts w:eastAsia="標楷體" w:hint="eastAsia"/>
        </w:rPr>
        <w:t>名及國小高年級組</w:t>
      </w:r>
      <w:r w:rsidR="00D41690" w:rsidRPr="007D6D88">
        <w:rPr>
          <w:rFonts w:eastAsia="標楷體" w:hint="eastAsia"/>
        </w:rPr>
        <w:t>2</w:t>
      </w:r>
      <w:r w:rsidR="00941263" w:rsidRPr="007D6D88">
        <w:rPr>
          <w:rFonts w:eastAsia="標楷體" w:hint="eastAsia"/>
        </w:rPr>
        <w:t>名</w:t>
      </w:r>
      <w:r w:rsidRPr="007D6D88">
        <w:rPr>
          <w:rFonts w:eastAsia="標楷體" w:hint="eastAsia"/>
        </w:rPr>
        <w:t>）</w:t>
      </w:r>
      <w:bookmarkEnd w:id="1"/>
      <w:bookmarkEnd w:id="2"/>
      <w:r w:rsidR="001B2152" w:rsidRPr="007D6D88">
        <w:rPr>
          <w:rFonts w:eastAsia="標楷體" w:hint="eastAsia"/>
        </w:rPr>
        <w:t>：</w:t>
      </w:r>
      <w:r w:rsidR="00F545DB" w:rsidRPr="007D6D88">
        <w:rPr>
          <w:rFonts w:eastAsia="標楷體" w:hint="eastAsia"/>
        </w:rPr>
        <w:t>頒發獎金新臺幣</w:t>
      </w:r>
      <w:r w:rsidR="00F545DB" w:rsidRPr="007D6D88">
        <w:rPr>
          <w:rFonts w:eastAsia="標楷體" w:hint="eastAsia"/>
        </w:rPr>
        <w:t>3,000</w:t>
      </w:r>
      <w:r w:rsidR="00F545DB" w:rsidRPr="007D6D88">
        <w:rPr>
          <w:rFonts w:eastAsia="標楷體" w:hint="eastAsia"/>
        </w:rPr>
        <w:t>元、獎狀</w:t>
      </w:r>
      <w:r w:rsidR="00F545DB" w:rsidRPr="007D6D88">
        <w:rPr>
          <w:rFonts w:eastAsia="標楷體" w:hint="eastAsia"/>
        </w:rPr>
        <w:t>1</w:t>
      </w:r>
      <w:r w:rsidR="00F545DB" w:rsidRPr="007D6D88">
        <w:rPr>
          <w:rFonts w:eastAsia="標楷體" w:hint="eastAsia"/>
        </w:rPr>
        <w:t>幀及紀念品</w:t>
      </w:r>
      <w:r w:rsidR="00F545DB" w:rsidRPr="007D6D88">
        <w:rPr>
          <w:rFonts w:eastAsia="標楷體" w:hint="eastAsia"/>
        </w:rPr>
        <w:t>1</w:t>
      </w:r>
      <w:r w:rsidR="00F545DB" w:rsidRPr="007D6D88">
        <w:rPr>
          <w:rFonts w:eastAsia="標楷體" w:hint="eastAsia"/>
        </w:rPr>
        <w:t>份。</w:t>
      </w:r>
    </w:p>
    <w:p w:rsidR="006D195C" w:rsidRPr="007D6D88" w:rsidRDefault="00C47FA4" w:rsidP="00941263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優等</w:t>
      </w:r>
      <w:r w:rsidR="006D195C" w:rsidRPr="007D6D88">
        <w:rPr>
          <w:rFonts w:eastAsia="標楷體" w:hint="eastAsia"/>
        </w:rPr>
        <w:t>（</w:t>
      </w:r>
      <w:r w:rsidR="00941263" w:rsidRPr="007D6D88">
        <w:rPr>
          <w:rFonts w:eastAsia="標楷體" w:hint="eastAsia"/>
        </w:rPr>
        <w:t>共</w:t>
      </w:r>
      <w:r w:rsidR="006D195C" w:rsidRPr="007D6D88">
        <w:rPr>
          <w:rFonts w:eastAsia="標楷體" w:hint="eastAsia"/>
        </w:rPr>
        <w:t>計</w:t>
      </w:r>
      <w:r w:rsidRPr="007D6D88">
        <w:rPr>
          <w:rFonts w:eastAsia="標楷體" w:hint="eastAsia"/>
        </w:rPr>
        <w:t>10</w:t>
      </w:r>
      <w:r w:rsidR="006D195C" w:rsidRPr="007D6D88">
        <w:rPr>
          <w:rFonts w:eastAsia="標楷體" w:hint="eastAsia"/>
        </w:rPr>
        <w:t>名</w:t>
      </w:r>
      <w:r w:rsidR="00941263" w:rsidRPr="007D6D88">
        <w:rPr>
          <w:rFonts w:eastAsia="標楷體" w:hint="eastAsia"/>
        </w:rPr>
        <w:t>：國小低年級組</w:t>
      </w:r>
      <w:r w:rsidR="00D41690" w:rsidRPr="007D6D88">
        <w:rPr>
          <w:rFonts w:eastAsia="標楷體" w:hint="eastAsia"/>
        </w:rPr>
        <w:t>2</w:t>
      </w:r>
      <w:r w:rsidR="00941263" w:rsidRPr="007D6D88">
        <w:rPr>
          <w:rFonts w:eastAsia="標楷體" w:hint="eastAsia"/>
        </w:rPr>
        <w:t>名、國小中年級組</w:t>
      </w:r>
      <w:r w:rsidR="00D41690" w:rsidRPr="007D6D88">
        <w:rPr>
          <w:rFonts w:eastAsia="標楷體" w:hint="eastAsia"/>
        </w:rPr>
        <w:t>4</w:t>
      </w:r>
      <w:r w:rsidR="00941263" w:rsidRPr="007D6D88">
        <w:rPr>
          <w:rFonts w:eastAsia="標楷體" w:hint="eastAsia"/>
        </w:rPr>
        <w:t>名及國小高年級組</w:t>
      </w:r>
      <w:r w:rsidR="00D41690" w:rsidRPr="007D6D88">
        <w:rPr>
          <w:rFonts w:eastAsia="標楷體" w:hint="eastAsia"/>
        </w:rPr>
        <w:t>4</w:t>
      </w:r>
      <w:r w:rsidR="00941263" w:rsidRPr="007D6D88">
        <w:rPr>
          <w:rFonts w:eastAsia="標楷體" w:hint="eastAsia"/>
        </w:rPr>
        <w:t>名</w:t>
      </w:r>
      <w:r w:rsidR="006D195C" w:rsidRPr="007D6D88">
        <w:rPr>
          <w:rFonts w:eastAsia="標楷體" w:hint="eastAsia"/>
        </w:rPr>
        <w:t>）：</w:t>
      </w:r>
      <w:r w:rsidR="00F545DB" w:rsidRPr="007D6D88">
        <w:rPr>
          <w:rFonts w:eastAsia="標楷體" w:hint="eastAsia"/>
        </w:rPr>
        <w:t>頒發獎金新臺幣</w:t>
      </w:r>
      <w:r w:rsidR="00F545DB" w:rsidRPr="007D6D88">
        <w:rPr>
          <w:rFonts w:eastAsia="標楷體" w:hint="eastAsia"/>
        </w:rPr>
        <w:t>2,000</w:t>
      </w:r>
      <w:r w:rsidR="00F545DB" w:rsidRPr="007D6D88">
        <w:rPr>
          <w:rFonts w:eastAsia="標楷體" w:hint="eastAsia"/>
        </w:rPr>
        <w:t>元、獎狀</w:t>
      </w:r>
      <w:r w:rsidR="00F545DB" w:rsidRPr="007D6D88">
        <w:rPr>
          <w:rFonts w:eastAsia="標楷體" w:hint="eastAsia"/>
        </w:rPr>
        <w:t>1</w:t>
      </w:r>
      <w:r w:rsidR="00F545DB" w:rsidRPr="007D6D88">
        <w:rPr>
          <w:rFonts w:eastAsia="標楷體" w:hint="eastAsia"/>
        </w:rPr>
        <w:t>幀及紀念品</w:t>
      </w:r>
      <w:r w:rsidR="00F545DB" w:rsidRPr="007D6D88">
        <w:rPr>
          <w:rFonts w:eastAsia="標楷體" w:hint="eastAsia"/>
        </w:rPr>
        <w:t>1</w:t>
      </w:r>
      <w:r w:rsidR="00F545DB" w:rsidRPr="007D6D88">
        <w:rPr>
          <w:rFonts w:eastAsia="標楷體" w:hint="eastAsia"/>
        </w:rPr>
        <w:t>份。</w:t>
      </w:r>
    </w:p>
    <w:p w:rsidR="006D195C" w:rsidRPr="007D6D88" w:rsidRDefault="00C47FA4" w:rsidP="001B2152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佳作</w:t>
      </w:r>
      <w:r w:rsidR="001B2152" w:rsidRPr="007D6D88">
        <w:rPr>
          <w:rFonts w:eastAsia="標楷體" w:hint="eastAsia"/>
        </w:rPr>
        <w:t>（</w:t>
      </w:r>
      <w:r w:rsidR="00941263" w:rsidRPr="007D6D88">
        <w:rPr>
          <w:rFonts w:eastAsia="標楷體" w:hint="eastAsia"/>
        </w:rPr>
        <w:t>共</w:t>
      </w:r>
      <w:r w:rsidRPr="007D6D88">
        <w:rPr>
          <w:rFonts w:eastAsia="標楷體" w:hint="eastAsia"/>
        </w:rPr>
        <w:t>計</w:t>
      </w:r>
      <w:r w:rsidRPr="007D6D88">
        <w:rPr>
          <w:rFonts w:eastAsia="標楷體" w:hint="eastAsia"/>
        </w:rPr>
        <w:t>85</w:t>
      </w:r>
      <w:r w:rsidRPr="007D6D88">
        <w:rPr>
          <w:rFonts w:eastAsia="標楷體" w:hint="eastAsia"/>
        </w:rPr>
        <w:t>名</w:t>
      </w:r>
      <w:r w:rsidR="00941263" w:rsidRPr="007D6D88">
        <w:rPr>
          <w:rFonts w:eastAsia="標楷體" w:hint="eastAsia"/>
        </w:rPr>
        <w:t>：國小低年級組</w:t>
      </w:r>
      <w:r w:rsidR="00D41690" w:rsidRPr="007D6D88">
        <w:rPr>
          <w:rFonts w:eastAsia="標楷體" w:hint="eastAsia"/>
        </w:rPr>
        <w:t>17</w:t>
      </w:r>
      <w:r w:rsidR="00941263" w:rsidRPr="007D6D88">
        <w:rPr>
          <w:rFonts w:eastAsia="標楷體" w:hint="eastAsia"/>
        </w:rPr>
        <w:t>名、國小中年級組</w:t>
      </w:r>
      <w:r w:rsidR="00941263" w:rsidRPr="007D6D88">
        <w:rPr>
          <w:rFonts w:eastAsia="標楷體" w:hint="eastAsia"/>
        </w:rPr>
        <w:t>3</w:t>
      </w:r>
      <w:r w:rsidR="00D41690" w:rsidRPr="007D6D88">
        <w:rPr>
          <w:rFonts w:eastAsia="標楷體" w:hint="eastAsia"/>
        </w:rPr>
        <w:t>4</w:t>
      </w:r>
      <w:r w:rsidR="00941263" w:rsidRPr="007D6D88">
        <w:rPr>
          <w:rFonts w:eastAsia="標楷體" w:hint="eastAsia"/>
        </w:rPr>
        <w:t>名及國小高年級組</w:t>
      </w:r>
      <w:r w:rsidR="00941263" w:rsidRPr="007D6D88">
        <w:rPr>
          <w:rFonts w:eastAsia="標楷體" w:hint="eastAsia"/>
        </w:rPr>
        <w:t>3</w:t>
      </w:r>
      <w:r w:rsidR="00D41690" w:rsidRPr="007D6D88">
        <w:rPr>
          <w:rFonts w:eastAsia="標楷體" w:hint="eastAsia"/>
        </w:rPr>
        <w:t>4</w:t>
      </w:r>
      <w:r w:rsidR="00941263" w:rsidRPr="007D6D88">
        <w:rPr>
          <w:rFonts w:eastAsia="標楷體" w:hint="eastAsia"/>
        </w:rPr>
        <w:t>名</w:t>
      </w:r>
      <w:r w:rsidR="001B2152" w:rsidRPr="007D6D88">
        <w:rPr>
          <w:rFonts w:eastAsia="標楷體" w:hint="eastAsia"/>
        </w:rPr>
        <w:t>）：</w:t>
      </w:r>
      <w:r w:rsidR="00F545DB" w:rsidRPr="007D6D88">
        <w:rPr>
          <w:rFonts w:eastAsia="標楷體" w:hint="eastAsia"/>
        </w:rPr>
        <w:t>頒發獎狀</w:t>
      </w:r>
      <w:r w:rsidR="00F545DB" w:rsidRPr="007D6D88">
        <w:rPr>
          <w:rFonts w:eastAsia="標楷體" w:hint="eastAsia"/>
        </w:rPr>
        <w:t>1</w:t>
      </w:r>
      <w:r w:rsidR="00F545DB" w:rsidRPr="007D6D88">
        <w:rPr>
          <w:rFonts w:eastAsia="標楷體" w:hint="eastAsia"/>
        </w:rPr>
        <w:t>幀及紀念品</w:t>
      </w:r>
      <w:r w:rsidR="00F545DB" w:rsidRPr="007D6D88">
        <w:rPr>
          <w:rFonts w:eastAsia="標楷體" w:hint="eastAsia"/>
        </w:rPr>
        <w:t>1</w:t>
      </w:r>
      <w:r w:rsidR="00F545DB" w:rsidRPr="007D6D88">
        <w:rPr>
          <w:rFonts w:eastAsia="標楷體" w:hint="eastAsia"/>
        </w:rPr>
        <w:t>份。</w:t>
      </w:r>
    </w:p>
    <w:p w:rsidR="001B2152" w:rsidRPr="007D6D88" w:rsidRDefault="001B2152" w:rsidP="00296E0A">
      <w:pPr>
        <w:numPr>
          <w:ilvl w:val="0"/>
          <w:numId w:val="1"/>
        </w:numPr>
        <w:tabs>
          <w:tab w:val="clear" w:pos="480"/>
        </w:tabs>
        <w:ind w:left="851" w:hanging="851"/>
        <w:rPr>
          <w:rFonts w:eastAsia="標楷體" w:hint="eastAsia"/>
        </w:rPr>
      </w:pPr>
      <w:r w:rsidRPr="007D6D88">
        <w:rPr>
          <w:rFonts w:eastAsia="標楷體" w:hint="eastAsia"/>
        </w:rPr>
        <w:t>結果公布：</w:t>
      </w:r>
      <w:r w:rsidR="005E5265" w:rsidRPr="007D6D88">
        <w:rPr>
          <w:rFonts w:eastAsia="標楷體" w:hint="eastAsia"/>
        </w:rPr>
        <w:t>10</w:t>
      </w:r>
      <w:r w:rsidR="00610287" w:rsidRPr="007D6D88">
        <w:rPr>
          <w:rFonts w:eastAsia="標楷體" w:hint="eastAsia"/>
        </w:rPr>
        <w:t>6</w:t>
      </w:r>
      <w:r w:rsidRPr="007D6D88">
        <w:rPr>
          <w:rFonts w:eastAsia="標楷體" w:hint="eastAsia"/>
        </w:rPr>
        <w:t>年</w:t>
      </w:r>
      <w:r w:rsidR="00C77AB6" w:rsidRPr="007D6D88">
        <w:rPr>
          <w:rFonts w:eastAsia="標楷體" w:hint="eastAsia"/>
        </w:rPr>
        <w:t>1</w:t>
      </w:r>
      <w:r w:rsidR="00010CAA">
        <w:rPr>
          <w:rFonts w:eastAsia="標楷體" w:hint="eastAsia"/>
        </w:rPr>
        <w:t>1</w:t>
      </w:r>
      <w:r w:rsidRPr="007D6D88">
        <w:rPr>
          <w:rFonts w:eastAsia="標楷體" w:hint="eastAsia"/>
        </w:rPr>
        <w:t>月</w:t>
      </w:r>
      <w:r w:rsidR="00B73D87" w:rsidRPr="007D6D88">
        <w:rPr>
          <w:rFonts w:eastAsia="標楷體" w:hint="eastAsia"/>
        </w:rPr>
        <w:t>2</w:t>
      </w:r>
      <w:r w:rsidR="00010CAA">
        <w:rPr>
          <w:rFonts w:eastAsia="標楷體" w:hint="eastAsia"/>
        </w:rPr>
        <w:t>7</w:t>
      </w:r>
      <w:r w:rsidRPr="007D6D88">
        <w:rPr>
          <w:rFonts w:eastAsia="標楷體" w:hint="eastAsia"/>
        </w:rPr>
        <w:t>日</w:t>
      </w:r>
      <w:r w:rsidR="008E52EF" w:rsidRPr="007D6D88">
        <w:rPr>
          <w:rFonts w:eastAsia="標楷體" w:hint="eastAsia"/>
        </w:rPr>
        <w:t>(</w:t>
      </w:r>
      <w:r w:rsidR="008E52EF" w:rsidRPr="007D6D88">
        <w:rPr>
          <w:rFonts w:eastAsia="標楷體" w:hint="eastAsia"/>
        </w:rPr>
        <w:t>星期</w:t>
      </w:r>
      <w:r w:rsidR="00941263" w:rsidRPr="007D6D88">
        <w:rPr>
          <w:rFonts w:eastAsia="標楷體" w:hint="eastAsia"/>
        </w:rPr>
        <w:t>五</w:t>
      </w:r>
      <w:r w:rsidR="008E52EF" w:rsidRPr="007D6D88">
        <w:rPr>
          <w:rFonts w:eastAsia="標楷體" w:hint="eastAsia"/>
        </w:rPr>
        <w:t>)</w:t>
      </w:r>
      <w:r w:rsidRPr="007D6D88">
        <w:rPr>
          <w:rFonts w:eastAsia="標楷體" w:hint="eastAsia"/>
        </w:rPr>
        <w:t>公布於</w:t>
      </w:r>
      <w:r w:rsidR="00DA7B9E">
        <w:rPr>
          <w:rFonts w:eastAsia="標楷體" w:hint="eastAsia"/>
        </w:rPr>
        <w:t>內政部</w:t>
      </w:r>
      <w:r w:rsidR="005F4838" w:rsidRPr="007D6D88">
        <w:rPr>
          <w:rFonts w:eastAsia="標楷體" w:hint="eastAsia"/>
        </w:rPr>
        <w:t>消防署</w:t>
      </w:r>
      <w:r w:rsidR="00E80A15" w:rsidRPr="007D6D88">
        <w:rPr>
          <w:rFonts w:eastAsia="標楷體" w:hint="eastAsia"/>
        </w:rPr>
        <w:t>全球資訊</w:t>
      </w:r>
      <w:r w:rsidR="008E3EA3" w:rsidRPr="007D6D88">
        <w:rPr>
          <w:rFonts w:eastAsia="標楷體" w:hint="eastAsia"/>
        </w:rPr>
        <w:t>網</w:t>
      </w:r>
      <w:r w:rsidR="006D195C" w:rsidRPr="007D6D88">
        <w:rPr>
          <w:rFonts w:eastAsia="標楷體" w:hint="eastAsia"/>
        </w:rPr>
        <w:t>，並於結果公</w:t>
      </w:r>
      <w:r w:rsidR="005F4838">
        <w:rPr>
          <w:rFonts w:eastAsia="標楷體" w:hint="eastAsia"/>
        </w:rPr>
        <w:t>布</w:t>
      </w:r>
      <w:r w:rsidR="006D195C" w:rsidRPr="007D6D88">
        <w:rPr>
          <w:rFonts w:eastAsia="標楷體" w:hint="eastAsia"/>
        </w:rPr>
        <w:t>後，個別以電話通知特優、優選、佳作得獎者。</w:t>
      </w:r>
    </w:p>
    <w:p w:rsidR="00D41690" w:rsidRPr="007D6D88" w:rsidRDefault="00E46965" w:rsidP="00F20FCF">
      <w:pPr>
        <w:numPr>
          <w:ilvl w:val="0"/>
          <w:numId w:val="1"/>
        </w:numPr>
        <w:tabs>
          <w:tab w:val="clear" w:pos="480"/>
        </w:tabs>
        <w:ind w:left="851" w:hanging="851"/>
        <w:rPr>
          <w:rFonts w:eastAsia="標楷體" w:hint="eastAsia"/>
        </w:rPr>
      </w:pPr>
      <w:r w:rsidRPr="007D6D88">
        <w:rPr>
          <w:rFonts w:eastAsia="標楷體" w:hint="eastAsia"/>
        </w:rPr>
        <w:t>領獎方式：得獎者將受邀參加頒獎典禮</w:t>
      </w:r>
      <w:r w:rsidR="005E5265" w:rsidRPr="007D6D88">
        <w:rPr>
          <w:rFonts w:eastAsia="標楷體" w:hint="eastAsia"/>
        </w:rPr>
        <w:t>(</w:t>
      </w:r>
      <w:r w:rsidR="005E5265" w:rsidRPr="007D6D88">
        <w:rPr>
          <w:rFonts w:eastAsia="標楷體" w:hint="eastAsia"/>
        </w:rPr>
        <w:t>時間、地點另行通知</w:t>
      </w:r>
      <w:r w:rsidR="005E5265" w:rsidRPr="007D6D88">
        <w:rPr>
          <w:rFonts w:eastAsia="標楷體" w:hint="eastAsia"/>
        </w:rPr>
        <w:t>)</w:t>
      </w:r>
      <w:r w:rsidRPr="007D6D88">
        <w:rPr>
          <w:rFonts w:eastAsia="標楷體" w:hint="eastAsia"/>
        </w:rPr>
        <w:t>，不克出席者將以郵寄方式寄送。</w:t>
      </w:r>
    </w:p>
    <w:p w:rsidR="009679D3" w:rsidRPr="007D6D88" w:rsidRDefault="00F20FCF" w:rsidP="009679D3">
      <w:pPr>
        <w:numPr>
          <w:ilvl w:val="0"/>
          <w:numId w:val="1"/>
        </w:numPr>
        <w:tabs>
          <w:tab w:val="clear" w:pos="480"/>
          <w:tab w:val="num" w:pos="426"/>
        </w:tabs>
        <w:ind w:left="851" w:hanging="851"/>
        <w:rPr>
          <w:rFonts w:eastAsia="標楷體" w:hint="eastAsia"/>
        </w:rPr>
      </w:pPr>
      <w:r w:rsidRPr="007D6D88">
        <w:rPr>
          <w:rFonts w:eastAsia="標楷體" w:hint="eastAsia"/>
        </w:rPr>
        <w:t>行政獎勵：</w:t>
      </w:r>
    </w:p>
    <w:p w:rsidR="009679D3" w:rsidRPr="007D6D88" w:rsidRDefault="00F20FCF" w:rsidP="009679D3">
      <w:pPr>
        <w:ind w:leftChars="236" w:left="1132" w:hangingChars="236" w:hanging="566"/>
        <w:rPr>
          <w:rFonts w:eastAsia="標楷體" w:hint="eastAsia"/>
        </w:rPr>
      </w:pPr>
      <w:r w:rsidRPr="007D6D88">
        <w:rPr>
          <w:rFonts w:eastAsia="標楷體" w:hint="eastAsia"/>
        </w:rPr>
        <w:lastRenderedPageBreak/>
        <w:t>（一）</w:t>
      </w:r>
      <w:r w:rsidR="002716D7">
        <w:rPr>
          <w:rFonts w:eastAsia="標楷體" w:hint="eastAsia"/>
        </w:rPr>
        <w:t>本市</w:t>
      </w:r>
      <w:r w:rsidR="009679D3" w:rsidRPr="007D6D88">
        <w:rPr>
          <w:rFonts w:eastAsia="標楷體" w:hint="eastAsia"/>
        </w:rPr>
        <w:t>消防局部分：</w:t>
      </w:r>
    </w:p>
    <w:p w:rsidR="009679D3" w:rsidRPr="007D6D88" w:rsidRDefault="00C24C4B" w:rsidP="009679D3">
      <w:pPr>
        <w:numPr>
          <w:ilvl w:val="0"/>
          <w:numId w:val="4"/>
        </w:numPr>
        <w:ind w:leftChars="355" w:left="1133" w:hangingChars="117" w:hanging="281"/>
        <w:rPr>
          <w:rFonts w:eastAsia="標楷體" w:hint="eastAsia"/>
        </w:rPr>
      </w:pPr>
      <w:r w:rsidRPr="007D6D88">
        <w:rPr>
          <w:rFonts w:eastAsia="標楷體" w:hint="eastAsia"/>
        </w:rPr>
        <w:t>所提報之參賽學童獲得特優</w:t>
      </w:r>
      <w:r w:rsidRPr="007D6D88">
        <w:rPr>
          <w:rFonts w:eastAsia="標楷體" w:hint="eastAsia"/>
        </w:rPr>
        <w:t>1</w:t>
      </w:r>
      <w:r w:rsidRPr="007D6D88">
        <w:rPr>
          <w:rFonts w:eastAsia="標楷體" w:hint="eastAsia"/>
        </w:rPr>
        <w:t>名或優等</w:t>
      </w:r>
      <w:r w:rsidRPr="007D6D88">
        <w:rPr>
          <w:rFonts w:eastAsia="標楷體" w:hint="eastAsia"/>
        </w:rPr>
        <w:t>2</w:t>
      </w:r>
      <w:r w:rsidRPr="007D6D88">
        <w:rPr>
          <w:rFonts w:eastAsia="標楷體" w:hint="eastAsia"/>
        </w:rPr>
        <w:t>名以上之本案承辦科長嘉獎</w:t>
      </w:r>
      <w:r w:rsidRPr="007D6D88">
        <w:rPr>
          <w:rFonts w:eastAsia="標楷體" w:hint="eastAsia"/>
        </w:rPr>
        <w:t>2</w:t>
      </w:r>
      <w:r w:rsidRPr="007D6D88">
        <w:rPr>
          <w:rFonts w:eastAsia="標楷體" w:hint="eastAsia"/>
        </w:rPr>
        <w:t>次、業務承辦人嘉獎</w:t>
      </w:r>
      <w:r w:rsidRPr="007D6D88">
        <w:rPr>
          <w:rFonts w:eastAsia="標楷體" w:hint="eastAsia"/>
        </w:rPr>
        <w:t>2</w:t>
      </w:r>
      <w:r w:rsidRPr="007D6D88">
        <w:rPr>
          <w:rFonts w:eastAsia="標楷體" w:hint="eastAsia"/>
        </w:rPr>
        <w:t>次。</w:t>
      </w:r>
    </w:p>
    <w:p w:rsidR="009679D3" w:rsidRPr="007D6D88" w:rsidRDefault="009679D3" w:rsidP="009679D3">
      <w:pPr>
        <w:numPr>
          <w:ilvl w:val="0"/>
          <w:numId w:val="4"/>
        </w:numPr>
        <w:ind w:leftChars="355" w:left="1133" w:hangingChars="117" w:hanging="281"/>
        <w:rPr>
          <w:rFonts w:eastAsia="標楷體" w:hint="eastAsia"/>
        </w:rPr>
      </w:pPr>
      <w:r w:rsidRPr="007D6D88">
        <w:rPr>
          <w:rFonts w:eastAsia="標楷體" w:hint="eastAsia"/>
        </w:rPr>
        <w:t>所提報之參賽學童獲得佳作</w:t>
      </w:r>
      <w:r w:rsidRPr="007D6D88">
        <w:rPr>
          <w:rFonts w:eastAsia="標楷體" w:hint="eastAsia"/>
        </w:rPr>
        <w:t>3</w:t>
      </w:r>
      <w:r w:rsidRPr="007D6D88">
        <w:rPr>
          <w:rFonts w:eastAsia="標楷體" w:hint="eastAsia"/>
        </w:rPr>
        <w:t>名以上之本案承辦科長嘉獎</w:t>
      </w:r>
      <w:r w:rsidRPr="007D6D88">
        <w:rPr>
          <w:rFonts w:eastAsia="標楷體" w:hint="eastAsia"/>
        </w:rPr>
        <w:t>1</w:t>
      </w:r>
      <w:r w:rsidRPr="007D6D88">
        <w:rPr>
          <w:rFonts w:eastAsia="標楷體" w:hint="eastAsia"/>
        </w:rPr>
        <w:t>次、業務承辦人嘉獎</w:t>
      </w:r>
      <w:r w:rsidRPr="007D6D88">
        <w:rPr>
          <w:rFonts w:eastAsia="標楷體" w:hint="eastAsia"/>
        </w:rPr>
        <w:t>2</w:t>
      </w:r>
      <w:r w:rsidRPr="007D6D88">
        <w:rPr>
          <w:rFonts w:eastAsia="標楷體" w:hint="eastAsia"/>
        </w:rPr>
        <w:t>次。</w:t>
      </w:r>
    </w:p>
    <w:p w:rsidR="009679D3" w:rsidRPr="007D6D88" w:rsidRDefault="009679D3" w:rsidP="009679D3">
      <w:pPr>
        <w:numPr>
          <w:ilvl w:val="0"/>
          <w:numId w:val="4"/>
        </w:numPr>
        <w:ind w:leftChars="355" w:left="1133" w:hangingChars="117" w:hanging="281"/>
        <w:rPr>
          <w:rFonts w:eastAsia="標楷體" w:hint="eastAsia"/>
        </w:rPr>
      </w:pPr>
      <w:r w:rsidRPr="007D6D88">
        <w:rPr>
          <w:rFonts w:eastAsia="標楷體" w:hint="eastAsia"/>
        </w:rPr>
        <w:t>承辦本案之承辦科長嘉獎</w:t>
      </w:r>
      <w:r w:rsidRPr="007D6D88">
        <w:rPr>
          <w:rFonts w:eastAsia="標楷體" w:hint="eastAsia"/>
        </w:rPr>
        <w:t>1</w:t>
      </w:r>
      <w:r w:rsidRPr="007D6D88">
        <w:rPr>
          <w:rFonts w:eastAsia="標楷體" w:hint="eastAsia"/>
        </w:rPr>
        <w:t>次、業務承辦人嘉獎</w:t>
      </w:r>
      <w:r w:rsidRPr="007D6D88">
        <w:rPr>
          <w:rFonts w:eastAsia="標楷體" w:hint="eastAsia"/>
        </w:rPr>
        <w:t>1</w:t>
      </w:r>
      <w:r w:rsidRPr="007D6D88">
        <w:rPr>
          <w:rFonts w:eastAsia="標楷體" w:hint="eastAsia"/>
        </w:rPr>
        <w:t>次。</w:t>
      </w:r>
    </w:p>
    <w:p w:rsidR="009679D3" w:rsidRPr="007D6D88" w:rsidRDefault="00F20FCF" w:rsidP="00C24C4B">
      <w:pPr>
        <w:ind w:leftChars="178" w:left="1133" w:hangingChars="294" w:hanging="706"/>
        <w:rPr>
          <w:rFonts w:eastAsia="標楷體" w:hint="eastAsia"/>
        </w:rPr>
      </w:pPr>
      <w:r w:rsidRPr="007D6D88">
        <w:rPr>
          <w:rFonts w:eastAsia="標楷體" w:hint="eastAsia"/>
        </w:rPr>
        <w:t>（二）</w:t>
      </w:r>
      <w:r w:rsidR="002716D7">
        <w:rPr>
          <w:rFonts w:eastAsia="標楷體" w:hint="eastAsia"/>
        </w:rPr>
        <w:t>本市</w:t>
      </w:r>
      <w:r w:rsidR="009679D3" w:rsidRPr="007D6D88">
        <w:rPr>
          <w:rFonts w:eastAsia="標楷體" w:hint="eastAsia"/>
        </w:rPr>
        <w:t>教育局部分：</w:t>
      </w:r>
    </w:p>
    <w:p w:rsidR="00C24C4B" w:rsidRPr="007D6D88" w:rsidRDefault="009679D3" w:rsidP="009679D3">
      <w:pPr>
        <w:numPr>
          <w:ilvl w:val="0"/>
          <w:numId w:val="5"/>
        </w:numPr>
        <w:ind w:left="1134" w:hanging="282"/>
        <w:rPr>
          <w:rFonts w:eastAsia="標楷體" w:hint="eastAsia"/>
        </w:rPr>
      </w:pPr>
      <w:r w:rsidRPr="007D6D88">
        <w:rPr>
          <w:rFonts w:eastAsia="標楷體" w:hint="eastAsia"/>
        </w:rPr>
        <w:t>參賽學童獲得特優或優等</w:t>
      </w:r>
      <w:r w:rsidR="00F4738A" w:rsidRPr="007D6D88">
        <w:rPr>
          <w:rFonts w:eastAsia="標楷體" w:hint="eastAsia"/>
        </w:rPr>
        <w:t>以上之</w:t>
      </w:r>
      <w:r w:rsidRPr="007D6D88">
        <w:rPr>
          <w:rFonts w:eastAsia="標楷體" w:hint="eastAsia"/>
        </w:rPr>
        <w:t>指導老師嘉獎</w:t>
      </w:r>
      <w:r w:rsidRPr="007D6D88">
        <w:rPr>
          <w:rFonts w:eastAsia="標楷體" w:hint="eastAsia"/>
        </w:rPr>
        <w:t>2</w:t>
      </w:r>
      <w:r w:rsidRPr="007D6D88">
        <w:rPr>
          <w:rFonts w:eastAsia="標楷體" w:hint="eastAsia"/>
        </w:rPr>
        <w:t>次。</w:t>
      </w:r>
    </w:p>
    <w:p w:rsidR="00F4738A" w:rsidRPr="007D6D88" w:rsidRDefault="009679D3" w:rsidP="00BB70CE">
      <w:pPr>
        <w:numPr>
          <w:ilvl w:val="0"/>
          <w:numId w:val="5"/>
        </w:numPr>
        <w:ind w:left="1134" w:hanging="282"/>
        <w:rPr>
          <w:rFonts w:eastAsia="標楷體" w:hint="eastAsia"/>
        </w:rPr>
      </w:pPr>
      <w:r w:rsidRPr="007D6D88">
        <w:rPr>
          <w:rFonts w:eastAsia="標楷體" w:hint="eastAsia"/>
        </w:rPr>
        <w:t>參賽學童獲得佳作</w:t>
      </w:r>
      <w:r w:rsidR="00F4738A" w:rsidRPr="007D6D88">
        <w:rPr>
          <w:rFonts w:eastAsia="標楷體" w:hint="eastAsia"/>
        </w:rPr>
        <w:t>之</w:t>
      </w:r>
      <w:r w:rsidRPr="007D6D88">
        <w:rPr>
          <w:rFonts w:eastAsia="標楷體" w:hint="eastAsia"/>
        </w:rPr>
        <w:t>指導老師嘉獎</w:t>
      </w:r>
      <w:r w:rsidRPr="007D6D88">
        <w:rPr>
          <w:rFonts w:eastAsia="標楷體" w:hint="eastAsia"/>
        </w:rPr>
        <w:t>1</w:t>
      </w:r>
      <w:r w:rsidRPr="007D6D88">
        <w:rPr>
          <w:rFonts w:eastAsia="標楷體" w:hint="eastAsia"/>
        </w:rPr>
        <w:t>次。</w:t>
      </w:r>
    </w:p>
    <w:p w:rsidR="00BB70CE" w:rsidRPr="007D6D88" w:rsidRDefault="00BB70CE" w:rsidP="00BB70CE">
      <w:pPr>
        <w:numPr>
          <w:ilvl w:val="0"/>
          <w:numId w:val="5"/>
        </w:numPr>
        <w:ind w:left="1134" w:hanging="282"/>
        <w:rPr>
          <w:rFonts w:eastAsia="標楷體" w:hint="eastAsia"/>
        </w:rPr>
      </w:pPr>
      <w:r w:rsidRPr="007D6D88">
        <w:rPr>
          <w:rFonts w:eastAsia="標楷體" w:hint="eastAsia"/>
        </w:rPr>
        <w:t>承辦本案之承辦科長嘉獎</w:t>
      </w:r>
      <w:r w:rsidRPr="007D6D88">
        <w:rPr>
          <w:rFonts w:eastAsia="標楷體" w:hint="eastAsia"/>
        </w:rPr>
        <w:t>1</w:t>
      </w:r>
      <w:r w:rsidRPr="007D6D88">
        <w:rPr>
          <w:rFonts w:eastAsia="標楷體" w:hint="eastAsia"/>
        </w:rPr>
        <w:t>次、業務承辦人嘉獎</w:t>
      </w:r>
      <w:r w:rsidRPr="007D6D88">
        <w:rPr>
          <w:rFonts w:eastAsia="標楷體" w:hint="eastAsia"/>
        </w:rPr>
        <w:t>1</w:t>
      </w:r>
      <w:r w:rsidRPr="007D6D88">
        <w:rPr>
          <w:rFonts w:eastAsia="標楷體" w:hint="eastAsia"/>
        </w:rPr>
        <w:t>次。</w:t>
      </w:r>
    </w:p>
    <w:p w:rsidR="00BA0949" w:rsidRPr="007D6D88" w:rsidRDefault="00BA0949" w:rsidP="00C24C4B">
      <w:pPr>
        <w:ind w:leftChars="178" w:left="1133" w:hangingChars="294" w:hanging="706"/>
        <w:rPr>
          <w:rFonts w:eastAsia="標楷體" w:hint="eastAsia"/>
        </w:rPr>
      </w:pPr>
    </w:p>
    <w:p w:rsidR="00CD7556" w:rsidRPr="007D6D88" w:rsidRDefault="009420EF" w:rsidP="00F20FCF">
      <w:pPr>
        <w:numPr>
          <w:ilvl w:val="0"/>
          <w:numId w:val="1"/>
        </w:numPr>
        <w:tabs>
          <w:tab w:val="clear" w:pos="480"/>
        </w:tabs>
        <w:ind w:left="851" w:hanging="851"/>
        <w:rPr>
          <w:rFonts w:eastAsia="標楷體" w:hint="eastAsia"/>
        </w:rPr>
      </w:pPr>
      <w:r w:rsidRPr="007D6D88">
        <w:rPr>
          <w:rFonts w:eastAsia="標楷體" w:hint="eastAsia"/>
        </w:rPr>
        <w:t>注意事項</w:t>
      </w:r>
      <w:r w:rsidR="00CD7556" w:rsidRPr="007D6D88">
        <w:rPr>
          <w:rFonts w:eastAsia="標楷體" w:hint="eastAsia"/>
        </w:rPr>
        <w:t>：</w:t>
      </w:r>
    </w:p>
    <w:p w:rsidR="009420EF" w:rsidRPr="007D6D88" w:rsidRDefault="009420EF" w:rsidP="009420EF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參賽者請詳填報名表，並將報名表黏貼於作品背後一併寄送，以利評選作業。</w:t>
      </w:r>
    </w:p>
    <w:p w:rsidR="009420EF" w:rsidRPr="007D6D88" w:rsidRDefault="009420EF" w:rsidP="005F4838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所有參賽作品不論入選與否均不退還，</w:t>
      </w:r>
      <w:r w:rsidR="00DA7B9E">
        <w:rPr>
          <w:rFonts w:eastAsia="標楷體" w:hint="eastAsia"/>
        </w:rPr>
        <w:t>內政部</w:t>
      </w:r>
      <w:r w:rsidR="005F4838" w:rsidRPr="005F4838">
        <w:rPr>
          <w:rFonts w:eastAsia="標楷體" w:hint="eastAsia"/>
        </w:rPr>
        <w:t>消防署</w:t>
      </w:r>
      <w:r w:rsidRPr="007D6D88">
        <w:rPr>
          <w:rFonts w:eastAsia="標楷體" w:hint="eastAsia"/>
        </w:rPr>
        <w:t>對於參選作品均有展覽、攝影、印刷、出版、宣傳、重製等權利，參賽者及其法定代理人絕無異議。</w:t>
      </w:r>
    </w:p>
    <w:p w:rsidR="009420EF" w:rsidRPr="007D6D88" w:rsidRDefault="009420EF" w:rsidP="009420EF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參加作品如有臨摹或成人加筆均不予評選，如有違反著作權法應自負法律責任。</w:t>
      </w:r>
      <w:r w:rsidRPr="007D6D88">
        <w:rPr>
          <w:rFonts w:eastAsia="標楷體" w:hint="eastAsia"/>
        </w:rPr>
        <w:t xml:space="preserve"> </w:t>
      </w:r>
    </w:p>
    <w:p w:rsidR="0075109A" w:rsidRPr="007D6D88" w:rsidRDefault="009420EF" w:rsidP="0075109A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評審得視各組別之實際參賽作品水準，以「從缺」、「刪除名額」或「增加名額」方式彈性調整各組別之獎項名額。</w:t>
      </w:r>
    </w:p>
    <w:p w:rsidR="009420EF" w:rsidRPr="007D6D88" w:rsidRDefault="009420EF" w:rsidP="0075109A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所有得獎者，於領獎時需出示得獎者之戶口名簿</w:t>
      </w:r>
      <w:r w:rsidR="00D41690" w:rsidRPr="007D6D88">
        <w:rPr>
          <w:rFonts w:eastAsia="標楷體" w:hint="eastAsia"/>
        </w:rPr>
        <w:t>、健保卡或其他相關身分證明文件以供</w:t>
      </w:r>
      <w:r w:rsidRPr="007D6D88">
        <w:rPr>
          <w:rFonts w:eastAsia="標楷體" w:hint="eastAsia"/>
        </w:rPr>
        <w:t>核對。得獎者之獎項獎值金額超過</w:t>
      </w:r>
      <w:r w:rsidRPr="007D6D88">
        <w:rPr>
          <w:rFonts w:eastAsia="標楷體" w:hint="eastAsia"/>
        </w:rPr>
        <w:t>1,000</w:t>
      </w:r>
      <w:r w:rsidRPr="007D6D88">
        <w:rPr>
          <w:rFonts w:eastAsia="標楷體" w:hint="eastAsia"/>
        </w:rPr>
        <w:t>元</w:t>
      </w:r>
      <w:r w:rsidRPr="007D6D88">
        <w:rPr>
          <w:rFonts w:eastAsia="標楷體" w:hint="eastAsia"/>
        </w:rPr>
        <w:t>(</w:t>
      </w:r>
      <w:r w:rsidRPr="007D6D88">
        <w:rPr>
          <w:rFonts w:eastAsia="標楷體" w:hint="eastAsia"/>
        </w:rPr>
        <w:t>含</w:t>
      </w:r>
      <w:r w:rsidRPr="007D6D88">
        <w:rPr>
          <w:rFonts w:eastAsia="標楷體" w:hint="eastAsia"/>
        </w:rPr>
        <w:t>)</w:t>
      </w:r>
      <w:r w:rsidRPr="007D6D88">
        <w:rPr>
          <w:rFonts w:eastAsia="標楷體" w:hint="eastAsia"/>
        </w:rPr>
        <w:t>以上者將依稅法規定列入申報扣繳。</w:t>
      </w:r>
    </w:p>
    <w:p w:rsidR="005835E9" w:rsidRPr="007D6D88" w:rsidRDefault="005835E9" w:rsidP="005835E9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入選作品透過網路平台人氣調查人氣最高之前</w:t>
      </w:r>
      <w:r w:rsidRPr="007D6D88">
        <w:rPr>
          <w:rFonts w:eastAsia="標楷體" w:hint="eastAsia"/>
        </w:rPr>
        <w:t>100</w:t>
      </w:r>
      <w:r w:rsidRPr="007D6D88">
        <w:rPr>
          <w:rFonts w:eastAsia="標楷體" w:hint="eastAsia"/>
        </w:rPr>
        <w:t>份</w:t>
      </w:r>
      <w:r w:rsidR="00D94F93" w:rsidRPr="007D6D88">
        <w:rPr>
          <w:rFonts w:eastAsia="標楷體" w:hint="eastAsia"/>
        </w:rPr>
        <w:t>階段</w:t>
      </w:r>
      <w:r w:rsidRPr="007D6D88">
        <w:rPr>
          <w:rFonts w:eastAsia="標楷體" w:hint="eastAsia"/>
        </w:rPr>
        <w:t>，如第</w:t>
      </w:r>
      <w:r w:rsidRPr="007D6D88">
        <w:rPr>
          <w:rFonts w:eastAsia="標楷體" w:hint="eastAsia"/>
        </w:rPr>
        <w:t>100</w:t>
      </w:r>
      <w:r w:rsidRPr="007D6D88">
        <w:rPr>
          <w:rFonts w:eastAsia="標楷體" w:hint="eastAsia"/>
        </w:rPr>
        <w:t>名有同分者，</w:t>
      </w:r>
      <w:r w:rsidR="00D94F93" w:rsidRPr="007D6D88">
        <w:rPr>
          <w:rFonts w:eastAsia="標楷體" w:hint="eastAsia"/>
        </w:rPr>
        <w:t>則全數</w:t>
      </w:r>
      <w:r w:rsidRPr="007D6D88">
        <w:rPr>
          <w:rFonts w:eastAsia="標楷體" w:hint="eastAsia"/>
        </w:rPr>
        <w:t>增額錄</w:t>
      </w:r>
      <w:r w:rsidR="006D7A6B" w:rsidRPr="007D6D88">
        <w:rPr>
          <w:rFonts w:eastAsia="標楷體" w:hint="eastAsia"/>
        </w:rPr>
        <w:t>，</w:t>
      </w:r>
      <w:r w:rsidRPr="007D6D88">
        <w:rPr>
          <w:rFonts w:eastAsia="標楷體" w:hint="eastAsia"/>
        </w:rPr>
        <w:t>取送評選委員會，並視實際情況增加佳作名次。</w:t>
      </w:r>
      <w:r w:rsidR="006D7A6B" w:rsidRPr="007D6D88">
        <w:rPr>
          <w:rFonts w:eastAsia="標楷體" w:hint="eastAsia"/>
        </w:rPr>
        <w:t>倘未達</w:t>
      </w:r>
      <w:r w:rsidR="006D7A6B" w:rsidRPr="007D6D88">
        <w:rPr>
          <w:rFonts w:eastAsia="標楷體" w:hint="eastAsia"/>
        </w:rPr>
        <w:t>100</w:t>
      </w:r>
      <w:r w:rsidR="006D7A6B" w:rsidRPr="007D6D88">
        <w:rPr>
          <w:rFonts w:eastAsia="標楷體" w:hint="eastAsia"/>
        </w:rPr>
        <w:t>名</w:t>
      </w:r>
      <w:r w:rsidR="00E73DE3" w:rsidRPr="007D6D88">
        <w:rPr>
          <w:rFonts w:eastAsia="標楷體" w:hint="eastAsia"/>
        </w:rPr>
        <w:t>，則全數交由評選委員會評選。</w:t>
      </w:r>
    </w:p>
    <w:p w:rsidR="002721C1" w:rsidRPr="007D6D88" w:rsidRDefault="002721C1" w:rsidP="00020519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參賽員額比例請</w:t>
      </w:r>
      <w:r w:rsidR="000F5627" w:rsidRPr="007D6D88">
        <w:rPr>
          <w:rFonts w:eastAsia="標楷體" w:hint="eastAsia"/>
        </w:rPr>
        <w:t>以</w:t>
      </w:r>
      <w:r w:rsidRPr="007D6D88">
        <w:rPr>
          <w:rFonts w:eastAsia="標楷體" w:hint="eastAsia"/>
        </w:rPr>
        <w:t>國小低年級組：國小中年級組：國小高年級為</w:t>
      </w:r>
      <w:r w:rsidR="00020519" w:rsidRPr="007D6D88">
        <w:rPr>
          <w:rFonts w:eastAsia="標楷體" w:hint="eastAsia"/>
        </w:rPr>
        <w:t>1</w:t>
      </w:r>
      <w:r w:rsidR="00020519" w:rsidRPr="007D6D88">
        <w:rPr>
          <w:rFonts w:eastAsia="標楷體" w:hint="eastAsia"/>
        </w:rPr>
        <w:t>：</w:t>
      </w:r>
      <w:r w:rsidR="00020519" w:rsidRPr="007D6D88">
        <w:rPr>
          <w:rFonts w:eastAsia="標楷體" w:hint="eastAsia"/>
        </w:rPr>
        <w:t>2</w:t>
      </w:r>
      <w:r w:rsidR="00020519" w:rsidRPr="007D6D88">
        <w:rPr>
          <w:rFonts w:eastAsia="標楷體" w:hint="eastAsia"/>
        </w:rPr>
        <w:t>：</w:t>
      </w:r>
      <w:r w:rsidR="00020519" w:rsidRPr="007D6D88">
        <w:rPr>
          <w:rFonts w:eastAsia="標楷體" w:hint="eastAsia"/>
        </w:rPr>
        <w:t>2</w:t>
      </w:r>
      <w:r w:rsidR="000F5627" w:rsidRPr="007D6D88">
        <w:rPr>
          <w:rFonts w:eastAsia="標楷體" w:hint="eastAsia"/>
        </w:rPr>
        <w:t>為原則</w:t>
      </w:r>
      <w:r w:rsidRPr="007D6D88">
        <w:rPr>
          <w:rFonts w:eastAsia="標楷體" w:hint="eastAsia"/>
        </w:rPr>
        <w:t>。</w:t>
      </w:r>
    </w:p>
    <w:p w:rsidR="00BB557D" w:rsidRPr="007D6D88" w:rsidRDefault="00BB557D" w:rsidP="00BB557D">
      <w:pPr>
        <w:numPr>
          <w:ilvl w:val="1"/>
          <w:numId w:val="1"/>
        </w:numPr>
        <w:rPr>
          <w:rFonts w:eastAsia="標楷體" w:hint="eastAsia"/>
        </w:rPr>
      </w:pPr>
      <w:r w:rsidRPr="007D6D88">
        <w:rPr>
          <w:rFonts w:eastAsia="標楷體" w:hint="eastAsia"/>
        </w:rPr>
        <w:t>本案獲</w:t>
      </w:r>
      <w:r w:rsidR="002716D7">
        <w:rPr>
          <w:rFonts w:eastAsia="標楷體" w:hint="eastAsia"/>
        </w:rPr>
        <w:t>本市</w:t>
      </w:r>
      <w:r w:rsidRPr="007D6D88">
        <w:rPr>
          <w:rFonts w:eastAsia="標楷體" w:hint="eastAsia"/>
        </w:rPr>
        <w:t>消防局提報參加</w:t>
      </w:r>
      <w:r w:rsidR="00DA7B9E">
        <w:rPr>
          <w:rFonts w:eastAsia="標楷體" w:hint="eastAsia"/>
        </w:rPr>
        <w:t>內政部</w:t>
      </w:r>
      <w:r w:rsidRPr="007D6D88">
        <w:rPr>
          <w:rFonts w:eastAsia="標楷體" w:hint="eastAsia"/>
        </w:rPr>
        <w:t>消防署網路平台人氣調查作品，贈與</w:t>
      </w:r>
      <w:r w:rsidR="00F4738A" w:rsidRPr="007D6D88">
        <w:rPr>
          <w:rFonts w:eastAsia="標楷體" w:hint="eastAsia"/>
        </w:rPr>
        <w:t>參加證明</w:t>
      </w:r>
      <w:r w:rsidRPr="007D6D88">
        <w:rPr>
          <w:rFonts w:eastAsia="標楷體" w:hint="eastAsia"/>
        </w:rPr>
        <w:t>1</w:t>
      </w:r>
      <w:r w:rsidRPr="007D6D88">
        <w:rPr>
          <w:rFonts w:eastAsia="標楷體" w:hint="eastAsia"/>
        </w:rPr>
        <w:t>幀，以</w:t>
      </w:r>
      <w:r w:rsidR="005F4838">
        <w:rPr>
          <w:rFonts w:eastAsia="標楷體" w:hint="eastAsia"/>
        </w:rPr>
        <w:t>資</w:t>
      </w:r>
      <w:r w:rsidRPr="007D6D88">
        <w:rPr>
          <w:rFonts w:eastAsia="標楷體" w:hint="eastAsia"/>
        </w:rPr>
        <w:t>鼓勵。</w:t>
      </w:r>
    </w:p>
    <w:p w:rsidR="00CD7556" w:rsidRPr="00B6319E" w:rsidRDefault="00CD7556" w:rsidP="00CD7556">
      <w:pPr>
        <w:rPr>
          <w:rFonts w:eastAsia="標楷體" w:hint="eastAsia"/>
        </w:rPr>
      </w:pPr>
    </w:p>
    <w:p w:rsidR="009420EF" w:rsidRPr="00B21468" w:rsidRDefault="009420EF" w:rsidP="00CD7556">
      <w:pPr>
        <w:rPr>
          <w:rFonts w:ascii="標楷體" w:eastAsia="標楷體" w:hAnsi="標楷體" w:hint="eastAsia"/>
          <w:sz w:val="32"/>
          <w:szCs w:val="32"/>
        </w:rPr>
      </w:pPr>
      <w:r w:rsidRPr="00B6319E">
        <w:rPr>
          <w:rFonts w:eastAsia="標楷體"/>
          <w:sz w:val="28"/>
        </w:rPr>
        <w:br w:type="page"/>
      </w:r>
      <w:r w:rsidR="0038081B" w:rsidRPr="00B21468">
        <w:rPr>
          <w:rFonts w:ascii="標楷體" w:eastAsia="標楷體" w:hAnsi="標楷體" w:hint="eastAsia"/>
          <w:sz w:val="32"/>
          <w:szCs w:val="32"/>
        </w:rPr>
        <w:lastRenderedPageBreak/>
        <w:t>附件1</w:t>
      </w:r>
    </w:p>
    <w:p w:rsidR="00CD7556" w:rsidRPr="00B21468" w:rsidRDefault="00E80A15" w:rsidP="00CB602E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21468">
        <w:rPr>
          <w:rFonts w:ascii="標楷體" w:eastAsia="標楷體" w:hAnsi="標楷體" w:hint="eastAsia"/>
          <w:sz w:val="32"/>
          <w:szCs w:val="32"/>
        </w:rPr>
        <w:t>「106年宣導裝設住</w:t>
      </w:r>
      <w:r w:rsidR="00D020EE">
        <w:rPr>
          <w:rFonts w:ascii="標楷體" w:eastAsia="標楷體" w:hAnsi="標楷體" w:hint="eastAsia"/>
          <w:sz w:val="32"/>
          <w:szCs w:val="32"/>
        </w:rPr>
        <w:t>宅政火災</w:t>
      </w:r>
      <w:r w:rsidRPr="00B21468">
        <w:rPr>
          <w:rFonts w:ascii="標楷體" w:eastAsia="標楷體" w:hAnsi="標楷體" w:hint="eastAsia"/>
          <w:sz w:val="32"/>
          <w:szCs w:val="32"/>
        </w:rPr>
        <w:t>警</w:t>
      </w:r>
      <w:r w:rsidR="00D020EE">
        <w:rPr>
          <w:rFonts w:ascii="標楷體" w:eastAsia="標楷體" w:hAnsi="標楷體" w:hint="eastAsia"/>
          <w:sz w:val="32"/>
          <w:szCs w:val="32"/>
        </w:rPr>
        <w:t>報</w:t>
      </w:r>
      <w:r w:rsidRPr="00B21468">
        <w:rPr>
          <w:rFonts w:ascii="標楷體" w:eastAsia="標楷體" w:hAnsi="標楷體" w:hint="eastAsia"/>
          <w:sz w:val="32"/>
          <w:szCs w:val="32"/>
        </w:rPr>
        <w:t>器兒童繪畫比賽」</w:t>
      </w:r>
      <w:r w:rsidR="00CD7556" w:rsidRPr="00B21468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880"/>
        <w:gridCol w:w="1620"/>
        <w:gridCol w:w="3600"/>
      </w:tblGrid>
      <w:tr w:rsidR="002E7C4D" w:rsidRPr="00B21468" w:rsidTr="00C70C06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2E7C4D" w:rsidRPr="00B21468" w:rsidRDefault="002E7C4D" w:rsidP="000630FC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8100" w:type="dxa"/>
            <w:gridSpan w:val="3"/>
          </w:tcPr>
          <w:p w:rsidR="002E7C4D" w:rsidRPr="00B21468" w:rsidRDefault="002E7C4D" w:rsidP="008C6A4A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CB602E" w:rsidRPr="00B21468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CB602E" w:rsidRPr="00B21468" w:rsidRDefault="00CB602E" w:rsidP="008C6A4A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作品名稱</w:t>
            </w:r>
          </w:p>
        </w:tc>
        <w:tc>
          <w:tcPr>
            <w:tcW w:w="8100" w:type="dxa"/>
            <w:gridSpan w:val="3"/>
          </w:tcPr>
          <w:p w:rsidR="00CB602E" w:rsidRPr="00B21468" w:rsidRDefault="00CB602E" w:rsidP="008C6A4A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CB602E" w:rsidRPr="00B21468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CB602E" w:rsidRPr="00B21468" w:rsidRDefault="00CB602E" w:rsidP="008C6A4A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就讀學校</w:t>
            </w:r>
          </w:p>
        </w:tc>
        <w:tc>
          <w:tcPr>
            <w:tcW w:w="2880" w:type="dxa"/>
          </w:tcPr>
          <w:p w:rsidR="00CB602E" w:rsidRPr="00B21468" w:rsidRDefault="00CB602E" w:rsidP="008C6A4A">
            <w:pPr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602E" w:rsidRPr="00B21468" w:rsidRDefault="00CB602E" w:rsidP="008C6A4A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3600" w:type="dxa"/>
          </w:tcPr>
          <w:p w:rsidR="00CB602E" w:rsidRPr="00B21468" w:rsidRDefault="00CB602E" w:rsidP="008C6A4A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B21468">
              <w:rPr>
                <w:rFonts w:eastAsia="標楷體" w:hint="eastAsia"/>
                <w:sz w:val="32"/>
                <w:szCs w:val="32"/>
              </w:rPr>
              <w:t>年</w:t>
            </w:r>
            <w:r w:rsidRPr="00B21468"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Pr="00B21468">
              <w:rPr>
                <w:rFonts w:eastAsia="標楷體" w:hint="eastAsia"/>
                <w:sz w:val="32"/>
                <w:szCs w:val="32"/>
              </w:rPr>
              <w:t>班</w:t>
            </w:r>
          </w:p>
        </w:tc>
      </w:tr>
      <w:tr w:rsidR="00CB602E" w:rsidRPr="00B21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CB602E" w:rsidRPr="00B21468" w:rsidRDefault="00CB602E" w:rsidP="00CB602E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學校地址</w:t>
            </w:r>
          </w:p>
        </w:tc>
        <w:tc>
          <w:tcPr>
            <w:tcW w:w="8100" w:type="dxa"/>
            <w:gridSpan w:val="3"/>
          </w:tcPr>
          <w:p w:rsidR="00CB602E" w:rsidRPr="00B21468" w:rsidRDefault="00CB602E" w:rsidP="00CB602E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CD7556" w:rsidRPr="00B21468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CD7556" w:rsidRPr="00B21468" w:rsidRDefault="006D195C" w:rsidP="008C6A4A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家長姓名</w:t>
            </w:r>
          </w:p>
        </w:tc>
        <w:tc>
          <w:tcPr>
            <w:tcW w:w="2880" w:type="dxa"/>
          </w:tcPr>
          <w:p w:rsidR="00CD7556" w:rsidRPr="00B21468" w:rsidRDefault="00CD7556" w:rsidP="008C6A4A">
            <w:pPr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556" w:rsidRPr="00B21468" w:rsidRDefault="006D195C" w:rsidP="008C6A4A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3600" w:type="dxa"/>
          </w:tcPr>
          <w:p w:rsidR="00CD7556" w:rsidRPr="00774F1F" w:rsidRDefault="00774F1F" w:rsidP="008C6A4A">
            <w:pPr>
              <w:rPr>
                <w:rFonts w:eastAsia="標楷體" w:hint="eastAsia"/>
              </w:rPr>
            </w:pPr>
            <w:r w:rsidRPr="00774F1F">
              <w:rPr>
                <w:rFonts w:eastAsia="標楷體" w:hint="eastAsia"/>
              </w:rPr>
              <w:t>行動電話：</w:t>
            </w:r>
          </w:p>
          <w:p w:rsidR="00774F1F" w:rsidRPr="00B21468" w:rsidRDefault="00774F1F" w:rsidP="008C6A4A">
            <w:pPr>
              <w:rPr>
                <w:rFonts w:eastAsia="標楷體" w:hint="eastAsia"/>
                <w:sz w:val="32"/>
                <w:szCs w:val="32"/>
              </w:rPr>
            </w:pPr>
            <w:r w:rsidRPr="00774F1F">
              <w:rPr>
                <w:rFonts w:eastAsia="標楷體" w:hint="eastAsia"/>
              </w:rPr>
              <w:t>市話：</w:t>
            </w:r>
          </w:p>
        </w:tc>
      </w:tr>
      <w:tr w:rsidR="00CD7556" w:rsidRPr="00B21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CD7556" w:rsidRPr="00B21468" w:rsidRDefault="006D195C" w:rsidP="008C6A4A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100" w:type="dxa"/>
            <w:gridSpan w:val="3"/>
          </w:tcPr>
          <w:p w:rsidR="00CD7556" w:rsidRPr="00B21468" w:rsidRDefault="00CD7556" w:rsidP="008C6A4A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020519" w:rsidRPr="00B21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020519" w:rsidRPr="00B21468" w:rsidRDefault="00020519" w:rsidP="008C6A4A">
            <w:pPr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電子郵件</w:t>
            </w:r>
          </w:p>
        </w:tc>
        <w:tc>
          <w:tcPr>
            <w:tcW w:w="8100" w:type="dxa"/>
            <w:gridSpan w:val="3"/>
          </w:tcPr>
          <w:p w:rsidR="00020519" w:rsidRPr="00B21468" w:rsidRDefault="00020519" w:rsidP="008C6A4A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2E7C4D" w:rsidRPr="00B21468" w:rsidTr="00C70C06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2E7C4D" w:rsidRPr="00B21468" w:rsidRDefault="002E7C4D" w:rsidP="008C6A4A">
            <w:pPr>
              <w:rPr>
                <w:rFonts w:eastAsia="標楷體" w:hint="eastAsia"/>
                <w:sz w:val="32"/>
                <w:szCs w:val="32"/>
              </w:rPr>
            </w:pPr>
            <w:r w:rsidRPr="00B21468">
              <w:rPr>
                <w:rFonts w:eastAsia="標楷體" w:hint="eastAsia"/>
                <w:sz w:val="32"/>
                <w:szCs w:val="32"/>
              </w:rPr>
              <w:t>指導老師</w:t>
            </w:r>
          </w:p>
        </w:tc>
        <w:tc>
          <w:tcPr>
            <w:tcW w:w="8100" w:type="dxa"/>
            <w:gridSpan w:val="3"/>
          </w:tcPr>
          <w:p w:rsidR="002E7C4D" w:rsidRPr="00B21468" w:rsidRDefault="002E7C4D" w:rsidP="008C6A4A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0630FC" w:rsidRPr="00B21468" w:rsidTr="00B60BB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4"/>
          </w:tcPr>
          <w:p w:rsidR="000630FC" w:rsidRDefault="000630FC" w:rsidP="000630FC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簡易問卷</w:t>
            </w:r>
          </w:p>
        </w:tc>
      </w:tr>
      <w:tr w:rsidR="00E73DE3" w:rsidRPr="00B21468" w:rsidTr="00B60BB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4"/>
          </w:tcPr>
          <w:p w:rsidR="00E73DE3" w:rsidRDefault="00E73DE3" w:rsidP="000630FC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1.</w:t>
            </w:r>
            <w:r>
              <w:rPr>
                <w:rFonts w:eastAsia="標楷體" w:hint="eastAsia"/>
                <w:sz w:val="32"/>
                <w:szCs w:val="32"/>
              </w:rPr>
              <w:t>家中安裝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請勾選</w:t>
            </w:r>
            <w:r w:rsidR="000630FC">
              <w:rPr>
                <w:rFonts w:eastAsia="標楷體" w:hint="eastAsia"/>
                <w:sz w:val="32"/>
                <w:szCs w:val="32"/>
              </w:rPr>
              <w:t>，得複選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  <w:p w:rsidR="00E73DE3" w:rsidRPr="00B21468" w:rsidRDefault="00E73DE3" w:rsidP="000630FC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□</w:t>
            </w:r>
            <w:r>
              <w:rPr>
                <w:rFonts w:eastAsia="標楷體" w:hint="eastAsia"/>
                <w:sz w:val="32"/>
                <w:szCs w:val="32"/>
              </w:rPr>
              <w:t>住宅用火災警報器</w:t>
            </w:r>
            <w:r w:rsidR="000630FC">
              <w:rPr>
                <w:rFonts w:eastAsia="標楷體" w:hint="eastAsia"/>
                <w:sz w:val="32"/>
                <w:szCs w:val="32"/>
              </w:rPr>
              <w:t>（簡稱住警器）</w:t>
            </w:r>
            <w:r>
              <w:rPr>
                <w:rFonts w:eastAsia="標楷體" w:hint="eastAsia"/>
                <w:sz w:val="32"/>
                <w:szCs w:val="32"/>
              </w:rPr>
              <w:t>，安裝</w:t>
            </w:r>
            <w:r>
              <w:rPr>
                <w:rFonts w:eastAsia="標楷體" w:hint="eastAsia"/>
                <w:sz w:val="32"/>
                <w:szCs w:val="32"/>
              </w:rPr>
              <w:t>_______</w:t>
            </w:r>
            <w:r>
              <w:rPr>
                <w:rFonts w:eastAsia="標楷體" w:hint="eastAsia"/>
                <w:sz w:val="32"/>
                <w:szCs w:val="32"/>
              </w:rPr>
              <w:t>顆。</w:t>
            </w:r>
          </w:p>
          <w:p w:rsidR="00E73DE3" w:rsidRDefault="00E73DE3" w:rsidP="000630FC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□火災探測器</w:t>
            </w:r>
            <w:r>
              <w:rPr>
                <w:rFonts w:eastAsia="標楷體" w:hint="eastAsia"/>
                <w:sz w:val="32"/>
                <w:szCs w:val="32"/>
              </w:rPr>
              <w:t>，安裝</w:t>
            </w:r>
            <w:r>
              <w:rPr>
                <w:rFonts w:eastAsia="標楷體" w:hint="eastAsia"/>
                <w:sz w:val="32"/>
                <w:szCs w:val="32"/>
              </w:rPr>
              <w:t>_______</w:t>
            </w:r>
            <w:r>
              <w:rPr>
                <w:rFonts w:eastAsia="標楷體" w:hint="eastAsia"/>
                <w:sz w:val="32"/>
                <w:szCs w:val="32"/>
              </w:rPr>
              <w:t>顆。</w:t>
            </w:r>
          </w:p>
          <w:p w:rsidR="00E73DE3" w:rsidRDefault="00E73DE3" w:rsidP="000630F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□雖有安裝</w:t>
            </w:r>
            <w:r w:rsidR="000630FC">
              <w:rPr>
                <w:rFonts w:eastAsia="標楷體" w:hint="eastAsia"/>
                <w:sz w:val="32"/>
                <w:szCs w:val="32"/>
              </w:rPr>
              <w:t>_______</w:t>
            </w:r>
            <w:r w:rsidR="000630FC">
              <w:rPr>
                <w:rFonts w:eastAsia="標楷體" w:hint="eastAsia"/>
                <w:sz w:val="32"/>
                <w:szCs w:val="32"/>
              </w:rPr>
              <w:t>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，但不清楚</w:t>
            </w:r>
            <w:r w:rsidR="000630FC" w:rsidRPr="000630FC">
              <w:rPr>
                <w:rFonts w:ascii="標楷體" w:eastAsia="標楷體" w:hAnsi="標楷體" w:hint="eastAsia"/>
                <w:sz w:val="32"/>
                <w:szCs w:val="32"/>
              </w:rPr>
              <w:t>住宅用火災警報器</w:t>
            </w:r>
            <w:r w:rsidR="000630FC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="000630FC" w:rsidRPr="000630FC">
              <w:rPr>
                <w:rFonts w:ascii="標楷體" w:eastAsia="標楷體" w:hAnsi="標楷體" w:hint="eastAsia"/>
                <w:sz w:val="32"/>
                <w:szCs w:val="32"/>
              </w:rPr>
              <w:t>火災探測器</w:t>
            </w:r>
            <w:r w:rsidR="000630F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630FC" w:rsidRDefault="000630FC" w:rsidP="000630FC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>
              <w:rPr>
                <w:rFonts w:eastAsia="標楷體" w:hint="eastAsia"/>
                <w:sz w:val="32"/>
                <w:szCs w:val="32"/>
              </w:rPr>
              <w:t>否了解住警器之功能？</w:t>
            </w:r>
          </w:p>
          <w:p w:rsidR="000630FC" w:rsidRDefault="000630FC" w:rsidP="000630FC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□</w:t>
            </w:r>
            <w:r>
              <w:rPr>
                <w:rFonts w:eastAsia="標楷體" w:hint="eastAsia"/>
                <w:sz w:val="32"/>
                <w:szCs w:val="32"/>
              </w:rPr>
              <w:t>是。</w:t>
            </w:r>
          </w:p>
          <w:p w:rsidR="000630FC" w:rsidRPr="00B21468" w:rsidRDefault="000630FC" w:rsidP="000630FC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□</w:t>
            </w:r>
            <w:r>
              <w:rPr>
                <w:rFonts w:eastAsia="標楷體" w:hint="eastAsia"/>
                <w:sz w:val="32"/>
                <w:szCs w:val="32"/>
              </w:rPr>
              <w:t>否。</w:t>
            </w:r>
          </w:p>
        </w:tc>
      </w:tr>
    </w:tbl>
    <w:p w:rsidR="00B21468" w:rsidRPr="007D6D88" w:rsidRDefault="00AA35D8" w:rsidP="000630FC">
      <w:pPr>
        <w:spacing w:line="0" w:lineRule="atLeast"/>
        <w:ind w:left="1120" w:hangingChars="350" w:hanging="1120"/>
        <w:rPr>
          <w:rFonts w:eastAsia="標楷體" w:hint="eastAsia"/>
          <w:sz w:val="32"/>
          <w:szCs w:val="32"/>
        </w:rPr>
      </w:pPr>
      <w:r w:rsidRPr="007D6D88">
        <w:rPr>
          <w:rFonts w:eastAsia="標楷體" w:hint="eastAsia"/>
          <w:sz w:val="32"/>
          <w:szCs w:val="32"/>
        </w:rPr>
        <w:t>備註：</w:t>
      </w:r>
      <w:r w:rsidR="001D423F" w:rsidRPr="007D6D88">
        <w:rPr>
          <w:rFonts w:eastAsia="標楷體" w:hint="eastAsia"/>
          <w:sz w:val="32"/>
          <w:szCs w:val="32"/>
        </w:rPr>
        <w:t>以上</w:t>
      </w:r>
      <w:r w:rsidRPr="007D6D88">
        <w:rPr>
          <w:rFonts w:eastAsia="標楷體" w:hint="eastAsia"/>
          <w:sz w:val="32"/>
          <w:szCs w:val="32"/>
        </w:rPr>
        <w:t>個人資料</w:t>
      </w:r>
      <w:r w:rsidR="001D423F" w:rsidRPr="007D6D88">
        <w:rPr>
          <w:rFonts w:eastAsia="標楷體" w:hint="eastAsia"/>
          <w:sz w:val="32"/>
          <w:szCs w:val="32"/>
        </w:rPr>
        <w:t>，除作為本次繪畫比賽使用，本人同意內政部</w:t>
      </w:r>
      <w:r w:rsidR="000630FC" w:rsidRPr="007D6D88">
        <w:rPr>
          <w:rFonts w:eastAsia="標楷體" w:hint="eastAsia"/>
          <w:sz w:val="32"/>
          <w:szCs w:val="32"/>
        </w:rPr>
        <w:t>(</w:t>
      </w:r>
      <w:r w:rsidR="000630FC" w:rsidRPr="007D6D88">
        <w:rPr>
          <w:rFonts w:eastAsia="標楷體" w:hint="eastAsia"/>
          <w:sz w:val="32"/>
          <w:szCs w:val="32"/>
        </w:rPr>
        <w:t>消防署</w:t>
      </w:r>
      <w:r w:rsidR="000630FC" w:rsidRPr="007D6D88">
        <w:rPr>
          <w:rFonts w:eastAsia="標楷體" w:hint="eastAsia"/>
          <w:sz w:val="32"/>
          <w:szCs w:val="32"/>
        </w:rPr>
        <w:t>)</w:t>
      </w:r>
      <w:r w:rsidR="001D423F" w:rsidRPr="007D6D88">
        <w:rPr>
          <w:rFonts w:eastAsia="標楷體" w:hint="eastAsia"/>
          <w:sz w:val="32"/>
          <w:szCs w:val="32"/>
        </w:rPr>
        <w:t>於相關評選、聯繫及郵寄獎品時使用</w:t>
      </w:r>
      <w:r w:rsidR="00E73DE3" w:rsidRPr="007D6D88">
        <w:rPr>
          <w:rFonts w:eastAsia="標楷體" w:hint="eastAsia"/>
          <w:sz w:val="32"/>
          <w:szCs w:val="32"/>
        </w:rPr>
        <w:t>，內政部對於參選作品均有展覽、攝影、印刷、出版、宣傳、重製等權利，參賽者及其法定代理人絕無異議。</w:t>
      </w:r>
    </w:p>
    <w:p w:rsidR="00B21468" w:rsidRPr="007D6D88" w:rsidRDefault="001D423F" w:rsidP="000630FC">
      <w:pPr>
        <w:spacing w:before="100" w:beforeAutospacing="1"/>
        <w:rPr>
          <w:rFonts w:eastAsia="標楷體" w:hint="eastAsia"/>
          <w:sz w:val="32"/>
          <w:szCs w:val="32"/>
        </w:rPr>
      </w:pPr>
      <w:r w:rsidRPr="007D6D88">
        <w:rPr>
          <w:rFonts w:eastAsia="標楷體" w:hint="eastAsia"/>
        </w:rPr>
        <w:t xml:space="preserve">                                   </w:t>
      </w:r>
      <w:r w:rsidR="000630FC" w:rsidRPr="007D6D88">
        <w:rPr>
          <w:rFonts w:eastAsia="標楷體" w:hint="eastAsia"/>
          <w:sz w:val="32"/>
          <w:szCs w:val="32"/>
        </w:rPr>
        <w:t>參賽者</w:t>
      </w:r>
      <w:r w:rsidRPr="007D6D88">
        <w:rPr>
          <w:rFonts w:eastAsia="標楷體" w:hint="eastAsia"/>
          <w:sz w:val="32"/>
          <w:szCs w:val="32"/>
        </w:rPr>
        <w:t>______________________(</w:t>
      </w:r>
      <w:r w:rsidRPr="007D6D88">
        <w:rPr>
          <w:rFonts w:eastAsia="標楷體" w:hint="eastAsia"/>
          <w:sz w:val="32"/>
          <w:szCs w:val="32"/>
        </w:rPr>
        <w:t>簽名</w:t>
      </w:r>
      <w:r w:rsidRPr="007D6D88">
        <w:rPr>
          <w:rFonts w:eastAsia="標楷體" w:hint="eastAsia"/>
          <w:sz w:val="32"/>
          <w:szCs w:val="32"/>
        </w:rPr>
        <w:t>)</w:t>
      </w:r>
    </w:p>
    <w:p w:rsidR="000630FC" w:rsidRPr="007D6D88" w:rsidRDefault="000630FC" w:rsidP="000630FC">
      <w:pPr>
        <w:spacing w:before="100" w:beforeAutospacing="1"/>
        <w:rPr>
          <w:rFonts w:eastAsia="標楷體" w:hint="eastAsia"/>
          <w:sz w:val="32"/>
          <w:szCs w:val="32"/>
        </w:rPr>
      </w:pPr>
      <w:r w:rsidRPr="007D6D88">
        <w:rPr>
          <w:rFonts w:eastAsia="標楷體" w:hint="eastAsia"/>
          <w:sz w:val="32"/>
          <w:szCs w:val="32"/>
        </w:rPr>
        <w:t>指導老師或法定代理人</w:t>
      </w:r>
      <w:r w:rsidRPr="007D6D88">
        <w:rPr>
          <w:rFonts w:eastAsia="標楷體" w:hint="eastAsia"/>
          <w:sz w:val="32"/>
          <w:szCs w:val="32"/>
        </w:rPr>
        <w:t>_</w:t>
      </w:r>
      <w:r w:rsidR="00216EFE" w:rsidRPr="007D6D88">
        <w:rPr>
          <w:rFonts w:eastAsia="標楷體" w:hint="eastAsia"/>
          <w:sz w:val="32"/>
          <w:szCs w:val="32"/>
        </w:rPr>
        <w:t xml:space="preserve">_____________________ </w:t>
      </w:r>
      <w:r w:rsidRPr="007D6D88">
        <w:rPr>
          <w:rFonts w:eastAsia="標楷體" w:hint="eastAsia"/>
          <w:sz w:val="32"/>
          <w:szCs w:val="32"/>
        </w:rPr>
        <w:t>(</w:t>
      </w:r>
      <w:r w:rsidRPr="007D6D88">
        <w:rPr>
          <w:rFonts w:eastAsia="標楷體" w:hint="eastAsia"/>
          <w:sz w:val="32"/>
          <w:szCs w:val="32"/>
        </w:rPr>
        <w:t>簽名</w:t>
      </w:r>
      <w:r w:rsidRPr="007D6D88">
        <w:rPr>
          <w:rFonts w:eastAsia="標楷體" w:hint="eastAsia"/>
          <w:sz w:val="32"/>
          <w:szCs w:val="32"/>
        </w:rPr>
        <w:t>)</w:t>
      </w:r>
    </w:p>
    <w:p w:rsidR="000630FC" w:rsidRPr="000630FC" w:rsidRDefault="000630FC" w:rsidP="000630FC">
      <w:pPr>
        <w:spacing w:before="100" w:beforeAutospacing="1"/>
        <w:rPr>
          <w:rFonts w:eastAsia="標楷體" w:hint="eastAsia"/>
        </w:rPr>
      </w:pPr>
    </w:p>
    <w:p w:rsidR="00B21468" w:rsidRDefault="00B21468" w:rsidP="00CD7556">
      <w:pPr>
        <w:rPr>
          <w:rFonts w:eastAsia="標楷體" w:hint="eastAsia"/>
        </w:rPr>
      </w:pPr>
    </w:p>
    <w:sectPr w:rsidR="00B21468" w:rsidSect="00CB602E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8F" w:rsidRDefault="0078318F" w:rsidP="0080078D">
      <w:r>
        <w:separator/>
      </w:r>
    </w:p>
  </w:endnote>
  <w:endnote w:type="continuationSeparator" w:id="0">
    <w:p w:rsidR="0078318F" w:rsidRDefault="0078318F" w:rsidP="0080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8F" w:rsidRDefault="0078318F" w:rsidP="0080078D">
      <w:r>
        <w:separator/>
      </w:r>
    </w:p>
  </w:footnote>
  <w:footnote w:type="continuationSeparator" w:id="0">
    <w:p w:rsidR="0078318F" w:rsidRDefault="0078318F" w:rsidP="0080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9C0"/>
    <w:multiLevelType w:val="hybridMultilevel"/>
    <w:tmpl w:val="D18A27FC"/>
    <w:lvl w:ilvl="0" w:tplc="99BE94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1B71134"/>
    <w:multiLevelType w:val="hybridMultilevel"/>
    <w:tmpl w:val="A58A3460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259C7997"/>
    <w:multiLevelType w:val="hybridMultilevel"/>
    <w:tmpl w:val="A58A3460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2A3D0F71"/>
    <w:multiLevelType w:val="hybridMultilevel"/>
    <w:tmpl w:val="A79484C8"/>
    <w:lvl w:ilvl="0" w:tplc="32E01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04F74C8"/>
    <w:multiLevelType w:val="hybridMultilevel"/>
    <w:tmpl w:val="E3DC13D0"/>
    <w:lvl w:ilvl="0" w:tplc="99BE94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AB90409"/>
    <w:multiLevelType w:val="hybridMultilevel"/>
    <w:tmpl w:val="D34CB316"/>
    <w:lvl w:ilvl="0" w:tplc="9D6A62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8ABA0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56"/>
    <w:rsid w:val="000051F9"/>
    <w:rsid w:val="00006701"/>
    <w:rsid w:val="00010527"/>
    <w:rsid w:val="00010CAA"/>
    <w:rsid w:val="00020519"/>
    <w:rsid w:val="00036079"/>
    <w:rsid w:val="00044574"/>
    <w:rsid w:val="00044A47"/>
    <w:rsid w:val="000519FC"/>
    <w:rsid w:val="000630FC"/>
    <w:rsid w:val="00072AA1"/>
    <w:rsid w:val="0008601D"/>
    <w:rsid w:val="000B08EC"/>
    <w:rsid w:val="000B13BE"/>
    <w:rsid w:val="000C0CF9"/>
    <w:rsid w:val="000E0C19"/>
    <w:rsid w:val="000F5627"/>
    <w:rsid w:val="00123DB0"/>
    <w:rsid w:val="00147F30"/>
    <w:rsid w:val="00150188"/>
    <w:rsid w:val="00157244"/>
    <w:rsid w:val="00161AD1"/>
    <w:rsid w:val="00180DA2"/>
    <w:rsid w:val="00193C98"/>
    <w:rsid w:val="001B2152"/>
    <w:rsid w:val="001D423F"/>
    <w:rsid w:val="00216EFE"/>
    <w:rsid w:val="0022071D"/>
    <w:rsid w:val="00253A6A"/>
    <w:rsid w:val="00263F17"/>
    <w:rsid w:val="002716D7"/>
    <w:rsid w:val="002721C1"/>
    <w:rsid w:val="00286CFF"/>
    <w:rsid w:val="00296E0A"/>
    <w:rsid w:val="002E1C8B"/>
    <w:rsid w:val="002E7C4D"/>
    <w:rsid w:val="002F663D"/>
    <w:rsid w:val="00322DF3"/>
    <w:rsid w:val="00335A3A"/>
    <w:rsid w:val="00346DB8"/>
    <w:rsid w:val="00357E32"/>
    <w:rsid w:val="0038081B"/>
    <w:rsid w:val="00396D59"/>
    <w:rsid w:val="003D4420"/>
    <w:rsid w:val="003D7291"/>
    <w:rsid w:val="004220BE"/>
    <w:rsid w:val="00441803"/>
    <w:rsid w:val="00451DB2"/>
    <w:rsid w:val="00454D6B"/>
    <w:rsid w:val="00483A0C"/>
    <w:rsid w:val="004938EB"/>
    <w:rsid w:val="004B4C17"/>
    <w:rsid w:val="004D089A"/>
    <w:rsid w:val="004D653D"/>
    <w:rsid w:val="004E17B0"/>
    <w:rsid w:val="00522D53"/>
    <w:rsid w:val="00523696"/>
    <w:rsid w:val="00557A88"/>
    <w:rsid w:val="00561DD1"/>
    <w:rsid w:val="005835E9"/>
    <w:rsid w:val="0059355A"/>
    <w:rsid w:val="005A714C"/>
    <w:rsid w:val="005B19AA"/>
    <w:rsid w:val="005E409F"/>
    <w:rsid w:val="005E5265"/>
    <w:rsid w:val="005F2578"/>
    <w:rsid w:val="005F4838"/>
    <w:rsid w:val="005F70AE"/>
    <w:rsid w:val="00602AA9"/>
    <w:rsid w:val="0060672B"/>
    <w:rsid w:val="00610287"/>
    <w:rsid w:val="00612C82"/>
    <w:rsid w:val="0063700D"/>
    <w:rsid w:val="00643DED"/>
    <w:rsid w:val="00672E25"/>
    <w:rsid w:val="00692C74"/>
    <w:rsid w:val="006950EA"/>
    <w:rsid w:val="006D195C"/>
    <w:rsid w:val="006D5DE3"/>
    <w:rsid w:val="006D7A6B"/>
    <w:rsid w:val="0071046F"/>
    <w:rsid w:val="00724AA2"/>
    <w:rsid w:val="007373E9"/>
    <w:rsid w:val="007435F3"/>
    <w:rsid w:val="00747FF7"/>
    <w:rsid w:val="0075109A"/>
    <w:rsid w:val="00774F1F"/>
    <w:rsid w:val="00775D17"/>
    <w:rsid w:val="0078318F"/>
    <w:rsid w:val="00790DC7"/>
    <w:rsid w:val="007A34B7"/>
    <w:rsid w:val="007B0755"/>
    <w:rsid w:val="007B45A2"/>
    <w:rsid w:val="007D6D88"/>
    <w:rsid w:val="0080078D"/>
    <w:rsid w:val="00800CEF"/>
    <w:rsid w:val="00807BB4"/>
    <w:rsid w:val="00816702"/>
    <w:rsid w:val="008576AB"/>
    <w:rsid w:val="008818C8"/>
    <w:rsid w:val="00885DDE"/>
    <w:rsid w:val="008911E4"/>
    <w:rsid w:val="008A5D59"/>
    <w:rsid w:val="008A6603"/>
    <w:rsid w:val="008C6A4A"/>
    <w:rsid w:val="008E3EA3"/>
    <w:rsid w:val="008E52EF"/>
    <w:rsid w:val="00913C65"/>
    <w:rsid w:val="00915CDC"/>
    <w:rsid w:val="00941263"/>
    <w:rsid w:val="009420EF"/>
    <w:rsid w:val="00956970"/>
    <w:rsid w:val="009679D3"/>
    <w:rsid w:val="00970E5B"/>
    <w:rsid w:val="00977C07"/>
    <w:rsid w:val="00983438"/>
    <w:rsid w:val="009853AA"/>
    <w:rsid w:val="00992D48"/>
    <w:rsid w:val="009E75C4"/>
    <w:rsid w:val="009F67CC"/>
    <w:rsid w:val="00A02D72"/>
    <w:rsid w:val="00A05D3F"/>
    <w:rsid w:val="00A05ECC"/>
    <w:rsid w:val="00A17D70"/>
    <w:rsid w:val="00A20013"/>
    <w:rsid w:val="00A74D9D"/>
    <w:rsid w:val="00A97B85"/>
    <w:rsid w:val="00A97C49"/>
    <w:rsid w:val="00AA04FB"/>
    <w:rsid w:val="00AA35D8"/>
    <w:rsid w:val="00AB3012"/>
    <w:rsid w:val="00AC1D41"/>
    <w:rsid w:val="00AD2180"/>
    <w:rsid w:val="00AE59FE"/>
    <w:rsid w:val="00AF25C3"/>
    <w:rsid w:val="00B12092"/>
    <w:rsid w:val="00B21468"/>
    <w:rsid w:val="00B5090D"/>
    <w:rsid w:val="00B60BB4"/>
    <w:rsid w:val="00B6319E"/>
    <w:rsid w:val="00B73D87"/>
    <w:rsid w:val="00BA0949"/>
    <w:rsid w:val="00BB557D"/>
    <w:rsid w:val="00BB70CE"/>
    <w:rsid w:val="00BF0FAF"/>
    <w:rsid w:val="00BF736F"/>
    <w:rsid w:val="00C0309A"/>
    <w:rsid w:val="00C135E5"/>
    <w:rsid w:val="00C16BAF"/>
    <w:rsid w:val="00C24C4B"/>
    <w:rsid w:val="00C47B14"/>
    <w:rsid w:val="00C47FA4"/>
    <w:rsid w:val="00C540DF"/>
    <w:rsid w:val="00C55B18"/>
    <w:rsid w:val="00C70C06"/>
    <w:rsid w:val="00C74222"/>
    <w:rsid w:val="00C770FB"/>
    <w:rsid w:val="00C77AB6"/>
    <w:rsid w:val="00CB602E"/>
    <w:rsid w:val="00CD7556"/>
    <w:rsid w:val="00D020EE"/>
    <w:rsid w:val="00D03B2A"/>
    <w:rsid w:val="00D15C00"/>
    <w:rsid w:val="00D36F00"/>
    <w:rsid w:val="00D41690"/>
    <w:rsid w:val="00D42B85"/>
    <w:rsid w:val="00D43C96"/>
    <w:rsid w:val="00D8762D"/>
    <w:rsid w:val="00D94F93"/>
    <w:rsid w:val="00DA13FA"/>
    <w:rsid w:val="00DA1FF4"/>
    <w:rsid w:val="00DA7B9E"/>
    <w:rsid w:val="00DB7AC3"/>
    <w:rsid w:val="00DF14C3"/>
    <w:rsid w:val="00DF3B25"/>
    <w:rsid w:val="00E00CBD"/>
    <w:rsid w:val="00E1144B"/>
    <w:rsid w:val="00E46965"/>
    <w:rsid w:val="00E520A4"/>
    <w:rsid w:val="00E55908"/>
    <w:rsid w:val="00E649BD"/>
    <w:rsid w:val="00E676FF"/>
    <w:rsid w:val="00E73DE3"/>
    <w:rsid w:val="00E80A15"/>
    <w:rsid w:val="00E85683"/>
    <w:rsid w:val="00E97F80"/>
    <w:rsid w:val="00EB5FA0"/>
    <w:rsid w:val="00EC33BF"/>
    <w:rsid w:val="00EC7455"/>
    <w:rsid w:val="00EF127F"/>
    <w:rsid w:val="00F20FCF"/>
    <w:rsid w:val="00F4738A"/>
    <w:rsid w:val="00F545DB"/>
    <w:rsid w:val="00F92375"/>
    <w:rsid w:val="00FB391D"/>
    <w:rsid w:val="00FB4F53"/>
    <w:rsid w:val="00FE4B3F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5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20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0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078D"/>
    <w:rPr>
      <w:kern w:val="2"/>
    </w:rPr>
  </w:style>
  <w:style w:type="paragraph" w:styleId="a6">
    <w:name w:val="footer"/>
    <w:basedOn w:val="a"/>
    <w:link w:val="a7"/>
    <w:rsid w:val="00800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078D"/>
    <w:rPr>
      <w:kern w:val="2"/>
    </w:rPr>
  </w:style>
  <w:style w:type="paragraph" w:styleId="a8">
    <w:name w:val="Balloon Text"/>
    <w:basedOn w:val="a"/>
    <w:link w:val="a9"/>
    <w:rsid w:val="00557A8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57A8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5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20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0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078D"/>
    <w:rPr>
      <w:kern w:val="2"/>
    </w:rPr>
  </w:style>
  <w:style w:type="paragraph" w:styleId="a6">
    <w:name w:val="footer"/>
    <w:basedOn w:val="a"/>
    <w:link w:val="a7"/>
    <w:rsid w:val="00800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078D"/>
    <w:rPr>
      <w:kern w:val="2"/>
    </w:rPr>
  </w:style>
  <w:style w:type="paragraph" w:styleId="a8">
    <w:name w:val="Balloon Text"/>
    <w:basedOn w:val="a"/>
    <w:link w:val="a9"/>
    <w:rsid w:val="00557A8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57A8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「健康促進計畫－兒童繪畫比賽」實施計畫</dc:title>
  <dc:creator>user</dc:creator>
  <cp:lastModifiedBy>Windows 使用者</cp:lastModifiedBy>
  <cp:revision>2</cp:revision>
  <cp:lastPrinted>2017-06-26T05:48:00Z</cp:lastPrinted>
  <dcterms:created xsi:type="dcterms:W3CDTF">2017-09-28T00:06:00Z</dcterms:created>
  <dcterms:modified xsi:type="dcterms:W3CDTF">2017-09-28T00:06:00Z</dcterms:modified>
</cp:coreProperties>
</file>