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9B9" w:rsidRPr="008F5AD4" w:rsidRDefault="00FD29B9" w:rsidP="00FD29B9">
      <w:pPr>
        <w:spacing w:line="440" w:lineRule="exact"/>
        <w:jc w:val="center"/>
        <w:rPr>
          <w:rFonts w:ascii="標楷體" w:eastAsia="標楷體" w:hAnsi="標楷體"/>
          <w:b/>
          <w:sz w:val="28"/>
          <w:szCs w:val="28"/>
        </w:rPr>
      </w:pPr>
      <w:bookmarkStart w:id="0" w:name="_GoBack"/>
      <w:bookmarkEnd w:id="0"/>
      <w:proofErr w:type="gramStart"/>
      <w:r w:rsidRPr="008F5AD4">
        <w:rPr>
          <w:rFonts w:ascii="標楷體" w:eastAsia="標楷體" w:hAnsi="標楷體" w:hint="eastAsia"/>
          <w:b/>
          <w:sz w:val="28"/>
          <w:szCs w:val="28"/>
        </w:rPr>
        <w:t>臺</w:t>
      </w:r>
      <w:proofErr w:type="gramEnd"/>
      <w:r w:rsidRPr="008F5AD4">
        <w:rPr>
          <w:rFonts w:ascii="標楷體" w:eastAsia="標楷體" w:hAnsi="標楷體" w:hint="eastAsia"/>
          <w:b/>
          <w:sz w:val="28"/>
          <w:szCs w:val="28"/>
        </w:rPr>
        <w:t>南市</w:t>
      </w:r>
      <w:proofErr w:type="gramStart"/>
      <w:r w:rsidRPr="008F5AD4">
        <w:rPr>
          <w:rFonts w:ascii="標楷體" w:eastAsia="標楷體" w:hAnsi="標楷體" w:hint="eastAsia"/>
          <w:b/>
          <w:sz w:val="28"/>
          <w:szCs w:val="28"/>
        </w:rPr>
        <w:t>10</w:t>
      </w:r>
      <w:r w:rsidR="007C62D2" w:rsidRPr="008F5AD4">
        <w:rPr>
          <w:rFonts w:ascii="標楷體" w:eastAsia="標楷體" w:hAnsi="標楷體" w:hint="eastAsia"/>
          <w:b/>
          <w:sz w:val="28"/>
          <w:szCs w:val="28"/>
        </w:rPr>
        <w:t>4</w:t>
      </w:r>
      <w:proofErr w:type="gramEnd"/>
      <w:r w:rsidRPr="008F5AD4">
        <w:rPr>
          <w:rFonts w:ascii="標楷體" w:eastAsia="標楷體" w:hAnsi="標楷體" w:hint="eastAsia"/>
          <w:b/>
          <w:sz w:val="28"/>
          <w:szCs w:val="28"/>
        </w:rPr>
        <w:t>年度</w:t>
      </w:r>
      <w:r w:rsidR="00AA0566" w:rsidRPr="008F5AD4">
        <w:rPr>
          <w:rFonts w:ascii="標楷體" w:eastAsia="標楷體" w:hAnsi="標楷體" w:cs="細明體" w:hint="eastAsia"/>
          <w:b/>
          <w:bCs/>
          <w:kern w:val="0"/>
          <w:sz w:val="28"/>
          <w:szCs w:val="28"/>
        </w:rPr>
        <w:t>永安</w:t>
      </w:r>
      <w:r w:rsidR="007C62D2" w:rsidRPr="008F5AD4">
        <w:rPr>
          <w:rFonts w:ascii="標楷體" w:eastAsia="標楷體" w:hAnsi="標楷體" w:cs="細明體" w:hint="eastAsia"/>
          <w:b/>
          <w:bCs/>
          <w:kern w:val="0"/>
          <w:sz w:val="28"/>
          <w:szCs w:val="28"/>
        </w:rPr>
        <w:t>國民小學</w:t>
      </w:r>
      <w:r w:rsidRPr="008F5AD4">
        <w:rPr>
          <w:rFonts w:ascii="標楷體" w:eastAsia="標楷體" w:hAnsi="標楷體" w:hint="eastAsia"/>
          <w:b/>
          <w:sz w:val="28"/>
          <w:szCs w:val="28"/>
        </w:rPr>
        <w:t>藝術與人文</w:t>
      </w:r>
      <w:r w:rsidR="008D1B47" w:rsidRPr="008F5AD4">
        <w:rPr>
          <w:rFonts w:ascii="標楷體" w:eastAsia="標楷體" w:hAnsi="標楷體" w:hint="eastAsia"/>
          <w:b/>
          <w:sz w:val="28"/>
          <w:szCs w:val="28"/>
        </w:rPr>
        <w:t>教學</w:t>
      </w:r>
      <w:r w:rsidRPr="008F5AD4">
        <w:rPr>
          <w:rFonts w:ascii="標楷體" w:eastAsia="標楷體" w:hAnsi="標楷體" w:hint="eastAsia"/>
          <w:b/>
          <w:sz w:val="28"/>
          <w:szCs w:val="28"/>
        </w:rPr>
        <w:t>深耕計畫</w:t>
      </w:r>
    </w:p>
    <w:p w:rsidR="00FD29B9" w:rsidRPr="008F5AD4" w:rsidRDefault="007C62D2" w:rsidP="00FD29B9">
      <w:pPr>
        <w:widowControl/>
        <w:adjustRightInd w:val="0"/>
        <w:snapToGrid w:val="0"/>
        <w:spacing w:line="500" w:lineRule="exact"/>
        <w:jc w:val="center"/>
        <w:rPr>
          <w:rFonts w:ascii="標楷體" w:eastAsia="標楷體" w:hAnsi="標楷體"/>
          <w:b/>
          <w:sz w:val="28"/>
          <w:szCs w:val="28"/>
        </w:rPr>
      </w:pPr>
      <w:r w:rsidRPr="008F5AD4">
        <w:rPr>
          <w:rFonts w:ascii="標楷體" w:eastAsia="標楷體" w:hAnsi="標楷體" w:hint="eastAsia"/>
          <w:b/>
          <w:sz w:val="28"/>
          <w:szCs w:val="28"/>
        </w:rPr>
        <w:t>教師</w:t>
      </w:r>
      <w:r w:rsidR="00FD29B9" w:rsidRPr="008F5AD4">
        <w:rPr>
          <w:rFonts w:ascii="標楷體" w:eastAsia="標楷體" w:hAnsi="標楷體" w:cs="細明體" w:hint="eastAsia"/>
          <w:b/>
          <w:bCs/>
          <w:kern w:val="0"/>
          <w:sz w:val="28"/>
          <w:szCs w:val="28"/>
        </w:rPr>
        <w:t>藝術</w:t>
      </w:r>
      <w:r w:rsidRPr="008F5AD4">
        <w:rPr>
          <w:rFonts w:ascii="標楷體" w:eastAsia="標楷體" w:hAnsi="標楷體" w:cs="細明體" w:hint="eastAsia"/>
          <w:b/>
          <w:bCs/>
          <w:kern w:val="0"/>
          <w:sz w:val="28"/>
          <w:szCs w:val="28"/>
        </w:rPr>
        <w:t>深耕增能</w:t>
      </w:r>
      <w:r w:rsidR="00FD29B9" w:rsidRPr="008F5AD4">
        <w:rPr>
          <w:rFonts w:ascii="標楷體" w:eastAsia="標楷體" w:hAnsi="標楷體" w:cs="Arial" w:hint="eastAsia"/>
          <w:b/>
          <w:bCs/>
          <w:kern w:val="0"/>
          <w:sz w:val="28"/>
          <w:szCs w:val="28"/>
        </w:rPr>
        <w:t>-</w:t>
      </w:r>
      <w:r w:rsidR="00F45B28" w:rsidRPr="008F5AD4">
        <w:rPr>
          <w:rFonts w:ascii="標楷體" w:eastAsia="標楷體" w:hAnsi="標楷體" w:cs="Arial" w:hint="eastAsia"/>
          <w:b/>
          <w:bCs/>
          <w:kern w:val="0"/>
          <w:sz w:val="28"/>
          <w:szCs w:val="28"/>
        </w:rPr>
        <w:t>書法</w:t>
      </w:r>
      <w:r w:rsidR="00FD29B9" w:rsidRPr="008F5AD4">
        <w:rPr>
          <w:rFonts w:ascii="標楷體" w:eastAsia="標楷體" w:hAnsi="標楷體"/>
          <w:b/>
          <w:sz w:val="28"/>
          <w:szCs w:val="28"/>
        </w:rPr>
        <w:t>研習計畫</w:t>
      </w:r>
    </w:p>
    <w:p w:rsidR="00331E3E" w:rsidRPr="008F5AD4" w:rsidRDefault="00331E3E" w:rsidP="00FD29B9">
      <w:pPr>
        <w:widowControl/>
        <w:adjustRightInd w:val="0"/>
        <w:snapToGrid w:val="0"/>
        <w:spacing w:line="500" w:lineRule="exact"/>
        <w:jc w:val="center"/>
        <w:rPr>
          <w:rFonts w:ascii="標楷體" w:eastAsia="標楷體" w:hAnsi="標楷體"/>
          <w:b/>
          <w:sz w:val="28"/>
          <w:szCs w:val="28"/>
        </w:rPr>
      </w:pPr>
    </w:p>
    <w:p w:rsidR="00FD29B9" w:rsidRPr="008F5AD4" w:rsidRDefault="00FD29B9" w:rsidP="00FD29B9">
      <w:pPr>
        <w:jc w:val="both"/>
        <w:rPr>
          <w:rFonts w:ascii="標楷體" w:eastAsia="標楷體" w:hAnsi="標楷體"/>
        </w:rPr>
      </w:pPr>
      <w:r w:rsidRPr="008F5AD4">
        <w:rPr>
          <w:rFonts w:ascii="標楷體" w:eastAsia="標楷體" w:hAnsi="標楷體" w:hint="eastAsia"/>
        </w:rPr>
        <w:t>一、依據：</w:t>
      </w:r>
    </w:p>
    <w:p w:rsidR="00FD29B9" w:rsidRPr="008F5AD4" w:rsidRDefault="00FD29B9" w:rsidP="00FD29B9">
      <w:pPr>
        <w:jc w:val="both"/>
        <w:rPr>
          <w:rFonts w:ascii="標楷體" w:eastAsia="標楷體" w:hAnsi="標楷體"/>
        </w:rPr>
      </w:pPr>
      <w:r w:rsidRPr="008F5AD4">
        <w:rPr>
          <w:rFonts w:ascii="標楷體" w:eastAsia="標楷體" w:hAnsi="標楷體" w:hint="eastAsia"/>
        </w:rPr>
        <w:t xml:space="preserve">  </w:t>
      </w:r>
      <w:r w:rsidRPr="008F5AD4">
        <w:rPr>
          <w:rFonts w:ascii="標楷體" w:eastAsia="標楷體" w:hAnsi="標楷體" w:cs="Arial" w:hint="eastAsia"/>
          <w:kern w:val="0"/>
        </w:rPr>
        <w:t>（一）</w:t>
      </w:r>
      <w:r w:rsidRPr="008F5AD4">
        <w:rPr>
          <w:rFonts w:ascii="標楷體" w:eastAsia="標楷體" w:hAnsi="標楷體" w:cs="Arial"/>
          <w:kern w:val="0"/>
        </w:rPr>
        <w:t>教育部國民及學前教育署補助國民中小學藝術與人文教學深耕實施要點</w:t>
      </w:r>
      <w:r w:rsidRPr="008F5AD4">
        <w:rPr>
          <w:rFonts w:ascii="標楷體" w:eastAsia="標楷體" w:hAnsi="標楷體" w:cs="Arial" w:hint="eastAsia"/>
          <w:kern w:val="0"/>
        </w:rPr>
        <w:t>。</w:t>
      </w:r>
    </w:p>
    <w:p w:rsidR="00FD29B9" w:rsidRPr="008F5AD4" w:rsidRDefault="00FD29B9" w:rsidP="00FD29B9">
      <w:pPr>
        <w:jc w:val="both"/>
        <w:rPr>
          <w:rFonts w:ascii="標楷體" w:eastAsia="標楷體" w:hAnsi="標楷體"/>
        </w:rPr>
      </w:pPr>
      <w:r w:rsidRPr="008F5AD4">
        <w:rPr>
          <w:rFonts w:ascii="標楷體" w:eastAsia="標楷體" w:hAnsi="標楷體" w:hint="eastAsia"/>
        </w:rPr>
        <w:t xml:space="preserve">  （二）臺南市10</w:t>
      </w:r>
      <w:r w:rsidR="007C62D2" w:rsidRPr="008F5AD4">
        <w:rPr>
          <w:rFonts w:ascii="標楷體" w:eastAsia="標楷體" w:hAnsi="標楷體" w:hint="eastAsia"/>
        </w:rPr>
        <w:t>4</w:t>
      </w:r>
      <w:r w:rsidRPr="008F5AD4">
        <w:rPr>
          <w:rFonts w:ascii="標楷體" w:eastAsia="標楷體" w:hAnsi="標楷體" w:hint="eastAsia"/>
        </w:rPr>
        <w:t>年度推動國民中小學藝術與人文教學深耕實施總體計畫。</w:t>
      </w:r>
    </w:p>
    <w:p w:rsidR="00FD29B9" w:rsidRPr="008F5AD4" w:rsidRDefault="00FD29B9" w:rsidP="00FD29B9">
      <w:pPr>
        <w:rPr>
          <w:rFonts w:ascii="標楷體" w:eastAsia="標楷體" w:hAnsi="標楷體"/>
        </w:rPr>
      </w:pPr>
      <w:r w:rsidRPr="008F5AD4">
        <w:rPr>
          <w:rFonts w:ascii="標楷體" w:eastAsia="標楷體" w:hAnsi="標楷體" w:hint="eastAsia"/>
        </w:rPr>
        <w:t>二、目標：</w:t>
      </w:r>
    </w:p>
    <w:p w:rsidR="009C23DB" w:rsidRPr="008F5AD4" w:rsidRDefault="00FD29B9" w:rsidP="00FD29B9">
      <w:pPr>
        <w:widowControl/>
        <w:snapToGrid w:val="0"/>
        <w:spacing w:before="60" w:after="60"/>
        <w:jc w:val="both"/>
        <w:rPr>
          <w:rFonts w:ascii="標楷體" w:eastAsia="標楷體" w:hAnsi="標楷體" w:cs="Arial"/>
          <w:kern w:val="0"/>
        </w:rPr>
      </w:pPr>
      <w:r w:rsidRPr="008F5AD4">
        <w:rPr>
          <w:rFonts w:hint="eastAsia"/>
        </w:rPr>
        <w:t xml:space="preserve">  </w:t>
      </w:r>
      <w:r w:rsidRPr="008F5AD4">
        <w:rPr>
          <w:rFonts w:ascii="標楷體" w:eastAsia="標楷體" w:hAnsi="標楷體"/>
        </w:rPr>
        <w:t>（一）</w:t>
      </w:r>
      <w:r w:rsidRPr="008F5AD4">
        <w:rPr>
          <w:rFonts w:ascii="標楷體" w:eastAsia="標楷體" w:hAnsi="標楷體" w:hint="eastAsia"/>
        </w:rPr>
        <w:t>增進</w:t>
      </w:r>
      <w:r w:rsidRPr="008F5AD4">
        <w:rPr>
          <w:rFonts w:ascii="標楷體" w:eastAsia="標楷體" w:hAnsi="標楷體" w:cs="新細明體" w:hint="eastAsia"/>
        </w:rPr>
        <w:t>各</w:t>
      </w:r>
      <w:r w:rsidRPr="008F5AD4">
        <w:rPr>
          <w:rFonts w:ascii="標楷體" w:eastAsia="標楷體" w:hAnsi="標楷體" w:cs="新細明體"/>
        </w:rPr>
        <w:t>領域</w:t>
      </w:r>
      <w:r w:rsidRPr="008F5AD4">
        <w:rPr>
          <w:rFonts w:ascii="標楷體" w:eastAsia="標楷體" w:hAnsi="標楷體" w:cs="新細明體" w:hint="eastAsia"/>
        </w:rPr>
        <w:t>教</w:t>
      </w:r>
      <w:r w:rsidRPr="008F5AD4">
        <w:rPr>
          <w:rFonts w:ascii="標楷體" w:eastAsia="標楷體" w:hAnsi="標楷體" w:cs="新細明體"/>
        </w:rPr>
        <w:t>師</w:t>
      </w:r>
      <w:r w:rsidRPr="008F5AD4">
        <w:rPr>
          <w:rFonts w:ascii="標楷體" w:eastAsia="標楷體" w:hAnsi="標楷體" w:cs="新細明體" w:hint="eastAsia"/>
        </w:rPr>
        <w:t>對</w:t>
      </w:r>
      <w:r w:rsidRPr="008F5AD4">
        <w:rPr>
          <w:rFonts w:ascii="標楷體" w:eastAsia="標楷體" w:hAnsi="標楷體" w:cs="新細明體"/>
        </w:rPr>
        <w:t>藝術</w:t>
      </w:r>
      <w:r w:rsidRPr="008F5AD4">
        <w:rPr>
          <w:rFonts w:ascii="標楷體" w:eastAsia="標楷體" w:hAnsi="標楷體" w:cs="新細明體" w:hint="eastAsia"/>
        </w:rPr>
        <w:t>與人文課程的認識</w:t>
      </w:r>
      <w:r w:rsidRPr="008F5AD4">
        <w:rPr>
          <w:rFonts w:ascii="標楷體" w:eastAsia="標楷體" w:hAnsi="標楷體" w:hint="eastAsia"/>
        </w:rPr>
        <w:t>。</w:t>
      </w:r>
      <w:r w:rsidRPr="008F5AD4">
        <w:rPr>
          <w:rFonts w:ascii="標楷體" w:eastAsia="標楷體" w:hAnsi="標楷體"/>
        </w:rPr>
        <w:br/>
        <w:t xml:space="preserve">  （二）</w:t>
      </w:r>
      <w:r w:rsidRPr="008F5AD4">
        <w:rPr>
          <w:rFonts w:ascii="標楷體" w:eastAsia="標楷體" w:hAnsi="標楷體" w:cs="Arial"/>
          <w:kern w:val="0"/>
        </w:rPr>
        <w:t>提供</w:t>
      </w:r>
      <w:r w:rsidRPr="008F5AD4">
        <w:rPr>
          <w:rFonts w:ascii="標楷體" w:eastAsia="標楷體" w:hAnsi="標楷體" w:cs="Arial" w:hint="eastAsia"/>
          <w:kern w:val="0"/>
        </w:rPr>
        <w:t>各領域</w:t>
      </w:r>
      <w:r w:rsidRPr="008F5AD4">
        <w:rPr>
          <w:rFonts w:ascii="標楷體" w:eastAsia="標楷體" w:hAnsi="標楷體" w:cs="Arial"/>
          <w:kern w:val="0"/>
        </w:rPr>
        <w:t>教師</w:t>
      </w:r>
      <w:r w:rsidRPr="008F5AD4">
        <w:rPr>
          <w:rFonts w:ascii="標楷體" w:eastAsia="標楷體" w:hAnsi="標楷體" w:cs="Arial" w:hint="eastAsia"/>
          <w:kern w:val="0"/>
        </w:rPr>
        <w:t>對藝術與人文</w:t>
      </w:r>
      <w:r w:rsidRPr="008F5AD4">
        <w:rPr>
          <w:rFonts w:ascii="標楷體" w:eastAsia="標楷體" w:hAnsi="標楷體" w:cs="Arial"/>
          <w:kern w:val="0"/>
        </w:rPr>
        <w:t>的</w:t>
      </w:r>
      <w:r w:rsidRPr="008F5AD4">
        <w:rPr>
          <w:rFonts w:ascii="標楷體" w:eastAsia="標楷體" w:hAnsi="標楷體" w:cs="Arial" w:hint="eastAsia"/>
          <w:kern w:val="0"/>
        </w:rPr>
        <w:t>教學</w:t>
      </w:r>
      <w:r w:rsidRPr="008F5AD4">
        <w:rPr>
          <w:rFonts w:ascii="標楷體" w:eastAsia="標楷體" w:hAnsi="標楷體" w:cs="Arial"/>
          <w:kern w:val="0"/>
        </w:rPr>
        <w:t>經驗，</w:t>
      </w:r>
      <w:r w:rsidR="00F45B28" w:rsidRPr="008F5AD4">
        <w:rPr>
          <w:rFonts w:ascii="標楷體" w:eastAsia="標楷體" w:hAnsi="標楷體" w:cs="Arial"/>
          <w:kern w:val="0"/>
        </w:rPr>
        <w:t>了解</w:t>
      </w:r>
      <w:r w:rsidR="00F45B28" w:rsidRPr="008F5AD4">
        <w:rPr>
          <w:rFonts w:ascii="標楷體" w:eastAsia="標楷體" w:hAnsi="標楷體" w:hint="eastAsia"/>
        </w:rPr>
        <w:t>書法多方面功能，</w:t>
      </w:r>
      <w:r w:rsidR="007C62D2" w:rsidRPr="008F5AD4">
        <w:rPr>
          <w:rFonts w:ascii="標楷體" w:eastAsia="標楷體" w:hAnsi="標楷體" w:cs="Arial" w:hint="eastAsia"/>
          <w:kern w:val="0"/>
        </w:rPr>
        <w:t>以提昇</w:t>
      </w:r>
      <w:r w:rsidR="008D1B47" w:rsidRPr="008F5AD4">
        <w:rPr>
          <w:rFonts w:ascii="標楷體" w:eastAsia="標楷體" w:hAnsi="標楷體" w:cs="Arial" w:hint="eastAsia"/>
          <w:kern w:val="0"/>
        </w:rPr>
        <w:t>與藝術家</w:t>
      </w:r>
      <w:r w:rsidR="007C62D2" w:rsidRPr="008F5AD4">
        <w:rPr>
          <w:rFonts w:ascii="標楷體" w:eastAsia="標楷體" w:hAnsi="標楷體" w:cs="Arial" w:hint="eastAsia"/>
          <w:kern w:val="0"/>
        </w:rPr>
        <w:t>協</w:t>
      </w:r>
      <w:r w:rsidR="009C23DB" w:rsidRPr="008F5AD4">
        <w:rPr>
          <w:rFonts w:ascii="標楷體" w:eastAsia="標楷體" w:hAnsi="標楷體" w:cs="Arial" w:hint="eastAsia"/>
          <w:kern w:val="0"/>
        </w:rPr>
        <w:t xml:space="preserve"> </w:t>
      </w:r>
    </w:p>
    <w:p w:rsidR="00FD29B9" w:rsidRPr="008F5AD4" w:rsidRDefault="009C23DB" w:rsidP="00FD29B9">
      <w:pPr>
        <w:widowControl/>
        <w:snapToGrid w:val="0"/>
        <w:spacing w:before="60" w:after="60"/>
        <w:jc w:val="both"/>
        <w:rPr>
          <w:rFonts w:ascii="標楷體" w:eastAsia="標楷體" w:hAnsi="標楷體" w:cs="Arial"/>
          <w:kern w:val="0"/>
        </w:rPr>
      </w:pPr>
      <w:r w:rsidRPr="008F5AD4">
        <w:rPr>
          <w:rFonts w:ascii="標楷體" w:eastAsia="標楷體" w:hAnsi="標楷體" w:cs="Arial" w:hint="eastAsia"/>
          <w:kern w:val="0"/>
        </w:rPr>
        <w:t xml:space="preserve">        </w:t>
      </w:r>
      <w:r w:rsidR="007C62D2" w:rsidRPr="008F5AD4">
        <w:rPr>
          <w:rFonts w:ascii="標楷體" w:eastAsia="標楷體" w:hAnsi="標楷體" w:cs="Arial" w:hint="eastAsia"/>
          <w:kern w:val="0"/>
        </w:rPr>
        <w:t>同教學之效能</w:t>
      </w:r>
      <w:r w:rsidR="00FD29B9" w:rsidRPr="008F5AD4">
        <w:rPr>
          <w:rFonts w:ascii="標楷體" w:eastAsia="標楷體" w:hAnsi="標楷體" w:cs="Arial" w:hint="eastAsia"/>
          <w:kern w:val="0"/>
        </w:rPr>
        <w:t>。</w:t>
      </w:r>
    </w:p>
    <w:p w:rsidR="00FD29B9" w:rsidRPr="008F5AD4" w:rsidRDefault="00EA5AAA" w:rsidP="00FD29B9">
      <w:pPr>
        <w:spacing w:line="460" w:lineRule="exact"/>
        <w:textDirection w:val="lrTbV"/>
        <w:rPr>
          <w:rFonts w:ascii="標楷體" w:eastAsia="標楷體" w:hAnsi="標楷體"/>
        </w:rPr>
      </w:pPr>
      <w:r w:rsidRPr="008F5AD4">
        <w:rPr>
          <w:rFonts w:ascii="標楷體" w:eastAsia="標楷體" w:hAnsi="標楷體" w:hint="eastAsia"/>
        </w:rPr>
        <w:t>三</w:t>
      </w:r>
      <w:r w:rsidR="00FD29B9" w:rsidRPr="008F5AD4">
        <w:rPr>
          <w:rFonts w:ascii="標楷體" w:eastAsia="標楷體" w:hAnsi="標楷體" w:hint="eastAsia"/>
        </w:rPr>
        <w:t>、承辦單位：</w:t>
      </w:r>
      <w:r w:rsidR="00AA0566" w:rsidRPr="008F5AD4">
        <w:rPr>
          <w:rFonts w:ascii="標楷體" w:eastAsia="標楷體" w:hAnsi="標楷體" w:hint="eastAsia"/>
        </w:rPr>
        <w:t>臺南市永安</w:t>
      </w:r>
      <w:r w:rsidR="00FD29B9" w:rsidRPr="008F5AD4">
        <w:rPr>
          <w:rFonts w:ascii="標楷體" w:eastAsia="標楷體" w:hAnsi="標楷體" w:hint="eastAsia"/>
        </w:rPr>
        <w:t>國民小學</w:t>
      </w:r>
    </w:p>
    <w:p w:rsidR="00FD29B9" w:rsidRPr="008F5AD4" w:rsidRDefault="00EA5AAA" w:rsidP="00FD29B9">
      <w:pPr>
        <w:spacing w:line="460" w:lineRule="exact"/>
        <w:textDirection w:val="lrTbV"/>
        <w:rPr>
          <w:rFonts w:ascii="標楷體" w:eastAsia="標楷體" w:hAnsi="標楷體"/>
        </w:rPr>
      </w:pPr>
      <w:r w:rsidRPr="008F5AD4">
        <w:rPr>
          <w:rFonts w:ascii="標楷體" w:eastAsia="標楷體" w:hAnsi="標楷體" w:hint="eastAsia"/>
        </w:rPr>
        <w:t>四</w:t>
      </w:r>
      <w:r w:rsidR="00FD29B9" w:rsidRPr="008F5AD4">
        <w:rPr>
          <w:rFonts w:ascii="標楷體" w:eastAsia="標楷體" w:hAnsi="標楷體" w:hint="eastAsia"/>
        </w:rPr>
        <w:t>、研習日期：10</w:t>
      </w:r>
      <w:r w:rsidR="007C62D2" w:rsidRPr="008F5AD4">
        <w:rPr>
          <w:rFonts w:ascii="標楷體" w:eastAsia="標楷體" w:hAnsi="標楷體" w:hint="eastAsia"/>
        </w:rPr>
        <w:t>4</w:t>
      </w:r>
      <w:r w:rsidR="00FD29B9" w:rsidRPr="008F5AD4">
        <w:rPr>
          <w:rFonts w:ascii="標楷體" w:eastAsia="標楷體" w:hAnsi="標楷體" w:hint="eastAsia"/>
        </w:rPr>
        <w:t>年</w:t>
      </w:r>
      <w:r w:rsidR="009C23DB" w:rsidRPr="008F5AD4">
        <w:rPr>
          <w:rFonts w:ascii="標楷體" w:eastAsia="標楷體" w:hAnsi="標楷體" w:hint="eastAsia"/>
        </w:rPr>
        <w:t>10</w:t>
      </w:r>
      <w:r w:rsidR="00FD29B9" w:rsidRPr="008F5AD4">
        <w:rPr>
          <w:rFonts w:ascii="標楷體" w:eastAsia="標楷體" w:hAnsi="標楷體" w:hint="eastAsia"/>
        </w:rPr>
        <w:t>月</w:t>
      </w:r>
      <w:r w:rsidR="009C23DB" w:rsidRPr="008F5AD4">
        <w:rPr>
          <w:rFonts w:ascii="標楷體" w:eastAsia="標楷體" w:hAnsi="標楷體" w:hint="eastAsia"/>
        </w:rPr>
        <w:t>21</w:t>
      </w:r>
      <w:r w:rsidR="00FD29B9" w:rsidRPr="008F5AD4">
        <w:rPr>
          <w:rFonts w:ascii="標楷體" w:eastAsia="標楷體" w:hAnsi="標楷體" w:hint="eastAsia"/>
        </w:rPr>
        <w:t>日</w:t>
      </w:r>
      <w:r w:rsidR="00DA4FD1" w:rsidRPr="008F5AD4">
        <w:rPr>
          <w:rFonts w:ascii="標楷體" w:eastAsia="標楷體" w:hAnsi="標楷體" w:hint="eastAsia"/>
        </w:rPr>
        <w:t>(星期</w:t>
      </w:r>
      <w:r w:rsidR="007C62D2" w:rsidRPr="008F5AD4">
        <w:rPr>
          <w:rFonts w:ascii="標楷體" w:eastAsia="標楷體" w:hAnsi="標楷體" w:hint="eastAsia"/>
        </w:rPr>
        <w:t>三</w:t>
      </w:r>
      <w:r w:rsidR="00DA4FD1" w:rsidRPr="008F5AD4">
        <w:rPr>
          <w:rFonts w:ascii="標楷體" w:eastAsia="標楷體" w:hAnsi="標楷體" w:hint="eastAsia"/>
        </w:rPr>
        <w:t>)</w:t>
      </w:r>
      <w:r w:rsidR="00FD29B9" w:rsidRPr="008F5AD4">
        <w:rPr>
          <w:rFonts w:ascii="標楷體" w:eastAsia="標楷體" w:hAnsi="標楷體" w:hint="eastAsia"/>
        </w:rPr>
        <w:t xml:space="preserve"> </w:t>
      </w:r>
    </w:p>
    <w:p w:rsidR="00FD29B9" w:rsidRPr="008F5AD4" w:rsidRDefault="00EA5AAA" w:rsidP="00FD29B9">
      <w:pPr>
        <w:spacing w:line="460" w:lineRule="exact"/>
        <w:textDirection w:val="lrTbV"/>
        <w:rPr>
          <w:rFonts w:ascii="標楷體" w:eastAsia="標楷體" w:hAnsi="標楷體"/>
        </w:rPr>
      </w:pPr>
      <w:r w:rsidRPr="008F5AD4">
        <w:rPr>
          <w:rFonts w:ascii="標楷體" w:eastAsia="標楷體" w:hAnsi="標楷體" w:hint="eastAsia"/>
        </w:rPr>
        <w:t>五</w:t>
      </w:r>
      <w:r w:rsidR="00FD29B9" w:rsidRPr="008F5AD4">
        <w:rPr>
          <w:rFonts w:ascii="標楷體" w:eastAsia="標楷體" w:hAnsi="標楷體" w:hint="eastAsia"/>
        </w:rPr>
        <w:t>、研習地點：</w:t>
      </w:r>
      <w:r w:rsidR="009C23DB" w:rsidRPr="008F5AD4">
        <w:rPr>
          <w:rFonts w:ascii="標楷體" w:eastAsia="標楷體" w:hAnsi="標楷體" w:hint="eastAsia"/>
        </w:rPr>
        <w:t>研廬藝術工作室（南市佳里區安西里光華街159號）</w:t>
      </w:r>
    </w:p>
    <w:p w:rsidR="00536DEC" w:rsidRPr="008F5AD4" w:rsidRDefault="00536DEC" w:rsidP="00536DEC">
      <w:pPr>
        <w:spacing w:line="460" w:lineRule="exact"/>
        <w:textDirection w:val="lrTbV"/>
        <w:rPr>
          <w:rFonts w:ascii="標楷體" w:eastAsia="標楷體" w:hAnsi="標楷體"/>
        </w:rPr>
      </w:pPr>
      <w:r w:rsidRPr="008F5AD4">
        <w:rPr>
          <w:rFonts w:ascii="標楷體" w:eastAsia="標楷體" w:hAnsi="標楷體" w:hint="eastAsia"/>
        </w:rPr>
        <w:t>六、課程內容：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253"/>
        <w:gridCol w:w="2552"/>
        <w:gridCol w:w="850"/>
      </w:tblGrid>
      <w:tr w:rsidR="008F5AD4" w:rsidRPr="008F5AD4" w:rsidTr="003341A5">
        <w:trPr>
          <w:trHeight w:val="634"/>
        </w:trPr>
        <w:tc>
          <w:tcPr>
            <w:tcW w:w="2126" w:type="dxa"/>
            <w:vAlign w:val="center"/>
          </w:tcPr>
          <w:p w:rsidR="00536DEC" w:rsidRPr="008F5AD4" w:rsidRDefault="00536DEC" w:rsidP="003341A5">
            <w:pPr>
              <w:widowControl/>
              <w:jc w:val="center"/>
              <w:rPr>
                <w:rFonts w:ascii="標楷體" w:eastAsia="標楷體" w:hAnsi="標楷體"/>
                <w:kern w:val="0"/>
              </w:rPr>
            </w:pPr>
            <w:r w:rsidRPr="008F5AD4">
              <w:rPr>
                <w:rFonts w:ascii="標楷體" w:eastAsia="標楷體" w:hAnsi="標楷體" w:hint="eastAsia"/>
                <w:kern w:val="0"/>
              </w:rPr>
              <w:t>時間</w:t>
            </w:r>
          </w:p>
        </w:tc>
        <w:tc>
          <w:tcPr>
            <w:tcW w:w="4253" w:type="dxa"/>
            <w:vAlign w:val="center"/>
          </w:tcPr>
          <w:p w:rsidR="00536DEC" w:rsidRPr="008F5AD4" w:rsidRDefault="00536DEC" w:rsidP="003341A5">
            <w:pPr>
              <w:widowControl/>
              <w:jc w:val="center"/>
              <w:rPr>
                <w:rFonts w:ascii="標楷體" w:eastAsia="標楷體" w:hAnsi="標楷體" w:cs="新細明體"/>
                <w:kern w:val="0"/>
              </w:rPr>
            </w:pPr>
            <w:r w:rsidRPr="008F5AD4">
              <w:rPr>
                <w:rFonts w:ascii="標楷體" w:eastAsia="標楷體" w:hAnsi="標楷體" w:cs="新細明體" w:hint="eastAsia"/>
                <w:kern w:val="0"/>
              </w:rPr>
              <w:t>課程名稱</w:t>
            </w:r>
          </w:p>
        </w:tc>
        <w:tc>
          <w:tcPr>
            <w:tcW w:w="2552" w:type="dxa"/>
            <w:vAlign w:val="center"/>
          </w:tcPr>
          <w:p w:rsidR="00536DEC" w:rsidRPr="008F5AD4" w:rsidRDefault="00536DEC" w:rsidP="003341A5">
            <w:pPr>
              <w:widowControl/>
              <w:jc w:val="center"/>
              <w:rPr>
                <w:rFonts w:ascii="標楷體" w:eastAsia="標楷體" w:hAnsi="標楷體" w:cs="新細明體"/>
                <w:kern w:val="0"/>
              </w:rPr>
            </w:pPr>
            <w:r w:rsidRPr="008F5AD4">
              <w:rPr>
                <w:rFonts w:ascii="標楷體" w:eastAsia="標楷體" w:hAnsi="標楷體" w:cs="新細明體" w:hint="eastAsia"/>
                <w:kern w:val="0"/>
              </w:rPr>
              <w:t>講師</w:t>
            </w:r>
          </w:p>
        </w:tc>
        <w:tc>
          <w:tcPr>
            <w:tcW w:w="850" w:type="dxa"/>
            <w:vAlign w:val="center"/>
          </w:tcPr>
          <w:p w:rsidR="00536DEC" w:rsidRPr="008F5AD4" w:rsidRDefault="00536DEC" w:rsidP="003341A5">
            <w:pPr>
              <w:widowControl/>
              <w:jc w:val="center"/>
              <w:rPr>
                <w:rFonts w:ascii="標楷體" w:eastAsia="標楷體" w:hAnsi="標楷體"/>
                <w:kern w:val="0"/>
              </w:rPr>
            </w:pPr>
            <w:r w:rsidRPr="008F5AD4">
              <w:rPr>
                <w:rFonts w:ascii="標楷體" w:eastAsia="標楷體" w:hAnsi="標楷體" w:hint="eastAsia"/>
                <w:kern w:val="0"/>
              </w:rPr>
              <w:t>備註</w:t>
            </w:r>
          </w:p>
        </w:tc>
      </w:tr>
      <w:tr w:rsidR="008F5AD4" w:rsidRPr="008F5AD4" w:rsidTr="00536DEC">
        <w:trPr>
          <w:trHeight w:val="736"/>
        </w:trPr>
        <w:tc>
          <w:tcPr>
            <w:tcW w:w="2126" w:type="dxa"/>
            <w:vAlign w:val="center"/>
          </w:tcPr>
          <w:p w:rsidR="00536DEC" w:rsidRPr="008F5AD4" w:rsidRDefault="00536DEC" w:rsidP="003341A5">
            <w:pPr>
              <w:widowControl/>
              <w:rPr>
                <w:rFonts w:ascii="標楷體" w:eastAsia="標楷體" w:hAnsi="標楷體"/>
              </w:rPr>
            </w:pPr>
            <w:r w:rsidRPr="008F5AD4">
              <w:rPr>
                <w:rFonts w:ascii="標楷體" w:eastAsia="標楷體" w:hAnsi="標楷體" w:cs="新細明體" w:hint="eastAsia"/>
                <w:kern w:val="0"/>
              </w:rPr>
              <w:t>13：30 ~ 14：30</w:t>
            </w:r>
          </w:p>
        </w:tc>
        <w:tc>
          <w:tcPr>
            <w:tcW w:w="4253" w:type="dxa"/>
            <w:vAlign w:val="center"/>
          </w:tcPr>
          <w:p w:rsidR="00536DEC" w:rsidRPr="008F5AD4" w:rsidRDefault="00536DEC" w:rsidP="003341A5">
            <w:pPr>
              <w:widowControl/>
              <w:rPr>
                <w:rFonts w:ascii="標楷體" w:eastAsia="標楷體" w:hAnsi="標楷體" w:cs="新細明體"/>
                <w:kern w:val="0"/>
              </w:rPr>
            </w:pPr>
            <w:r w:rsidRPr="008F5AD4">
              <w:rPr>
                <w:rFonts w:ascii="標楷體" w:eastAsia="標楷體" w:hAnsi="標楷體" w:cs="新細明體" w:hint="eastAsia"/>
                <w:kern w:val="0"/>
              </w:rPr>
              <w:t>書法教學課程</w:t>
            </w:r>
          </w:p>
          <w:p w:rsidR="00536DEC" w:rsidRPr="008F5AD4" w:rsidRDefault="00536DEC" w:rsidP="003341A5">
            <w:pPr>
              <w:widowControl/>
              <w:rPr>
                <w:rFonts w:ascii="標楷體" w:eastAsia="標楷體" w:hAnsi="標楷體" w:cs="新細明體"/>
                <w:kern w:val="0"/>
              </w:rPr>
            </w:pPr>
            <w:r w:rsidRPr="008F5AD4">
              <w:rPr>
                <w:rFonts w:ascii="標楷體" w:eastAsia="標楷體" w:hAnsi="標楷體" w:cs="新細明體" w:hint="eastAsia"/>
                <w:kern w:val="0"/>
              </w:rPr>
              <w:t xml:space="preserve">--筆法與器材-- </w:t>
            </w:r>
          </w:p>
        </w:tc>
        <w:tc>
          <w:tcPr>
            <w:tcW w:w="2552" w:type="dxa"/>
            <w:vAlign w:val="center"/>
          </w:tcPr>
          <w:p w:rsidR="00536DEC" w:rsidRPr="008F5AD4" w:rsidRDefault="00536DEC" w:rsidP="003341A5">
            <w:pPr>
              <w:widowControl/>
              <w:jc w:val="center"/>
              <w:rPr>
                <w:rFonts w:ascii="標楷體" w:eastAsia="標楷體" w:hAnsi="標楷體" w:cs="新細明體"/>
                <w:kern w:val="0"/>
              </w:rPr>
            </w:pPr>
            <w:r w:rsidRPr="008F5AD4">
              <w:rPr>
                <w:rFonts w:ascii="標楷體" w:eastAsia="標楷體" w:hAnsi="標楷體" w:cs="新細明體" w:hint="eastAsia"/>
                <w:kern w:val="0"/>
              </w:rPr>
              <w:t>曾遜祥</w:t>
            </w:r>
          </w:p>
        </w:tc>
        <w:tc>
          <w:tcPr>
            <w:tcW w:w="850" w:type="dxa"/>
            <w:vAlign w:val="center"/>
          </w:tcPr>
          <w:p w:rsidR="00536DEC" w:rsidRPr="008F5AD4" w:rsidRDefault="00536DEC" w:rsidP="003341A5">
            <w:pPr>
              <w:widowControl/>
              <w:jc w:val="center"/>
              <w:rPr>
                <w:rFonts w:ascii="標楷體" w:eastAsia="標楷體" w:hAnsi="標楷體" w:cs="新細明體"/>
                <w:kern w:val="0"/>
              </w:rPr>
            </w:pPr>
          </w:p>
        </w:tc>
      </w:tr>
      <w:tr w:rsidR="008F5AD4" w:rsidRPr="008F5AD4" w:rsidTr="003341A5">
        <w:trPr>
          <w:trHeight w:val="562"/>
        </w:trPr>
        <w:tc>
          <w:tcPr>
            <w:tcW w:w="2126" w:type="dxa"/>
            <w:vAlign w:val="center"/>
          </w:tcPr>
          <w:p w:rsidR="00536DEC" w:rsidRPr="008F5AD4" w:rsidRDefault="00536DEC" w:rsidP="003341A5">
            <w:pPr>
              <w:widowControl/>
              <w:rPr>
                <w:rFonts w:ascii="標楷體" w:eastAsia="標楷體" w:hAnsi="標楷體"/>
              </w:rPr>
            </w:pPr>
            <w:r w:rsidRPr="008F5AD4">
              <w:rPr>
                <w:rFonts w:ascii="標楷體" w:eastAsia="標楷體" w:hAnsi="標楷體" w:cs="新細明體" w:hint="eastAsia"/>
                <w:kern w:val="0"/>
              </w:rPr>
              <w:t>14：30 ~ 15：30</w:t>
            </w:r>
          </w:p>
        </w:tc>
        <w:tc>
          <w:tcPr>
            <w:tcW w:w="4253" w:type="dxa"/>
            <w:vAlign w:val="center"/>
          </w:tcPr>
          <w:p w:rsidR="00536DEC" w:rsidRPr="008F5AD4" w:rsidRDefault="00536DEC" w:rsidP="003341A5">
            <w:pPr>
              <w:widowControl/>
              <w:rPr>
                <w:rFonts w:ascii="標楷體" w:eastAsia="標楷體" w:hAnsi="標楷體" w:cs="新細明體"/>
                <w:kern w:val="0"/>
              </w:rPr>
            </w:pPr>
            <w:r w:rsidRPr="008F5AD4">
              <w:rPr>
                <w:rFonts w:ascii="標楷體" w:eastAsia="標楷體" w:hAnsi="標楷體" w:cs="新細明體" w:hint="eastAsia"/>
                <w:kern w:val="0"/>
              </w:rPr>
              <w:t>書法教學課程</w:t>
            </w:r>
          </w:p>
          <w:p w:rsidR="00536DEC" w:rsidRPr="008F5AD4" w:rsidRDefault="00536DEC" w:rsidP="003341A5">
            <w:pPr>
              <w:widowControl/>
              <w:rPr>
                <w:rFonts w:ascii="標楷體" w:eastAsia="標楷體" w:hAnsi="標楷體" w:cs="新細明體"/>
                <w:kern w:val="0"/>
              </w:rPr>
            </w:pPr>
            <w:r w:rsidRPr="008F5AD4">
              <w:rPr>
                <w:rFonts w:ascii="標楷體" w:eastAsia="標楷體" w:hAnsi="標楷體" w:cs="新細明體" w:hint="eastAsia"/>
                <w:kern w:val="0"/>
              </w:rPr>
              <w:t>--教學與欣賞--</w:t>
            </w:r>
          </w:p>
        </w:tc>
        <w:tc>
          <w:tcPr>
            <w:tcW w:w="2552" w:type="dxa"/>
          </w:tcPr>
          <w:p w:rsidR="00536DEC" w:rsidRPr="008F5AD4" w:rsidRDefault="00536DEC" w:rsidP="003341A5">
            <w:pPr>
              <w:jc w:val="center"/>
            </w:pPr>
            <w:r w:rsidRPr="008F5AD4">
              <w:rPr>
                <w:rFonts w:ascii="標楷體" w:eastAsia="標楷體" w:hAnsi="標楷體" w:cs="新細明體" w:hint="eastAsia"/>
                <w:kern w:val="0"/>
              </w:rPr>
              <w:t>曾遜祥</w:t>
            </w:r>
          </w:p>
        </w:tc>
        <w:tc>
          <w:tcPr>
            <w:tcW w:w="850" w:type="dxa"/>
            <w:vAlign w:val="center"/>
          </w:tcPr>
          <w:p w:rsidR="00536DEC" w:rsidRPr="008F5AD4" w:rsidRDefault="00536DEC" w:rsidP="003341A5">
            <w:pPr>
              <w:widowControl/>
              <w:jc w:val="center"/>
              <w:rPr>
                <w:rFonts w:ascii="標楷體" w:eastAsia="標楷體" w:hAnsi="標楷體" w:cs="新細明體"/>
                <w:kern w:val="0"/>
              </w:rPr>
            </w:pPr>
          </w:p>
        </w:tc>
      </w:tr>
    </w:tbl>
    <w:p w:rsidR="00536DEC" w:rsidRPr="008F5AD4" w:rsidRDefault="00536DEC" w:rsidP="00536DEC">
      <w:pPr>
        <w:spacing w:line="460" w:lineRule="exact"/>
        <w:rPr>
          <w:rFonts w:ascii="標楷體" w:eastAsia="標楷體" w:hAnsi="標楷體"/>
        </w:rPr>
      </w:pPr>
      <w:r w:rsidRPr="008F5AD4">
        <w:rPr>
          <w:rFonts w:ascii="標楷體" w:eastAsia="標楷體" w:hAnsi="標楷體" w:hint="eastAsia"/>
        </w:rPr>
        <w:t>七、參加對象：(預計20人)</w:t>
      </w:r>
      <w:r w:rsidRPr="008F5AD4">
        <w:rPr>
          <w:rFonts w:ascii="標楷體" w:eastAsia="標楷體" w:hAnsi="標楷體"/>
        </w:rPr>
        <w:br/>
        <w:t xml:space="preserve">  （</w:t>
      </w:r>
      <w:r w:rsidRPr="008F5AD4">
        <w:rPr>
          <w:rFonts w:ascii="標楷體" w:eastAsia="標楷體" w:hAnsi="標楷體" w:hint="eastAsia"/>
        </w:rPr>
        <w:t>一</w:t>
      </w:r>
      <w:r w:rsidRPr="008F5AD4">
        <w:rPr>
          <w:rFonts w:ascii="標楷體" w:eastAsia="標楷體" w:hAnsi="標楷體"/>
        </w:rPr>
        <w:t>）</w:t>
      </w:r>
      <w:r w:rsidRPr="008F5AD4">
        <w:rPr>
          <w:rFonts w:ascii="標楷體" w:eastAsia="標楷體" w:hAnsi="標楷體" w:hint="eastAsia"/>
        </w:rPr>
        <w:t>永安國民小學同仁</w:t>
      </w:r>
    </w:p>
    <w:p w:rsidR="00536DEC" w:rsidRPr="008F5AD4" w:rsidRDefault="00536DEC" w:rsidP="00536DEC">
      <w:pPr>
        <w:spacing w:line="460" w:lineRule="exact"/>
        <w:rPr>
          <w:rFonts w:ascii="標楷體" w:eastAsia="標楷體" w:hAnsi="標楷體"/>
        </w:rPr>
      </w:pPr>
      <w:r w:rsidRPr="008F5AD4">
        <w:rPr>
          <w:rFonts w:ascii="標楷體" w:eastAsia="標楷體" w:hAnsi="標楷體" w:hint="eastAsia"/>
        </w:rPr>
        <w:t xml:space="preserve">  （二）本市國中小藝文領域教師。</w:t>
      </w:r>
    </w:p>
    <w:p w:rsidR="00536DEC" w:rsidRPr="008F5AD4" w:rsidRDefault="00536DEC" w:rsidP="00536DEC">
      <w:pPr>
        <w:spacing w:line="460" w:lineRule="exact"/>
        <w:rPr>
          <w:rFonts w:ascii="標楷體" w:eastAsia="標楷體" w:hAnsi="標楷體"/>
        </w:rPr>
      </w:pPr>
      <w:r w:rsidRPr="008F5AD4">
        <w:rPr>
          <w:rFonts w:ascii="標楷體" w:eastAsia="標楷體" w:hAnsi="標楷體" w:hint="eastAsia"/>
        </w:rPr>
        <w:t xml:space="preserve">八、報名日期：即日起至10月16日報名截止。   </w:t>
      </w:r>
    </w:p>
    <w:p w:rsidR="00536DEC" w:rsidRPr="008F5AD4" w:rsidRDefault="00536DEC" w:rsidP="00536DEC">
      <w:pPr>
        <w:spacing w:line="460" w:lineRule="exact"/>
        <w:rPr>
          <w:rFonts w:ascii="標楷體" w:eastAsia="標楷體" w:hAnsi="標楷體"/>
        </w:rPr>
      </w:pPr>
      <w:r w:rsidRPr="008F5AD4">
        <w:rPr>
          <w:rFonts w:ascii="標楷體" w:eastAsia="標楷體" w:hAnsi="標楷體" w:hint="eastAsia"/>
        </w:rPr>
        <w:t>九、報名方式：請上學習護照網報名。</w:t>
      </w:r>
    </w:p>
    <w:p w:rsidR="00536DEC" w:rsidRPr="008F5AD4" w:rsidRDefault="00536DEC" w:rsidP="00536DEC">
      <w:pPr>
        <w:spacing w:line="460" w:lineRule="exact"/>
        <w:rPr>
          <w:rFonts w:ascii="標楷體" w:eastAsia="標楷體" w:hAnsi="標楷體"/>
        </w:rPr>
      </w:pPr>
      <w:r w:rsidRPr="008F5AD4">
        <w:rPr>
          <w:rFonts w:ascii="標楷體" w:eastAsia="標楷體" w:hAnsi="標楷體" w:hint="eastAsia"/>
        </w:rPr>
        <w:t>十、研習時數：全程參加之教師，核予2小時研習時數。</w:t>
      </w:r>
    </w:p>
    <w:p w:rsidR="00536DEC" w:rsidRPr="008F5AD4" w:rsidRDefault="00536DEC" w:rsidP="00536DEC">
      <w:pPr>
        <w:spacing w:line="460" w:lineRule="exact"/>
        <w:rPr>
          <w:rFonts w:eastAsia="標楷體" w:hAnsi="標楷體"/>
        </w:rPr>
      </w:pPr>
      <w:r w:rsidRPr="008F5AD4">
        <w:rPr>
          <w:rFonts w:eastAsia="標楷體" w:hAnsi="標楷體" w:hint="eastAsia"/>
        </w:rPr>
        <w:t>十一、本計劃奉核後實施，修正時亦同。</w:t>
      </w:r>
    </w:p>
    <w:p w:rsidR="00536DEC" w:rsidRPr="008F5AD4" w:rsidRDefault="00536DEC" w:rsidP="00536DEC">
      <w:pPr>
        <w:spacing w:line="460" w:lineRule="exact"/>
      </w:pPr>
      <w:r w:rsidRPr="008F5AD4">
        <w:rPr>
          <w:rFonts w:eastAsia="標楷體" w:hAnsi="標楷體" w:hint="eastAsia"/>
        </w:rPr>
        <w:t>承辦人</w:t>
      </w:r>
      <w:r w:rsidRPr="008F5AD4">
        <w:rPr>
          <w:rFonts w:eastAsia="標楷體" w:hAnsi="標楷體" w:hint="eastAsia"/>
        </w:rPr>
        <w:t xml:space="preserve">                           </w:t>
      </w:r>
      <w:r w:rsidRPr="008F5AD4">
        <w:rPr>
          <w:rFonts w:eastAsia="標楷體" w:hAnsi="標楷體" w:hint="eastAsia"/>
        </w:rPr>
        <w:t>主任</w:t>
      </w:r>
      <w:r w:rsidRPr="008F5AD4">
        <w:rPr>
          <w:rFonts w:eastAsia="標楷體" w:hAnsi="標楷體" w:hint="eastAsia"/>
        </w:rPr>
        <w:t xml:space="preserve">                      </w:t>
      </w:r>
      <w:r w:rsidRPr="008F5AD4">
        <w:rPr>
          <w:rFonts w:eastAsia="標楷體" w:hAnsi="標楷體" w:hint="eastAsia"/>
        </w:rPr>
        <w:t>校長</w:t>
      </w:r>
    </w:p>
    <w:p w:rsidR="00536DEC" w:rsidRPr="008F5AD4" w:rsidRDefault="00536DEC" w:rsidP="00536DEC">
      <w:pPr>
        <w:spacing w:line="460" w:lineRule="exact"/>
      </w:pPr>
    </w:p>
    <w:p w:rsidR="009C23DB" w:rsidRDefault="009C23DB" w:rsidP="00AA0566">
      <w:pPr>
        <w:spacing w:line="440" w:lineRule="exact"/>
        <w:jc w:val="center"/>
        <w:rPr>
          <w:rFonts w:ascii="標楷體" w:eastAsia="標楷體" w:hAnsi="標楷體"/>
          <w:b/>
          <w:sz w:val="28"/>
          <w:szCs w:val="28"/>
        </w:rPr>
      </w:pPr>
    </w:p>
    <w:sectPr w:rsidR="009C23DB" w:rsidSect="00DA4FD1">
      <w:pgSz w:w="11906" w:h="16838"/>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05B" w:rsidRDefault="0035605B" w:rsidP="007C62D2">
      <w:r>
        <w:separator/>
      </w:r>
    </w:p>
  </w:endnote>
  <w:endnote w:type="continuationSeparator" w:id="0">
    <w:p w:rsidR="0035605B" w:rsidRDefault="0035605B" w:rsidP="007C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05B" w:rsidRDefault="0035605B" w:rsidP="007C62D2">
      <w:r>
        <w:separator/>
      </w:r>
    </w:p>
  </w:footnote>
  <w:footnote w:type="continuationSeparator" w:id="0">
    <w:p w:rsidR="0035605B" w:rsidRDefault="0035605B" w:rsidP="007C6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9B9"/>
    <w:rsid w:val="00054148"/>
    <w:rsid w:val="00070B0D"/>
    <w:rsid w:val="000F2A5A"/>
    <w:rsid w:val="000F30CD"/>
    <w:rsid w:val="00107B82"/>
    <w:rsid w:val="00135723"/>
    <w:rsid w:val="001B35C9"/>
    <w:rsid w:val="001D6BE8"/>
    <w:rsid w:val="001E2545"/>
    <w:rsid w:val="001E50F5"/>
    <w:rsid w:val="00217CA0"/>
    <w:rsid w:val="00276145"/>
    <w:rsid w:val="002E5398"/>
    <w:rsid w:val="00331E3E"/>
    <w:rsid w:val="0035605B"/>
    <w:rsid w:val="003B4DE4"/>
    <w:rsid w:val="003D11F9"/>
    <w:rsid w:val="005329A7"/>
    <w:rsid w:val="00536DEC"/>
    <w:rsid w:val="006905CA"/>
    <w:rsid w:val="00743301"/>
    <w:rsid w:val="00781583"/>
    <w:rsid w:val="007C62D2"/>
    <w:rsid w:val="00832A5F"/>
    <w:rsid w:val="008D1B47"/>
    <w:rsid w:val="008F5AD4"/>
    <w:rsid w:val="00920B50"/>
    <w:rsid w:val="00972DFF"/>
    <w:rsid w:val="009C23DB"/>
    <w:rsid w:val="00AA0566"/>
    <w:rsid w:val="00B41768"/>
    <w:rsid w:val="00BC4588"/>
    <w:rsid w:val="00C0640B"/>
    <w:rsid w:val="00CA5B5E"/>
    <w:rsid w:val="00DA4FD1"/>
    <w:rsid w:val="00EA5AAA"/>
    <w:rsid w:val="00F36638"/>
    <w:rsid w:val="00F45B28"/>
    <w:rsid w:val="00FD29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9B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2D2"/>
    <w:pPr>
      <w:tabs>
        <w:tab w:val="center" w:pos="4153"/>
        <w:tab w:val="right" w:pos="8306"/>
      </w:tabs>
      <w:snapToGrid w:val="0"/>
    </w:pPr>
    <w:rPr>
      <w:sz w:val="20"/>
      <w:szCs w:val="20"/>
    </w:rPr>
  </w:style>
  <w:style w:type="character" w:customStyle="1" w:styleId="a4">
    <w:name w:val="頁首 字元"/>
    <w:basedOn w:val="a0"/>
    <w:link w:val="a3"/>
    <w:uiPriority w:val="99"/>
    <w:rsid w:val="007C62D2"/>
    <w:rPr>
      <w:rFonts w:ascii="Times New Roman" w:eastAsia="新細明體" w:hAnsi="Times New Roman" w:cs="Times New Roman"/>
      <w:sz w:val="20"/>
      <w:szCs w:val="20"/>
    </w:rPr>
  </w:style>
  <w:style w:type="paragraph" w:styleId="a5">
    <w:name w:val="footer"/>
    <w:basedOn w:val="a"/>
    <w:link w:val="a6"/>
    <w:uiPriority w:val="99"/>
    <w:unhideWhenUsed/>
    <w:rsid w:val="007C62D2"/>
    <w:pPr>
      <w:tabs>
        <w:tab w:val="center" w:pos="4153"/>
        <w:tab w:val="right" w:pos="8306"/>
      </w:tabs>
      <w:snapToGrid w:val="0"/>
    </w:pPr>
    <w:rPr>
      <w:sz w:val="20"/>
      <w:szCs w:val="20"/>
    </w:rPr>
  </w:style>
  <w:style w:type="character" w:customStyle="1" w:styleId="a6">
    <w:name w:val="頁尾 字元"/>
    <w:basedOn w:val="a0"/>
    <w:link w:val="a5"/>
    <w:uiPriority w:val="99"/>
    <w:rsid w:val="007C62D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9B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2D2"/>
    <w:pPr>
      <w:tabs>
        <w:tab w:val="center" w:pos="4153"/>
        <w:tab w:val="right" w:pos="8306"/>
      </w:tabs>
      <w:snapToGrid w:val="0"/>
    </w:pPr>
    <w:rPr>
      <w:sz w:val="20"/>
      <w:szCs w:val="20"/>
    </w:rPr>
  </w:style>
  <w:style w:type="character" w:customStyle="1" w:styleId="a4">
    <w:name w:val="頁首 字元"/>
    <w:basedOn w:val="a0"/>
    <w:link w:val="a3"/>
    <w:uiPriority w:val="99"/>
    <w:rsid w:val="007C62D2"/>
    <w:rPr>
      <w:rFonts w:ascii="Times New Roman" w:eastAsia="新細明體" w:hAnsi="Times New Roman" w:cs="Times New Roman"/>
      <w:sz w:val="20"/>
      <w:szCs w:val="20"/>
    </w:rPr>
  </w:style>
  <w:style w:type="paragraph" w:styleId="a5">
    <w:name w:val="footer"/>
    <w:basedOn w:val="a"/>
    <w:link w:val="a6"/>
    <w:uiPriority w:val="99"/>
    <w:unhideWhenUsed/>
    <w:rsid w:val="007C62D2"/>
    <w:pPr>
      <w:tabs>
        <w:tab w:val="center" w:pos="4153"/>
        <w:tab w:val="right" w:pos="8306"/>
      </w:tabs>
      <w:snapToGrid w:val="0"/>
    </w:pPr>
    <w:rPr>
      <w:sz w:val="20"/>
      <w:szCs w:val="20"/>
    </w:rPr>
  </w:style>
  <w:style w:type="character" w:customStyle="1" w:styleId="a6">
    <w:name w:val="頁尾 字元"/>
    <w:basedOn w:val="a0"/>
    <w:link w:val="a5"/>
    <w:uiPriority w:val="99"/>
    <w:rsid w:val="007C62D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4</DocSecurity>
  <Lines>4</Lines>
  <Paragraphs>1</Paragraphs>
  <ScaleCrop>false</ScaleCrop>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chasing</cp:lastModifiedBy>
  <cp:revision>2</cp:revision>
  <cp:lastPrinted>2015-06-17T04:17:00Z</cp:lastPrinted>
  <dcterms:created xsi:type="dcterms:W3CDTF">2015-10-16T07:55:00Z</dcterms:created>
  <dcterms:modified xsi:type="dcterms:W3CDTF">2015-10-16T07:55:00Z</dcterms:modified>
</cp:coreProperties>
</file>