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9C" w:rsidRDefault="00164B94">
      <w:pPr>
        <w:pStyle w:val="Textbody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教育部中小學教師專業發展實踐方案</w:t>
      </w:r>
    </w:p>
    <w:p w:rsidR="0097089C" w:rsidRDefault="00164B94">
      <w:pPr>
        <w:pStyle w:val="Textbody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>
        <w:rPr>
          <w:rFonts w:ascii="Times New Roman" w:eastAsia="標楷體" w:hAnsi="Times New Roman"/>
          <w:b/>
          <w:sz w:val="32"/>
        </w:rPr>
        <w:t>108</w:t>
      </w:r>
      <w:r>
        <w:rPr>
          <w:rFonts w:ascii="Times New Roman" w:eastAsia="標楷體" w:hAnsi="Times New Roman"/>
          <w:b/>
          <w:sz w:val="32"/>
        </w:rPr>
        <w:t>學年度專業人才認證檢核年限調整說明</w:t>
      </w:r>
    </w:p>
    <w:bookmarkEnd w:id="0"/>
    <w:p w:rsidR="0097089C" w:rsidRDefault="00164B94">
      <w:pPr>
        <w:pStyle w:val="Textbody"/>
        <w:spacing w:before="180" w:after="180" w:line="400" w:lineRule="exact"/>
        <w:ind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於</w:t>
      </w:r>
      <w:r>
        <w:rPr>
          <w:rFonts w:ascii="Times New Roman" w:eastAsia="標楷體" w:hAnsi="Times New Roman"/>
          <w:sz w:val="28"/>
        </w:rPr>
        <w:t>106</w:t>
      </w:r>
      <w:r>
        <w:rPr>
          <w:rFonts w:ascii="Times New Roman" w:eastAsia="標楷體" w:hAnsi="Times New Roman"/>
          <w:sz w:val="28"/>
        </w:rPr>
        <w:t>學年度參與教學輔導教師培訓及</w:t>
      </w:r>
      <w:r>
        <w:rPr>
          <w:rFonts w:ascii="Times New Roman" w:eastAsia="標楷體" w:hAnsi="Times New Roman"/>
          <w:sz w:val="28"/>
        </w:rPr>
        <w:t>107</w:t>
      </w:r>
      <w:r>
        <w:rPr>
          <w:rFonts w:ascii="Times New Roman" w:eastAsia="標楷體" w:hAnsi="Times New Roman"/>
          <w:sz w:val="28"/>
        </w:rPr>
        <w:t>學年度參與進階專業回饋人才培訓者，研習時數之檢核皆將於本學年度（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學年度）結束後失效。</w:t>
      </w:r>
    </w:p>
    <w:p w:rsidR="0097089C" w:rsidRDefault="00164B94">
      <w:pPr>
        <w:pStyle w:val="Textbody"/>
        <w:spacing w:before="180" w:after="180" w:line="400" w:lineRule="exact"/>
        <w:ind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考量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學年度因應嚴重特殊傳染性肺炎疫情，無法順利辦理各類人才培訓研習，故研習參與時間為前述兩類培訓者，延長研習時數之檢核年限一年。調整後各年度之認證申請年限對照表如下。</w:t>
      </w:r>
    </w:p>
    <w:p w:rsidR="0097089C" w:rsidRDefault="00164B94">
      <w:pPr>
        <w:pStyle w:val="Textbody"/>
        <w:spacing w:after="180" w:line="400" w:lineRule="exact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學年度教學輔導教師及進階專業回饋人才認證檢核年限對照表</w:t>
      </w:r>
    </w:p>
    <w:tbl>
      <w:tblPr>
        <w:tblW w:w="8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040"/>
        <w:gridCol w:w="2107"/>
        <w:gridCol w:w="2108"/>
      </w:tblGrid>
      <w:tr w:rsidR="0097089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培訓階段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第一場研習</w:t>
            </w:r>
          </w:p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參與時間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原年限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調整後年限</w:t>
            </w:r>
          </w:p>
        </w:tc>
      </w:tr>
      <w:tr w:rsidR="0097089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教學輔導教師</w:t>
            </w:r>
          </w:p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（需於</w:t>
            </w:r>
            <w:r>
              <w:rPr>
                <w:rFonts w:ascii="Times New Roman" w:eastAsia="標楷體" w:hAnsi="Times New Roman"/>
                <w:sz w:val="28"/>
              </w:rPr>
              <w:t>3</w:t>
            </w:r>
            <w:r>
              <w:rPr>
                <w:rFonts w:ascii="Times New Roman" w:eastAsia="標楷體" w:hAnsi="Times New Roman"/>
                <w:sz w:val="28"/>
              </w:rPr>
              <w:t>學年內完成認證）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106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</w:tr>
      <w:tr w:rsidR="0097089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B94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107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無調整</w:t>
            </w:r>
          </w:p>
        </w:tc>
      </w:tr>
      <w:tr w:rsidR="0097089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B94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110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B94">
            <w:pPr>
              <w:widowControl/>
            </w:pPr>
          </w:p>
        </w:tc>
      </w:tr>
      <w:tr w:rsidR="0097089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進階專業回饋人才</w:t>
            </w:r>
          </w:p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（需於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學年內完成認證）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107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</w:tr>
      <w:tr w:rsidR="0097089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64B94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C" w:rsidRDefault="00164B94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無調整</w:t>
            </w:r>
          </w:p>
        </w:tc>
      </w:tr>
    </w:tbl>
    <w:p w:rsidR="0097089C" w:rsidRDefault="0097089C">
      <w:pPr>
        <w:pStyle w:val="Textbody"/>
        <w:spacing w:line="400" w:lineRule="exact"/>
        <w:rPr>
          <w:rFonts w:ascii="Times New Roman" w:eastAsia="標楷體" w:hAnsi="Times New Roman"/>
        </w:rPr>
      </w:pPr>
    </w:p>
    <w:sectPr w:rsidR="0097089C"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94" w:rsidRDefault="00164B94">
      <w:r>
        <w:separator/>
      </w:r>
    </w:p>
  </w:endnote>
  <w:endnote w:type="continuationSeparator" w:id="0">
    <w:p w:rsidR="00164B94" w:rsidRDefault="001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94" w:rsidRDefault="00164B94">
      <w:r>
        <w:rPr>
          <w:color w:val="000000"/>
        </w:rPr>
        <w:separator/>
      </w:r>
    </w:p>
  </w:footnote>
  <w:footnote w:type="continuationSeparator" w:id="0">
    <w:p w:rsidR="00164B94" w:rsidRDefault="0016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089C"/>
    <w:rsid w:val="00164B94"/>
    <w:rsid w:val="0097089C"/>
    <w:rsid w:val="00E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8291A-2660-4B67-84D9-D72FB695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E6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Q0G4SGK4/10900060253&#38468;&#20214;1.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dc:description/>
  <cp:lastModifiedBy>教導</cp:lastModifiedBy>
  <cp:revision>2</cp:revision>
  <dcterms:created xsi:type="dcterms:W3CDTF">2020-05-20T04:38:00Z</dcterms:created>
  <dcterms:modified xsi:type="dcterms:W3CDTF">2020-05-20T04:38:00Z</dcterms:modified>
</cp:coreProperties>
</file>