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98" w:rsidRPr="00EF0AF3" w:rsidRDefault="00DF3B98" w:rsidP="00803102">
      <w:pPr>
        <w:spacing w:afterLines="50" w:line="500" w:lineRule="exact"/>
        <w:jc w:val="left"/>
        <w:rPr>
          <w:rFonts w:ascii="標楷體" w:eastAsia="標楷體" w:hAnsi="標楷體" w:hint="eastAsia"/>
          <w:sz w:val="40"/>
          <w:szCs w:val="40"/>
        </w:rPr>
      </w:pPr>
      <w:r w:rsidRPr="00EF0AF3">
        <w:rPr>
          <w:rFonts w:ascii="標楷體" w:eastAsia="標楷體" w:hAnsi="標楷體" w:hint="eastAsia"/>
          <w:sz w:val="40"/>
          <w:szCs w:val="40"/>
        </w:rPr>
        <w:t>臺南市政府</w:t>
      </w:r>
      <w:r w:rsidR="001316FB" w:rsidRPr="00EF0AF3">
        <w:rPr>
          <w:rFonts w:ascii="標楷體" w:eastAsia="標楷體" w:hAnsi="標楷體" w:hint="eastAsia"/>
          <w:sz w:val="40"/>
          <w:szCs w:val="40"/>
        </w:rPr>
        <w:t>及所屬機關學校</w:t>
      </w:r>
      <w:r w:rsidRPr="00EF0AF3">
        <w:rPr>
          <w:rFonts w:ascii="標楷體" w:eastAsia="標楷體" w:hAnsi="標楷體" w:hint="eastAsia"/>
          <w:sz w:val="40"/>
          <w:szCs w:val="40"/>
        </w:rPr>
        <w:t>自行研究評審獎勵作業要點</w:t>
      </w:r>
      <w:r w:rsidR="004A32D6" w:rsidRPr="00EF0AF3">
        <w:rPr>
          <w:rFonts w:ascii="標楷體" w:eastAsia="標楷體" w:hAnsi="標楷體" w:hint="eastAsia"/>
          <w:sz w:val="40"/>
          <w:szCs w:val="40"/>
        </w:rPr>
        <w:t>修正對照表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3427"/>
        <w:gridCol w:w="3000"/>
      </w:tblGrid>
      <w:tr w:rsidR="004A32D6" w:rsidRPr="00EF0AF3">
        <w:tc>
          <w:tcPr>
            <w:tcW w:w="1739" w:type="pct"/>
          </w:tcPr>
          <w:p w:rsidR="004A32D6" w:rsidRPr="00EF0AF3" w:rsidRDefault="004A32D6" w:rsidP="004E488A">
            <w:pPr>
              <w:adjustRightInd w:val="0"/>
              <w:spacing w:line="420" w:lineRule="exact"/>
              <w:rPr>
                <w:rFonts w:ascii="標楷體" w:eastAsia="標楷體" w:hAnsi="標楷體" w:hint="eastAsia"/>
                <w:sz w:val="28"/>
                <w:szCs w:val="28"/>
              </w:rPr>
            </w:pPr>
            <w:r w:rsidRPr="00EF0AF3">
              <w:rPr>
                <w:rFonts w:ascii="標楷體" w:eastAsia="標楷體" w:hAnsi="標楷體" w:hint="eastAsia"/>
                <w:sz w:val="28"/>
                <w:szCs w:val="28"/>
              </w:rPr>
              <w:t>修正</w:t>
            </w:r>
            <w:r w:rsidR="004C372E" w:rsidRPr="00EF0AF3">
              <w:rPr>
                <w:rFonts w:ascii="標楷體" w:eastAsia="標楷體" w:hAnsi="標楷體" w:hint="eastAsia"/>
                <w:sz w:val="28"/>
                <w:szCs w:val="28"/>
              </w:rPr>
              <w:t>規定</w:t>
            </w:r>
          </w:p>
        </w:tc>
        <w:tc>
          <w:tcPr>
            <w:tcW w:w="1739" w:type="pct"/>
          </w:tcPr>
          <w:p w:rsidR="004A32D6" w:rsidRPr="00EF0AF3" w:rsidRDefault="004A32D6" w:rsidP="00492BF8">
            <w:pPr>
              <w:adjustRightInd w:val="0"/>
              <w:spacing w:line="420" w:lineRule="exact"/>
              <w:ind w:rightChars="-45" w:right="-108"/>
              <w:rPr>
                <w:rFonts w:ascii="標楷體" w:eastAsia="標楷體" w:hAnsi="標楷體" w:hint="eastAsia"/>
                <w:sz w:val="28"/>
                <w:szCs w:val="28"/>
              </w:rPr>
            </w:pPr>
            <w:r w:rsidRPr="00EF0AF3">
              <w:rPr>
                <w:rFonts w:ascii="標楷體" w:eastAsia="標楷體" w:hAnsi="標楷體" w:hint="eastAsia"/>
                <w:sz w:val="28"/>
                <w:szCs w:val="28"/>
              </w:rPr>
              <w:t>現行</w:t>
            </w:r>
            <w:r w:rsidR="004C372E" w:rsidRPr="00EF0AF3">
              <w:rPr>
                <w:rFonts w:ascii="標楷體" w:eastAsia="標楷體" w:hAnsi="標楷體" w:hint="eastAsia"/>
                <w:sz w:val="28"/>
                <w:szCs w:val="28"/>
              </w:rPr>
              <w:t>規定</w:t>
            </w:r>
          </w:p>
        </w:tc>
        <w:tc>
          <w:tcPr>
            <w:tcW w:w="1522" w:type="pct"/>
          </w:tcPr>
          <w:p w:rsidR="004A32D6" w:rsidRPr="00EF0AF3" w:rsidRDefault="004A32D6" w:rsidP="00492BF8">
            <w:pPr>
              <w:adjustRightInd w:val="0"/>
              <w:spacing w:line="420" w:lineRule="exact"/>
              <w:rPr>
                <w:rFonts w:ascii="標楷體" w:eastAsia="標楷體" w:hAnsi="標楷體" w:hint="eastAsia"/>
                <w:sz w:val="28"/>
                <w:szCs w:val="28"/>
              </w:rPr>
            </w:pPr>
            <w:r w:rsidRPr="00EF0AF3">
              <w:rPr>
                <w:rFonts w:ascii="標楷體" w:eastAsia="標楷體" w:hAnsi="標楷體" w:hint="eastAsia"/>
                <w:sz w:val="28"/>
                <w:szCs w:val="28"/>
              </w:rPr>
              <w:t>說明</w:t>
            </w:r>
          </w:p>
        </w:tc>
      </w:tr>
      <w:tr w:rsidR="004A32D6" w:rsidRPr="00EF0AF3">
        <w:tc>
          <w:tcPr>
            <w:tcW w:w="1739" w:type="pct"/>
          </w:tcPr>
          <w:p w:rsidR="004A32D6" w:rsidRPr="00EF0AF3" w:rsidRDefault="004A32D6" w:rsidP="00416E78">
            <w:pPr>
              <w:tabs>
                <w:tab w:val="left" w:pos="900"/>
              </w:tabs>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一、臺南市政府（以下簡稱本府）為鼓勵本府及所屬機關學校（以下簡稱各機關學校）</w:t>
            </w:r>
            <w:r w:rsidR="004D5D4F" w:rsidRPr="00EF0AF3">
              <w:rPr>
                <w:rFonts w:ascii="標楷體" w:eastAsia="標楷體" w:hAnsi="標楷體" w:hint="eastAsia"/>
                <w:sz w:val="28"/>
                <w:szCs w:val="28"/>
                <w:u w:val="single"/>
              </w:rPr>
              <w:t>員工</w:t>
            </w:r>
            <w:r w:rsidRPr="00EF0AF3">
              <w:rPr>
                <w:rFonts w:ascii="標楷體" w:eastAsia="標楷體" w:hAnsi="標楷體" w:hint="eastAsia"/>
                <w:sz w:val="28"/>
                <w:szCs w:val="28"/>
              </w:rPr>
              <w:t>積極從事自行研究，以促進業務革新，特訂定本要點。</w:t>
            </w:r>
          </w:p>
        </w:tc>
        <w:tc>
          <w:tcPr>
            <w:tcW w:w="1739" w:type="pct"/>
          </w:tcPr>
          <w:p w:rsidR="004A32D6" w:rsidRPr="00EF0AF3" w:rsidRDefault="004A32D6" w:rsidP="00416E78">
            <w:pPr>
              <w:tabs>
                <w:tab w:val="left" w:pos="900"/>
              </w:tabs>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一、臺南市政府（以下簡稱本府）為鼓勵本府及所屬機關學校（以下簡稱各機關學校）同仁積極從事自行研究，以促進業務革新，特訂定本要點。</w:t>
            </w:r>
          </w:p>
        </w:tc>
        <w:tc>
          <w:tcPr>
            <w:tcW w:w="1522" w:type="pct"/>
          </w:tcPr>
          <w:p w:rsidR="004A32D6" w:rsidRPr="00EF0AF3" w:rsidRDefault="00CE5306" w:rsidP="00492BF8">
            <w:pPr>
              <w:adjustRightInd w:val="0"/>
              <w:spacing w:line="420" w:lineRule="exact"/>
              <w:jc w:val="both"/>
              <w:rPr>
                <w:rFonts w:ascii="標楷體" w:eastAsia="標楷體" w:hAnsi="標楷體" w:hint="eastAsia"/>
                <w:sz w:val="28"/>
                <w:szCs w:val="28"/>
              </w:rPr>
            </w:pPr>
            <w:r w:rsidRPr="00EF0AF3">
              <w:rPr>
                <w:rFonts w:ascii="標楷體" w:eastAsia="標楷體" w:hAnsi="標楷體" w:hint="eastAsia"/>
                <w:sz w:val="28"/>
                <w:szCs w:val="28"/>
              </w:rPr>
              <w:t>統一本要點之用詞。</w:t>
            </w:r>
          </w:p>
        </w:tc>
      </w:tr>
      <w:tr w:rsidR="004A32D6" w:rsidRPr="00EF0AF3">
        <w:tc>
          <w:tcPr>
            <w:tcW w:w="1739" w:type="pct"/>
          </w:tcPr>
          <w:p w:rsidR="00EF2E9B" w:rsidRPr="00EF0AF3" w:rsidRDefault="004A32D6" w:rsidP="008B2E0A">
            <w:pPr>
              <w:tabs>
                <w:tab w:val="left" w:pos="900"/>
              </w:tabs>
              <w:spacing w:line="420" w:lineRule="exact"/>
              <w:ind w:left="560" w:rightChars="-45" w:right="-108"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二、</w:t>
            </w:r>
            <w:r w:rsidR="00EF2E9B" w:rsidRPr="00EF0AF3">
              <w:rPr>
                <w:rFonts w:ascii="標楷體" w:eastAsia="標楷體" w:hAnsi="標楷體" w:hint="eastAsia"/>
                <w:sz w:val="28"/>
                <w:szCs w:val="28"/>
                <w:u w:val="single"/>
              </w:rPr>
              <w:t>本要點用詞</w:t>
            </w:r>
            <w:r w:rsidR="00113927" w:rsidRPr="00EF0AF3">
              <w:rPr>
                <w:rFonts w:ascii="標楷體" w:eastAsia="標楷體" w:hAnsi="標楷體" w:hint="eastAsia"/>
                <w:sz w:val="28"/>
                <w:szCs w:val="28"/>
                <w:u w:val="single"/>
              </w:rPr>
              <w:t>，</w:t>
            </w:r>
            <w:r w:rsidR="00EF2E9B" w:rsidRPr="00EF0AF3">
              <w:rPr>
                <w:rFonts w:ascii="標楷體" w:eastAsia="標楷體" w:hAnsi="標楷體" w:hint="eastAsia"/>
                <w:sz w:val="28"/>
                <w:szCs w:val="28"/>
                <w:u w:val="single"/>
              </w:rPr>
              <w:t>定義如下：</w:t>
            </w:r>
          </w:p>
          <w:p w:rsidR="004A32D6" w:rsidRPr="00EF0AF3" w:rsidRDefault="00EF2E9B" w:rsidP="00EF2E9B">
            <w:pPr>
              <w:tabs>
                <w:tab w:val="left" w:pos="900"/>
              </w:tabs>
              <w:spacing w:line="420" w:lineRule="exact"/>
              <w:ind w:leftChars="1" w:left="850" w:rightChars="-45" w:right="-108" w:hangingChars="303" w:hanging="848"/>
              <w:jc w:val="both"/>
              <w:rPr>
                <w:rFonts w:ascii="標楷體" w:eastAsia="標楷體" w:hAnsi="標楷體" w:hint="eastAsia"/>
                <w:sz w:val="28"/>
                <w:szCs w:val="28"/>
                <w:u w:val="single"/>
              </w:rPr>
            </w:pPr>
            <w:r w:rsidRPr="00EF0AF3">
              <w:rPr>
                <w:rFonts w:ascii="標楷體" w:eastAsia="標楷體" w:hAnsi="標楷體" w:hint="eastAsia"/>
                <w:sz w:val="28"/>
                <w:szCs w:val="28"/>
                <w:u w:val="single"/>
              </w:rPr>
              <w:t>（一）</w:t>
            </w:r>
            <w:r w:rsidR="004A32D6" w:rsidRPr="00EF0AF3">
              <w:rPr>
                <w:rFonts w:ascii="標楷體" w:eastAsia="標楷體" w:hAnsi="標楷體"/>
                <w:sz w:val="28"/>
                <w:szCs w:val="28"/>
                <w:u w:val="single"/>
              </w:rPr>
              <w:t>自行研究</w:t>
            </w:r>
            <w:r w:rsidR="004D5D4F" w:rsidRPr="00EF0AF3">
              <w:rPr>
                <w:rFonts w:ascii="標楷體" w:eastAsia="標楷體" w:hAnsi="標楷體" w:hint="eastAsia"/>
                <w:sz w:val="28"/>
                <w:szCs w:val="28"/>
                <w:u w:val="single"/>
              </w:rPr>
              <w:t>：</w:t>
            </w:r>
            <w:r w:rsidR="004A32D6" w:rsidRPr="00EF0AF3">
              <w:rPr>
                <w:rFonts w:ascii="標楷體" w:eastAsia="標楷體" w:hAnsi="標楷體"/>
                <w:sz w:val="28"/>
                <w:szCs w:val="28"/>
                <w:u w:val="single"/>
              </w:rPr>
              <w:t>指</w:t>
            </w:r>
            <w:r w:rsidR="004A32D6" w:rsidRPr="00EF0AF3">
              <w:rPr>
                <w:rFonts w:ascii="標楷體" w:eastAsia="標楷體" w:hAnsi="標楷體" w:hint="eastAsia"/>
                <w:sz w:val="28"/>
                <w:szCs w:val="28"/>
                <w:u w:val="single"/>
              </w:rPr>
              <w:t>各機關學校</w:t>
            </w:r>
            <w:r w:rsidR="004A32D6" w:rsidRPr="00EF0AF3">
              <w:rPr>
                <w:rFonts w:ascii="標楷體" w:eastAsia="標楷體" w:hAnsi="標楷體"/>
                <w:sz w:val="28"/>
                <w:szCs w:val="28"/>
                <w:u w:val="single"/>
              </w:rPr>
              <w:t>之</w:t>
            </w:r>
            <w:r w:rsidR="004D5D4F" w:rsidRPr="00EF0AF3">
              <w:rPr>
                <w:rFonts w:ascii="標楷體" w:eastAsia="標楷體" w:hAnsi="標楷體" w:hint="eastAsia"/>
                <w:sz w:val="28"/>
                <w:szCs w:val="28"/>
                <w:u w:val="single"/>
              </w:rPr>
              <w:t>員工</w:t>
            </w:r>
            <w:r w:rsidR="004A32D6" w:rsidRPr="00EF0AF3">
              <w:rPr>
                <w:rFonts w:ascii="標楷體" w:eastAsia="標楷體" w:hAnsi="標楷體"/>
                <w:sz w:val="28"/>
                <w:szCs w:val="28"/>
                <w:u w:val="single"/>
              </w:rPr>
              <w:t>配合施政目標及業務需要</w:t>
            </w:r>
            <w:r w:rsidR="004A32D6" w:rsidRPr="00EF0AF3">
              <w:rPr>
                <w:rFonts w:ascii="標楷體" w:eastAsia="標楷體" w:hAnsi="標楷體" w:hint="eastAsia"/>
                <w:sz w:val="28"/>
                <w:szCs w:val="28"/>
                <w:u w:val="single"/>
              </w:rPr>
              <w:t>而從事之研究工作，並撰寫為</w:t>
            </w:r>
            <w:r w:rsidR="004A32D6" w:rsidRPr="00EF0AF3">
              <w:rPr>
                <w:rFonts w:ascii="標楷體" w:eastAsia="標楷體" w:hAnsi="標楷體"/>
                <w:sz w:val="28"/>
                <w:szCs w:val="28"/>
                <w:u w:val="single"/>
              </w:rPr>
              <w:t>自行研究</w:t>
            </w:r>
            <w:r w:rsidR="004A32D6" w:rsidRPr="00EF0AF3">
              <w:rPr>
                <w:rFonts w:ascii="標楷體" w:eastAsia="標楷體" w:hAnsi="標楷體" w:hint="eastAsia"/>
                <w:sz w:val="28"/>
                <w:szCs w:val="28"/>
                <w:u w:val="single"/>
              </w:rPr>
              <w:t>報告</w:t>
            </w:r>
            <w:r w:rsidR="004A32D6" w:rsidRPr="00EF0AF3">
              <w:rPr>
                <w:rFonts w:ascii="標楷體" w:eastAsia="標楷體" w:hAnsi="標楷體"/>
                <w:sz w:val="28"/>
                <w:szCs w:val="28"/>
                <w:u w:val="single"/>
              </w:rPr>
              <w:t>。</w:t>
            </w:r>
          </w:p>
          <w:p w:rsidR="008C27A0" w:rsidRPr="00EF0AF3" w:rsidRDefault="008C27A0" w:rsidP="007F0ECC">
            <w:pPr>
              <w:tabs>
                <w:tab w:val="left" w:pos="900"/>
              </w:tabs>
              <w:spacing w:line="420" w:lineRule="exact"/>
              <w:ind w:leftChars="1" w:left="850" w:rightChars="-45" w:right="-108" w:hangingChars="303" w:hanging="848"/>
              <w:jc w:val="both"/>
              <w:rPr>
                <w:rFonts w:ascii="標楷體" w:eastAsia="標楷體" w:hAnsi="標楷體" w:hint="eastAsia"/>
                <w:sz w:val="28"/>
                <w:szCs w:val="28"/>
                <w:u w:val="single"/>
              </w:rPr>
            </w:pPr>
            <w:r w:rsidRPr="00EF0AF3">
              <w:rPr>
                <w:rFonts w:ascii="標楷體" w:eastAsia="標楷體" w:hAnsi="標楷體" w:hint="eastAsia"/>
                <w:sz w:val="28"/>
                <w:szCs w:val="28"/>
                <w:u w:val="single"/>
              </w:rPr>
              <w:t>（二）</w:t>
            </w:r>
            <w:r w:rsidR="00B46942" w:rsidRPr="00EF0AF3">
              <w:rPr>
                <w:rFonts w:ascii="標楷體" w:eastAsia="標楷體" w:hAnsi="標楷體" w:hint="eastAsia"/>
                <w:sz w:val="28"/>
                <w:szCs w:val="28"/>
                <w:u w:val="single"/>
              </w:rPr>
              <w:t>員工：指自行研究報告作品參加評獎之當年度仍為</w:t>
            </w:r>
            <w:r w:rsidR="003D4599" w:rsidRPr="00EF0AF3">
              <w:rPr>
                <w:rFonts w:ascii="標楷體" w:eastAsia="標楷體" w:hAnsi="標楷體" w:hint="eastAsia"/>
                <w:sz w:val="28"/>
                <w:szCs w:val="28"/>
                <w:u w:val="single"/>
              </w:rPr>
              <w:t>各</w:t>
            </w:r>
            <w:r w:rsidR="003A0D07" w:rsidRPr="00EF0AF3">
              <w:rPr>
                <w:rFonts w:ascii="標楷體" w:eastAsia="標楷體" w:hAnsi="標楷體" w:hint="eastAsia"/>
                <w:sz w:val="28"/>
                <w:szCs w:val="28"/>
                <w:u w:val="single"/>
              </w:rPr>
              <w:t>機關學校</w:t>
            </w:r>
            <w:r w:rsidR="00B46942" w:rsidRPr="00EF0AF3">
              <w:rPr>
                <w:rFonts w:ascii="標楷體" w:eastAsia="標楷體" w:hAnsi="標楷體" w:hint="eastAsia"/>
                <w:sz w:val="28"/>
                <w:szCs w:val="28"/>
                <w:u w:val="single"/>
              </w:rPr>
              <w:t>之員工。</w:t>
            </w:r>
          </w:p>
          <w:p w:rsidR="00121614" w:rsidRPr="00EF0AF3" w:rsidRDefault="00121614" w:rsidP="007F0ECC">
            <w:pPr>
              <w:tabs>
                <w:tab w:val="left" w:pos="900"/>
              </w:tabs>
              <w:spacing w:line="420" w:lineRule="exact"/>
              <w:ind w:leftChars="1" w:left="850" w:rightChars="-45" w:right="-108" w:hangingChars="303" w:hanging="848"/>
              <w:jc w:val="both"/>
              <w:rPr>
                <w:rFonts w:ascii="標楷體" w:eastAsia="標楷體" w:hAnsi="標楷體" w:hint="eastAsia"/>
                <w:sz w:val="28"/>
                <w:szCs w:val="28"/>
                <w:u w:val="single"/>
              </w:rPr>
            </w:pPr>
            <w:r w:rsidRPr="00EF0AF3">
              <w:rPr>
                <w:rFonts w:ascii="標楷體" w:eastAsia="標楷體" w:hAnsi="標楷體" w:hint="eastAsia"/>
                <w:sz w:val="28"/>
                <w:szCs w:val="28"/>
                <w:u w:val="single"/>
              </w:rPr>
              <w:t>（三）研究人員：指提送自行研究報告作品參加評獎之員工。</w:t>
            </w:r>
          </w:p>
          <w:p w:rsidR="007F3DDC" w:rsidRPr="00EF0AF3" w:rsidRDefault="007F3DDC" w:rsidP="007F3DDC">
            <w:pPr>
              <w:tabs>
                <w:tab w:val="left" w:pos="900"/>
              </w:tabs>
              <w:spacing w:line="420" w:lineRule="exact"/>
              <w:ind w:leftChars="1" w:left="562" w:rightChars="-45" w:right="-108" w:hangingChars="200" w:hanging="560"/>
              <w:jc w:val="both"/>
              <w:rPr>
                <w:rFonts w:ascii="標楷體" w:eastAsia="標楷體" w:hAnsi="標楷體" w:hint="eastAsia"/>
                <w:sz w:val="28"/>
                <w:szCs w:val="28"/>
                <w:u w:val="single"/>
              </w:rPr>
            </w:pPr>
            <w:r w:rsidRPr="00EF0AF3">
              <w:rPr>
                <w:rFonts w:ascii="標楷體" w:eastAsia="標楷體" w:hAnsi="標楷體" w:hint="eastAsia"/>
                <w:sz w:val="28"/>
                <w:szCs w:val="28"/>
              </w:rPr>
              <w:t xml:space="preserve">　　</w:t>
            </w:r>
            <w:r w:rsidRPr="00EF0AF3">
              <w:rPr>
                <w:rFonts w:ascii="標楷體" w:eastAsia="標楷體" w:hAnsi="標楷體" w:hint="eastAsia"/>
                <w:sz w:val="28"/>
                <w:szCs w:val="28"/>
                <w:u w:val="single"/>
              </w:rPr>
              <w:t>前項於二人以上共同提出之集體自行研究報告之研究人員亦須均為各機關學校之員工。</w:t>
            </w:r>
          </w:p>
        </w:tc>
        <w:tc>
          <w:tcPr>
            <w:tcW w:w="1739" w:type="pct"/>
          </w:tcPr>
          <w:p w:rsidR="004A32D6" w:rsidRPr="00EF0AF3" w:rsidRDefault="004A32D6" w:rsidP="00416E78">
            <w:pPr>
              <w:tabs>
                <w:tab w:val="left" w:pos="900"/>
              </w:tabs>
              <w:spacing w:line="420" w:lineRule="exact"/>
              <w:ind w:left="560" w:rightChars="-45" w:right="-108"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二、</w:t>
            </w:r>
            <w:r w:rsidRPr="00EF0AF3">
              <w:rPr>
                <w:rFonts w:ascii="標楷體" w:eastAsia="標楷體" w:hAnsi="標楷體"/>
                <w:sz w:val="28"/>
                <w:szCs w:val="28"/>
              </w:rPr>
              <w:t>本要點所稱自行研究，指</w:t>
            </w:r>
            <w:r w:rsidRPr="00EF0AF3">
              <w:rPr>
                <w:rFonts w:ascii="標楷體" w:eastAsia="標楷體" w:hAnsi="標楷體" w:hint="eastAsia"/>
                <w:sz w:val="28"/>
                <w:szCs w:val="28"/>
              </w:rPr>
              <w:t>各機關學校</w:t>
            </w:r>
            <w:r w:rsidRPr="00EF0AF3">
              <w:rPr>
                <w:rFonts w:ascii="標楷體" w:eastAsia="標楷體" w:hAnsi="標楷體"/>
                <w:sz w:val="28"/>
                <w:szCs w:val="28"/>
              </w:rPr>
              <w:t>之個人配合施政目標及業務需要</w:t>
            </w:r>
            <w:r w:rsidRPr="00EF0AF3">
              <w:rPr>
                <w:rFonts w:ascii="標楷體" w:eastAsia="標楷體" w:hAnsi="標楷體" w:hint="eastAsia"/>
                <w:sz w:val="28"/>
                <w:szCs w:val="28"/>
              </w:rPr>
              <w:t>而從事之研究工作，並撰寫為</w:t>
            </w:r>
            <w:r w:rsidRPr="00EF0AF3">
              <w:rPr>
                <w:rFonts w:ascii="標楷體" w:eastAsia="標楷體" w:hAnsi="標楷體"/>
                <w:sz w:val="28"/>
                <w:szCs w:val="28"/>
              </w:rPr>
              <w:t>自行研究</w:t>
            </w:r>
            <w:r w:rsidRPr="00EF0AF3">
              <w:rPr>
                <w:rFonts w:ascii="標楷體" w:eastAsia="標楷體" w:hAnsi="標楷體" w:hint="eastAsia"/>
                <w:sz w:val="28"/>
                <w:szCs w:val="28"/>
              </w:rPr>
              <w:t>報告</w:t>
            </w:r>
            <w:r w:rsidRPr="00EF0AF3">
              <w:rPr>
                <w:rFonts w:ascii="標楷體" w:eastAsia="標楷體" w:hAnsi="標楷體"/>
                <w:sz w:val="28"/>
                <w:szCs w:val="28"/>
              </w:rPr>
              <w:t>。</w:t>
            </w:r>
          </w:p>
        </w:tc>
        <w:tc>
          <w:tcPr>
            <w:tcW w:w="1522" w:type="pct"/>
          </w:tcPr>
          <w:p w:rsidR="003D42A5" w:rsidRPr="00EF0AF3" w:rsidRDefault="00E854BD" w:rsidP="00B46942">
            <w:pPr>
              <w:tabs>
                <w:tab w:val="left" w:pos="900"/>
              </w:tabs>
              <w:spacing w:line="420" w:lineRule="exact"/>
              <w:ind w:left="560" w:rightChars="-45" w:right="-108"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一、</w:t>
            </w:r>
            <w:r w:rsidR="007F3DDC" w:rsidRPr="00EF0AF3">
              <w:rPr>
                <w:rFonts w:ascii="標楷體" w:eastAsia="標楷體" w:hAnsi="標楷體" w:hint="eastAsia"/>
                <w:sz w:val="28"/>
                <w:szCs w:val="28"/>
              </w:rPr>
              <w:t>為釐清本要點用詞之解釋，除原自行研究之定義外，新增員工及研究人員之定義。</w:t>
            </w:r>
          </w:p>
          <w:p w:rsidR="00E854BD" w:rsidRPr="00EF0AF3" w:rsidRDefault="00E854BD" w:rsidP="00E854BD">
            <w:pPr>
              <w:tabs>
                <w:tab w:val="left" w:pos="900"/>
              </w:tabs>
              <w:spacing w:line="420" w:lineRule="exact"/>
              <w:ind w:left="560" w:rightChars="-45" w:right="-108"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二、</w:t>
            </w:r>
            <w:r w:rsidR="00B57038" w:rsidRPr="00EF0AF3">
              <w:rPr>
                <w:rFonts w:ascii="標楷體" w:eastAsia="標楷體" w:hAnsi="標楷體" w:hint="eastAsia"/>
                <w:sz w:val="28"/>
                <w:szCs w:val="28"/>
              </w:rPr>
              <w:t>第二款員工之認定，</w:t>
            </w:r>
            <w:r w:rsidR="007B301A" w:rsidRPr="00EF0AF3">
              <w:rPr>
                <w:rFonts w:ascii="標楷體" w:eastAsia="標楷體" w:hAnsi="標楷體" w:hint="eastAsia"/>
                <w:sz w:val="28"/>
                <w:szCs w:val="28"/>
              </w:rPr>
              <w:t>係考量本要點規定，自行研究報告項目及作品之提送分別為每年四月十日前及當年度十月十日前，</w:t>
            </w:r>
            <w:r w:rsidR="00D728CA" w:rsidRPr="00EF0AF3">
              <w:rPr>
                <w:rFonts w:ascii="標楷體" w:eastAsia="標楷體" w:hAnsi="標楷體" w:hint="eastAsia"/>
                <w:sz w:val="28"/>
                <w:szCs w:val="28"/>
              </w:rPr>
              <w:t>爰</w:t>
            </w:r>
            <w:r w:rsidR="00B57038" w:rsidRPr="00EF0AF3">
              <w:rPr>
                <w:rFonts w:ascii="標楷體" w:eastAsia="標楷體" w:hAnsi="標楷體" w:hint="eastAsia"/>
                <w:sz w:val="28"/>
                <w:szCs w:val="28"/>
              </w:rPr>
              <w:t>以作品繳交之當年度仍為各機關學校之員工</w:t>
            </w:r>
            <w:r w:rsidR="00D728CA" w:rsidRPr="00EF0AF3">
              <w:rPr>
                <w:rFonts w:ascii="標楷體" w:eastAsia="標楷體" w:hAnsi="標楷體" w:hint="eastAsia"/>
                <w:sz w:val="28"/>
                <w:szCs w:val="28"/>
              </w:rPr>
              <w:t>為準</w:t>
            </w:r>
            <w:r w:rsidR="00B57038" w:rsidRPr="00EF0AF3">
              <w:rPr>
                <w:rFonts w:ascii="標楷體" w:eastAsia="標楷體" w:hAnsi="標楷體" w:hint="eastAsia"/>
                <w:sz w:val="28"/>
                <w:szCs w:val="28"/>
              </w:rPr>
              <w:t>，例如參加一百零四年度之自行研究報告評獎，研究人員應於一百零四年十二月三十一日前仍為各機關學校之員工。</w:t>
            </w:r>
          </w:p>
        </w:tc>
      </w:tr>
      <w:tr w:rsidR="004A32D6" w:rsidRPr="00EF0AF3">
        <w:tc>
          <w:tcPr>
            <w:tcW w:w="1739" w:type="pct"/>
          </w:tcPr>
          <w:p w:rsidR="004A32D6" w:rsidRPr="00EF0AF3" w:rsidRDefault="004A32D6" w:rsidP="00416E78">
            <w:pPr>
              <w:tabs>
                <w:tab w:val="left" w:pos="900"/>
              </w:tabs>
              <w:spacing w:line="420" w:lineRule="exact"/>
              <w:ind w:left="560" w:rightChars="-45" w:right="-108"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三、各機關學校</w:t>
            </w:r>
            <w:r w:rsidRPr="00EF0AF3">
              <w:rPr>
                <w:rFonts w:ascii="標楷體" w:eastAsia="標楷體" w:hAnsi="標楷體"/>
                <w:sz w:val="28"/>
                <w:szCs w:val="28"/>
              </w:rPr>
              <w:t>應於</w:t>
            </w:r>
            <w:r w:rsidRPr="00EF0AF3">
              <w:rPr>
                <w:rFonts w:ascii="標楷體" w:eastAsia="標楷體" w:hAnsi="標楷體" w:hint="eastAsia"/>
                <w:sz w:val="28"/>
                <w:szCs w:val="28"/>
              </w:rPr>
              <w:t>每年四</w:t>
            </w:r>
            <w:r w:rsidRPr="00EF0AF3">
              <w:rPr>
                <w:rFonts w:ascii="標楷體" w:eastAsia="標楷體" w:hAnsi="標楷體" w:hint="eastAsia"/>
                <w:sz w:val="28"/>
                <w:szCs w:val="28"/>
              </w:rPr>
              <w:lastRenderedPageBreak/>
              <w:t>月十日前</w:t>
            </w:r>
            <w:r w:rsidRPr="00EF0AF3">
              <w:rPr>
                <w:rFonts w:ascii="標楷體" w:eastAsia="標楷體" w:hAnsi="標楷體"/>
                <w:sz w:val="28"/>
                <w:szCs w:val="28"/>
              </w:rPr>
              <w:t>檢具</w:t>
            </w:r>
            <w:r w:rsidRPr="00EF0AF3">
              <w:rPr>
                <w:rFonts w:ascii="標楷體" w:eastAsia="標楷體" w:hAnsi="標楷體" w:hint="eastAsia"/>
                <w:sz w:val="28"/>
                <w:szCs w:val="28"/>
              </w:rPr>
              <w:t>自行研究項目</w:t>
            </w:r>
            <w:r w:rsidRPr="00EF0AF3">
              <w:rPr>
                <w:rFonts w:ascii="標楷體" w:eastAsia="標楷體" w:hAnsi="標楷體"/>
                <w:sz w:val="28"/>
                <w:szCs w:val="28"/>
              </w:rPr>
              <w:t>提報</w:t>
            </w:r>
            <w:r w:rsidRPr="00EF0AF3">
              <w:rPr>
                <w:rFonts w:ascii="標楷體" w:eastAsia="標楷體" w:hAnsi="標楷體" w:hint="eastAsia"/>
                <w:sz w:val="28"/>
                <w:szCs w:val="28"/>
              </w:rPr>
              <w:t>本府，並於當年度十月十日前備齊自行研究報告一式十份</w:t>
            </w:r>
            <w:r w:rsidRPr="00EF0AF3">
              <w:rPr>
                <w:rFonts w:ascii="標楷體" w:eastAsia="標楷體" w:hAnsi="標楷體"/>
                <w:sz w:val="28"/>
                <w:szCs w:val="28"/>
              </w:rPr>
              <w:t>及電子檔</w:t>
            </w:r>
            <w:r w:rsidRPr="00EF0AF3">
              <w:rPr>
                <w:rFonts w:ascii="標楷體" w:eastAsia="標楷體" w:hAnsi="標楷體" w:hint="eastAsia"/>
                <w:sz w:val="28"/>
                <w:szCs w:val="28"/>
              </w:rPr>
              <w:t>一</w:t>
            </w:r>
            <w:r w:rsidRPr="00EF0AF3">
              <w:rPr>
                <w:rFonts w:ascii="標楷體" w:eastAsia="標楷體" w:hAnsi="標楷體"/>
                <w:sz w:val="28"/>
                <w:szCs w:val="28"/>
              </w:rPr>
              <w:t>份</w:t>
            </w:r>
            <w:r w:rsidRPr="00EF0AF3">
              <w:rPr>
                <w:rFonts w:ascii="標楷體" w:eastAsia="標楷體" w:hAnsi="標楷體" w:hint="eastAsia"/>
                <w:sz w:val="28"/>
                <w:szCs w:val="28"/>
              </w:rPr>
              <w:t>函送本府辦理評審，逾期則併入翌年自行研究報告評審。</w:t>
            </w:r>
          </w:p>
        </w:tc>
        <w:tc>
          <w:tcPr>
            <w:tcW w:w="1739" w:type="pct"/>
          </w:tcPr>
          <w:p w:rsidR="004A32D6" w:rsidRPr="00EF0AF3" w:rsidRDefault="004A32D6" w:rsidP="00416E78">
            <w:pPr>
              <w:tabs>
                <w:tab w:val="left" w:pos="900"/>
              </w:tabs>
              <w:spacing w:line="420" w:lineRule="exact"/>
              <w:ind w:left="560" w:rightChars="-45" w:right="-108"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lastRenderedPageBreak/>
              <w:t>三、各機關學校</w:t>
            </w:r>
            <w:r w:rsidRPr="00EF0AF3">
              <w:rPr>
                <w:rFonts w:ascii="標楷體" w:eastAsia="標楷體" w:hAnsi="標楷體"/>
                <w:sz w:val="28"/>
                <w:szCs w:val="28"/>
              </w:rPr>
              <w:t>應於</w:t>
            </w:r>
            <w:r w:rsidRPr="00EF0AF3">
              <w:rPr>
                <w:rFonts w:ascii="標楷體" w:eastAsia="標楷體" w:hAnsi="標楷體" w:hint="eastAsia"/>
                <w:sz w:val="28"/>
                <w:szCs w:val="28"/>
              </w:rPr>
              <w:t>每年四</w:t>
            </w:r>
            <w:r w:rsidRPr="00EF0AF3">
              <w:rPr>
                <w:rFonts w:ascii="標楷體" w:eastAsia="標楷體" w:hAnsi="標楷體" w:hint="eastAsia"/>
                <w:sz w:val="28"/>
                <w:szCs w:val="28"/>
              </w:rPr>
              <w:lastRenderedPageBreak/>
              <w:t>月十日前</w:t>
            </w:r>
            <w:r w:rsidRPr="00EF0AF3">
              <w:rPr>
                <w:rFonts w:ascii="標楷體" w:eastAsia="標楷體" w:hAnsi="標楷體"/>
                <w:sz w:val="28"/>
                <w:szCs w:val="28"/>
              </w:rPr>
              <w:t>檢具</w:t>
            </w:r>
            <w:r w:rsidRPr="00EF0AF3">
              <w:rPr>
                <w:rFonts w:ascii="標楷體" w:eastAsia="標楷體" w:hAnsi="標楷體" w:hint="eastAsia"/>
                <w:sz w:val="28"/>
                <w:szCs w:val="28"/>
              </w:rPr>
              <w:t>自行研究項目</w:t>
            </w:r>
            <w:r w:rsidRPr="00EF0AF3">
              <w:rPr>
                <w:rFonts w:ascii="標楷體" w:eastAsia="標楷體" w:hAnsi="標楷體"/>
                <w:sz w:val="28"/>
                <w:szCs w:val="28"/>
              </w:rPr>
              <w:t>提報</w:t>
            </w:r>
            <w:r w:rsidRPr="00EF0AF3">
              <w:rPr>
                <w:rFonts w:ascii="標楷體" w:eastAsia="標楷體" w:hAnsi="標楷體" w:hint="eastAsia"/>
                <w:sz w:val="28"/>
                <w:szCs w:val="28"/>
              </w:rPr>
              <w:t>本府，並於當年度十月十日前備齊自行研究報告一式十份</w:t>
            </w:r>
            <w:r w:rsidRPr="00EF0AF3">
              <w:rPr>
                <w:rFonts w:ascii="標楷體" w:eastAsia="標楷體" w:hAnsi="標楷體"/>
                <w:sz w:val="28"/>
                <w:szCs w:val="28"/>
              </w:rPr>
              <w:t>及電子檔</w:t>
            </w:r>
            <w:r w:rsidRPr="00EF0AF3">
              <w:rPr>
                <w:rFonts w:ascii="標楷體" w:eastAsia="標楷體" w:hAnsi="標楷體" w:hint="eastAsia"/>
                <w:sz w:val="28"/>
                <w:szCs w:val="28"/>
              </w:rPr>
              <w:t>一</w:t>
            </w:r>
            <w:r w:rsidRPr="00EF0AF3">
              <w:rPr>
                <w:rFonts w:ascii="標楷體" w:eastAsia="標楷體" w:hAnsi="標楷體"/>
                <w:sz w:val="28"/>
                <w:szCs w:val="28"/>
              </w:rPr>
              <w:t>份</w:t>
            </w:r>
            <w:r w:rsidRPr="00EF0AF3">
              <w:rPr>
                <w:rFonts w:ascii="標楷體" w:eastAsia="標楷體" w:hAnsi="標楷體" w:hint="eastAsia"/>
                <w:sz w:val="28"/>
                <w:szCs w:val="28"/>
              </w:rPr>
              <w:t>函送本府辦理評審，逾期則併入翌年自行研究報告評審。</w:t>
            </w:r>
          </w:p>
        </w:tc>
        <w:tc>
          <w:tcPr>
            <w:tcW w:w="1522" w:type="pct"/>
          </w:tcPr>
          <w:p w:rsidR="004A32D6" w:rsidRPr="00EF0AF3" w:rsidRDefault="00E854BD" w:rsidP="00492BF8">
            <w:pPr>
              <w:adjustRightInd w:val="0"/>
              <w:spacing w:line="420" w:lineRule="exact"/>
              <w:jc w:val="both"/>
              <w:rPr>
                <w:rFonts w:ascii="標楷體" w:eastAsia="標楷體" w:hAnsi="標楷體" w:hint="eastAsia"/>
                <w:sz w:val="28"/>
                <w:szCs w:val="28"/>
              </w:rPr>
            </w:pPr>
            <w:r w:rsidRPr="00EF0AF3">
              <w:rPr>
                <w:rFonts w:ascii="標楷體" w:eastAsia="標楷體" w:hAnsi="標楷體" w:hint="eastAsia"/>
                <w:sz w:val="28"/>
                <w:szCs w:val="28"/>
              </w:rPr>
              <w:lastRenderedPageBreak/>
              <w:t>本</w:t>
            </w:r>
            <w:r w:rsidR="004C372E" w:rsidRPr="00EF0AF3">
              <w:rPr>
                <w:rFonts w:ascii="標楷體" w:eastAsia="標楷體" w:hAnsi="標楷體" w:hint="eastAsia"/>
                <w:sz w:val="28"/>
                <w:szCs w:val="28"/>
              </w:rPr>
              <w:t>點</w:t>
            </w:r>
            <w:r w:rsidRPr="00EF0AF3">
              <w:rPr>
                <w:rFonts w:ascii="標楷體" w:eastAsia="標楷體" w:hAnsi="標楷體" w:hint="eastAsia"/>
                <w:sz w:val="28"/>
                <w:szCs w:val="28"/>
              </w:rPr>
              <w:t>未修正。</w:t>
            </w:r>
          </w:p>
        </w:tc>
      </w:tr>
      <w:tr w:rsidR="004A32D6" w:rsidRPr="00EF0AF3">
        <w:tc>
          <w:tcPr>
            <w:tcW w:w="1739" w:type="pct"/>
          </w:tcPr>
          <w:p w:rsidR="004A32D6" w:rsidRPr="00EF0AF3" w:rsidRDefault="004A32D6" w:rsidP="00416E78">
            <w:pPr>
              <w:tabs>
                <w:tab w:val="left" w:pos="900"/>
              </w:tabs>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lastRenderedPageBreak/>
              <w:t>四、自行研究報告內容應包含：</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sz w:val="28"/>
                <w:szCs w:val="28"/>
              </w:rPr>
            </w:pPr>
            <w:r w:rsidRPr="00EF0AF3">
              <w:rPr>
                <w:rFonts w:ascii="標楷體" w:eastAsia="標楷體" w:hAnsi="標楷體" w:hint="eastAsia"/>
                <w:sz w:val="28"/>
                <w:szCs w:val="28"/>
              </w:rPr>
              <w:t>（一）</w:t>
            </w:r>
            <w:r w:rsidRPr="00EF0AF3">
              <w:rPr>
                <w:rFonts w:ascii="標楷體" w:eastAsia="標楷體" w:hAnsi="標楷體"/>
                <w:sz w:val="28"/>
                <w:szCs w:val="28"/>
              </w:rPr>
              <w:t>研究主旨及背景說明：</w:t>
            </w:r>
            <w:r w:rsidRPr="00EF0AF3">
              <w:rPr>
                <w:rFonts w:ascii="標楷體" w:eastAsia="標楷體" w:hAnsi="標楷體" w:hint="eastAsia"/>
                <w:sz w:val="28"/>
                <w:szCs w:val="28"/>
              </w:rPr>
              <w:t>研究動機，或</w:t>
            </w:r>
            <w:r w:rsidRPr="00EF0AF3">
              <w:rPr>
                <w:rFonts w:ascii="標楷體" w:eastAsia="標楷體" w:hAnsi="標楷體"/>
                <w:sz w:val="28"/>
                <w:szCs w:val="28"/>
              </w:rPr>
              <w:t>與現行業務之關聯性。</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sz w:val="28"/>
                <w:szCs w:val="28"/>
              </w:rPr>
            </w:pPr>
            <w:r w:rsidRPr="00EF0AF3">
              <w:rPr>
                <w:rFonts w:ascii="標楷體" w:eastAsia="標楷體" w:hAnsi="標楷體"/>
                <w:sz w:val="28"/>
                <w:szCs w:val="28"/>
              </w:rPr>
              <w:t>（二）相關研究</w:t>
            </w:r>
            <w:r w:rsidRPr="00EF0AF3">
              <w:rPr>
                <w:rFonts w:ascii="標楷體" w:eastAsia="標楷體" w:hAnsi="標楷體" w:hint="eastAsia"/>
                <w:sz w:val="28"/>
                <w:szCs w:val="28"/>
              </w:rPr>
              <w:t>、</w:t>
            </w:r>
            <w:r w:rsidRPr="00EF0AF3">
              <w:rPr>
                <w:rFonts w:ascii="標楷體" w:eastAsia="標楷體" w:hAnsi="標楷體"/>
                <w:sz w:val="28"/>
                <w:szCs w:val="28"/>
              </w:rPr>
              <w:t>文獻之檢討。</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sz w:val="28"/>
                <w:szCs w:val="28"/>
              </w:rPr>
            </w:pPr>
            <w:r w:rsidRPr="00EF0AF3">
              <w:rPr>
                <w:rFonts w:ascii="標楷體" w:eastAsia="標楷體" w:hAnsi="標楷體"/>
                <w:sz w:val="28"/>
                <w:szCs w:val="28"/>
              </w:rPr>
              <w:t>（三）研究方法：</w:t>
            </w:r>
            <w:r w:rsidRPr="00EF0AF3">
              <w:rPr>
                <w:rFonts w:ascii="標楷體" w:eastAsia="標楷體" w:hAnsi="標楷體" w:hint="eastAsia"/>
                <w:sz w:val="28"/>
                <w:szCs w:val="28"/>
              </w:rPr>
              <w:t>如</w:t>
            </w:r>
            <w:r w:rsidRPr="00EF0AF3">
              <w:rPr>
                <w:rFonts w:ascii="標楷體" w:eastAsia="標楷體" w:hAnsi="標楷體"/>
                <w:sz w:val="28"/>
                <w:szCs w:val="28"/>
              </w:rPr>
              <w:t>研究內容、範圍、對象、限制及過程。</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sz w:val="28"/>
                <w:szCs w:val="28"/>
              </w:rPr>
            </w:pPr>
            <w:r w:rsidRPr="00EF0AF3">
              <w:rPr>
                <w:rFonts w:ascii="標楷體" w:eastAsia="標楷體" w:hAnsi="標楷體"/>
                <w:sz w:val="28"/>
                <w:szCs w:val="28"/>
              </w:rPr>
              <w:t>（四）研究發現。</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（五）</w:t>
            </w:r>
            <w:r w:rsidRPr="00EF0AF3">
              <w:rPr>
                <w:rFonts w:ascii="標楷體" w:eastAsia="標楷體" w:hAnsi="標楷體"/>
                <w:sz w:val="28"/>
                <w:szCs w:val="28"/>
              </w:rPr>
              <w:t>結論與建議：</w:t>
            </w:r>
            <w:r w:rsidRPr="00EF0AF3">
              <w:rPr>
                <w:rFonts w:ascii="標楷體" w:eastAsia="標楷體" w:hAnsi="標楷體" w:hint="eastAsia"/>
                <w:sz w:val="28"/>
                <w:szCs w:val="28"/>
              </w:rPr>
              <w:t>逐點列出</w:t>
            </w:r>
            <w:r w:rsidRPr="00EF0AF3">
              <w:rPr>
                <w:rFonts w:ascii="標楷體" w:eastAsia="標楷體" w:hAnsi="標楷體"/>
                <w:sz w:val="28"/>
                <w:szCs w:val="28"/>
              </w:rPr>
              <w:t>具體可行之改進建議，分立即可行性之建議及中、長期性建議。</w:t>
            </w:r>
          </w:p>
          <w:p w:rsidR="004A32D6" w:rsidRPr="00EF0AF3" w:rsidRDefault="004A32D6" w:rsidP="002C4532">
            <w:pPr>
              <w:tabs>
                <w:tab w:val="left" w:pos="900"/>
              </w:tabs>
              <w:spacing w:line="420" w:lineRule="exact"/>
              <w:ind w:leftChars="1" w:left="562" w:hangingChars="200" w:hanging="560"/>
              <w:jc w:val="both"/>
              <w:rPr>
                <w:rFonts w:ascii="標楷體" w:eastAsia="標楷體" w:hAnsi="標楷體" w:hint="eastAsia"/>
                <w:sz w:val="28"/>
                <w:szCs w:val="28"/>
                <w:u w:val="single"/>
              </w:rPr>
            </w:pPr>
            <w:r w:rsidRPr="00EF0AF3">
              <w:rPr>
                <w:rFonts w:ascii="標楷體" w:eastAsia="標楷體" w:hAnsi="標楷體" w:hint="eastAsia"/>
                <w:sz w:val="28"/>
                <w:szCs w:val="28"/>
              </w:rPr>
              <w:t xml:space="preserve">　　</w:t>
            </w:r>
            <w:r w:rsidR="001700A1" w:rsidRPr="00EF0AF3">
              <w:rPr>
                <w:rFonts w:ascii="標楷體" w:eastAsia="標楷體" w:hAnsi="標楷體" w:hint="eastAsia"/>
                <w:sz w:val="28"/>
                <w:szCs w:val="28"/>
                <w:u w:val="single"/>
              </w:rPr>
              <w:t>自行研究報告未符前項規定</w:t>
            </w:r>
            <w:r w:rsidR="00E368D8" w:rsidRPr="00EF0AF3">
              <w:rPr>
                <w:rFonts w:ascii="標楷體" w:eastAsia="標楷體" w:hAnsi="標楷體" w:hint="eastAsia"/>
                <w:sz w:val="28"/>
                <w:szCs w:val="28"/>
                <w:u w:val="single"/>
              </w:rPr>
              <w:t>之一</w:t>
            </w:r>
            <w:r w:rsidR="001700A1" w:rsidRPr="00EF0AF3">
              <w:rPr>
                <w:rFonts w:ascii="標楷體" w:eastAsia="標楷體" w:hAnsi="標楷體" w:hint="eastAsia"/>
                <w:sz w:val="28"/>
                <w:szCs w:val="28"/>
                <w:u w:val="single"/>
              </w:rPr>
              <w:t>者，得不予辦理評審。但其情形可以補正者，得限期補正。</w:t>
            </w:r>
          </w:p>
        </w:tc>
        <w:tc>
          <w:tcPr>
            <w:tcW w:w="1739" w:type="pct"/>
          </w:tcPr>
          <w:p w:rsidR="004A32D6" w:rsidRPr="00EF0AF3" w:rsidRDefault="004A32D6" w:rsidP="00416E78">
            <w:pPr>
              <w:tabs>
                <w:tab w:val="left" w:pos="900"/>
              </w:tabs>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四、自行研究報告內容應包含：</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sz w:val="28"/>
                <w:szCs w:val="28"/>
              </w:rPr>
            </w:pPr>
            <w:r w:rsidRPr="00EF0AF3">
              <w:rPr>
                <w:rFonts w:ascii="標楷體" w:eastAsia="標楷體" w:hAnsi="標楷體" w:hint="eastAsia"/>
                <w:sz w:val="28"/>
                <w:szCs w:val="28"/>
              </w:rPr>
              <w:t>（一）</w:t>
            </w:r>
            <w:r w:rsidRPr="00EF0AF3">
              <w:rPr>
                <w:rFonts w:ascii="標楷體" w:eastAsia="標楷體" w:hAnsi="標楷體"/>
                <w:sz w:val="28"/>
                <w:szCs w:val="28"/>
              </w:rPr>
              <w:t>研究主旨及背景說明：</w:t>
            </w:r>
            <w:r w:rsidRPr="00EF0AF3">
              <w:rPr>
                <w:rFonts w:ascii="標楷體" w:eastAsia="標楷體" w:hAnsi="標楷體" w:hint="eastAsia"/>
                <w:sz w:val="28"/>
                <w:szCs w:val="28"/>
              </w:rPr>
              <w:t>研究動機，或</w:t>
            </w:r>
            <w:r w:rsidRPr="00EF0AF3">
              <w:rPr>
                <w:rFonts w:ascii="標楷體" w:eastAsia="標楷體" w:hAnsi="標楷體"/>
                <w:sz w:val="28"/>
                <w:szCs w:val="28"/>
              </w:rPr>
              <w:t>與現行業務之關聯性。</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sz w:val="28"/>
                <w:szCs w:val="28"/>
              </w:rPr>
            </w:pPr>
            <w:r w:rsidRPr="00EF0AF3">
              <w:rPr>
                <w:rFonts w:ascii="標楷體" w:eastAsia="標楷體" w:hAnsi="標楷體"/>
                <w:sz w:val="28"/>
                <w:szCs w:val="28"/>
              </w:rPr>
              <w:t>（二）相關研究</w:t>
            </w:r>
            <w:r w:rsidRPr="00EF0AF3">
              <w:rPr>
                <w:rFonts w:ascii="標楷體" w:eastAsia="標楷體" w:hAnsi="標楷體" w:hint="eastAsia"/>
                <w:sz w:val="28"/>
                <w:szCs w:val="28"/>
              </w:rPr>
              <w:t>、</w:t>
            </w:r>
            <w:r w:rsidRPr="00EF0AF3">
              <w:rPr>
                <w:rFonts w:ascii="標楷體" w:eastAsia="標楷體" w:hAnsi="標楷體"/>
                <w:sz w:val="28"/>
                <w:szCs w:val="28"/>
              </w:rPr>
              <w:t>文獻之檢討。</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sz w:val="28"/>
                <w:szCs w:val="28"/>
              </w:rPr>
            </w:pPr>
            <w:r w:rsidRPr="00EF0AF3">
              <w:rPr>
                <w:rFonts w:ascii="標楷體" w:eastAsia="標楷體" w:hAnsi="標楷體"/>
                <w:sz w:val="28"/>
                <w:szCs w:val="28"/>
              </w:rPr>
              <w:t>（三）研究方法：</w:t>
            </w:r>
            <w:r w:rsidRPr="00EF0AF3">
              <w:rPr>
                <w:rFonts w:ascii="標楷體" w:eastAsia="標楷體" w:hAnsi="標楷體" w:hint="eastAsia"/>
                <w:sz w:val="28"/>
                <w:szCs w:val="28"/>
              </w:rPr>
              <w:t>如</w:t>
            </w:r>
            <w:r w:rsidRPr="00EF0AF3">
              <w:rPr>
                <w:rFonts w:ascii="標楷體" w:eastAsia="標楷體" w:hAnsi="標楷體"/>
                <w:sz w:val="28"/>
                <w:szCs w:val="28"/>
              </w:rPr>
              <w:t>研究內容、範圍、對象、限制及過程。</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sz w:val="28"/>
                <w:szCs w:val="28"/>
              </w:rPr>
            </w:pPr>
            <w:r w:rsidRPr="00EF0AF3">
              <w:rPr>
                <w:rFonts w:ascii="標楷體" w:eastAsia="標楷體" w:hAnsi="標楷體"/>
                <w:sz w:val="28"/>
                <w:szCs w:val="28"/>
              </w:rPr>
              <w:t>（四）研究發現。</w:t>
            </w:r>
          </w:p>
          <w:p w:rsidR="004A32D6" w:rsidRPr="00EF0AF3" w:rsidRDefault="004A32D6" w:rsidP="00855BFF">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（五）</w:t>
            </w:r>
            <w:r w:rsidRPr="00EF0AF3">
              <w:rPr>
                <w:rFonts w:ascii="標楷體" w:eastAsia="標楷體" w:hAnsi="標楷體"/>
                <w:sz w:val="28"/>
                <w:szCs w:val="28"/>
              </w:rPr>
              <w:t>結論與建議：</w:t>
            </w:r>
            <w:r w:rsidRPr="00EF0AF3">
              <w:rPr>
                <w:rFonts w:ascii="標楷體" w:eastAsia="標楷體" w:hAnsi="標楷體" w:hint="eastAsia"/>
                <w:sz w:val="28"/>
                <w:szCs w:val="28"/>
              </w:rPr>
              <w:t>逐點列出</w:t>
            </w:r>
            <w:r w:rsidRPr="00EF0AF3">
              <w:rPr>
                <w:rFonts w:ascii="標楷體" w:eastAsia="標楷體" w:hAnsi="標楷體"/>
                <w:sz w:val="28"/>
                <w:szCs w:val="28"/>
              </w:rPr>
              <w:t>具體可行之改進建議，分立即可行性之建議及中、長期性建議。</w:t>
            </w:r>
          </w:p>
        </w:tc>
        <w:tc>
          <w:tcPr>
            <w:tcW w:w="1522" w:type="pct"/>
          </w:tcPr>
          <w:p w:rsidR="004A32D6" w:rsidRPr="00EF0AF3" w:rsidRDefault="00B82CFC" w:rsidP="00B82CFC">
            <w:pPr>
              <w:adjustRightInd w:val="0"/>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一、</w:t>
            </w:r>
            <w:r w:rsidR="004C372E" w:rsidRPr="00EF0AF3">
              <w:rPr>
                <w:rFonts w:ascii="標楷體" w:eastAsia="標楷體" w:hAnsi="標楷體" w:hint="eastAsia"/>
                <w:sz w:val="28"/>
                <w:szCs w:val="28"/>
              </w:rPr>
              <w:t>本點增列第二項規定，</w:t>
            </w:r>
            <w:r w:rsidR="00AB78B5" w:rsidRPr="00EF0AF3">
              <w:rPr>
                <w:rFonts w:ascii="標楷體" w:eastAsia="標楷體" w:hAnsi="標楷體" w:hint="eastAsia"/>
                <w:sz w:val="28"/>
                <w:szCs w:val="28"/>
              </w:rPr>
              <w:t>要求自行研究報告之內容應完整，</w:t>
            </w:r>
            <w:r w:rsidR="004C372E" w:rsidRPr="00EF0AF3">
              <w:rPr>
                <w:rFonts w:ascii="標楷體" w:eastAsia="標楷體" w:hAnsi="標楷體" w:hint="eastAsia"/>
                <w:sz w:val="28"/>
                <w:szCs w:val="28"/>
              </w:rPr>
              <w:t>以提升本府自行研究報告</w:t>
            </w:r>
            <w:r w:rsidR="00AB78B5" w:rsidRPr="00EF0AF3">
              <w:rPr>
                <w:rFonts w:ascii="標楷體" w:eastAsia="標楷體" w:hAnsi="標楷體" w:hint="eastAsia"/>
                <w:sz w:val="28"/>
                <w:szCs w:val="28"/>
              </w:rPr>
              <w:t>之品質。</w:t>
            </w:r>
          </w:p>
          <w:p w:rsidR="00B82CFC" w:rsidRPr="00EF0AF3" w:rsidRDefault="00B82CFC" w:rsidP="00B82CFC">
            <w:pPr>
              <w:adjustRightInd w:val="0"/>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二、</w:t>
            </w:r>
            <w:r w:rsidR="00A64E87" w:rsidRPr="00EF0AF3">
              <w:rPr>
                <w:rFonts w:ascii="標楷體" w:eastAsia="標楷體" w:hAnsi="標楷體" w:hint="eastAsia"/>
                <w:sz w:val="28"/>
                <w:szCs w:val="28"/>
              </w:rPr>
              <w:t>參加評獎之自行研究報告如缺漏第一項各款之一者，不予辦理評審。</w:t>
            </w:r>
          </w:p>
        </w:tc>
      </w:tr>
      <w:tr w:rsidR="004A32D6" w:rsidRPr="00EF0AF3">
        <w:tc>
          <w:tcPr>
            <w:tcW w:w="1739" w:type="pct"/>
          </w:tcPr>
          <w:p w:rsidR="004A32D6" w:rsidRPr="00EF0AF3" w:rsidRDefault="004A32D6" w:rsidP="00416E78">
            <w:pPr>
              <w:tabs>
                <w:tab w:val="left" w:pos="900"/>
              </w:tabs>
              <w:spacing w:line="420" w:lineRule="exact"/>
              <w:ind w:left="560" w:rightChars="-45" w:right="-108"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五、自行研究報告應製作封面，</w:t>
            </w:r>
            <w:r w:rsidRPr="00EF0AF3">
              <w:rPr>
                <w:rFonts w:ascii="標楷體" w:eastAsia="標楷體" w:hAnsi="標楷體"/>
                <w:sz w:val="28"/>
                <w:szCs w:val="28"/>
              </w:rPr>
              <w:t>用紙應以 A4 紙為之</w:t>
            </w:r>
            <w:r w:rsidRPr="00EF0AF3">
              <w:rPr>
                <w:rFonts w:ascii="標楷體" w:eastAsia="標楷體" w:hAnsi="標楷體" w:hint="eastAsia"/>
                <w:sz w:val="28"/>
                <w:szCs w:val="28"/>
              </w:rPr>
              <w:t>，並依格式撰寫（格式如附件一）。</w:t>
            </w:r>
          </w:p>
        </w:tc>
        <w:tc>
          <w:tcPr>
            <w:tcW w:w="1739" w:type="pct"/>
          </w:tcPr>
          <w:p w:rsidR="004A32D6" w:rsidRPr="00EF0AF3" w:rsidRDefault="004A32D6" w:rsidP="00416E78">
            <w:pPr>
              <w:tabs>
                <w:tab w:val="left" w:pos="900"/>
              </w:tabs>
              <w:spacing w:line="420" w:lineRule="exact"/>
              <w:ind w:left="560" w:rightChars="-45" w:right="-108"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五、自行研究報告應製作封面，</w:t>
            </w:r>
            <w:r w:rsidRPr="00EF0AF3">
              <w:rPr>
                <w:rFonts w:ascii="標楷體" w:eastAsia="標楷體" w:hAnsi="標楷體"/>
                <w:sz w:val="28"/>
                <w:szCs w:val="28"/>
              </w:rPr>
              <w:t>用紙應以 A4 紙為之</w:t>
            </w:r>
            <w:r w:rsidRPr="00EF0AF3">
              <w:rPr>
                <w:rFonts w:ascii="標楷體" w:eastAsia="標楷體" w:hAnsi="標楷體" w:hint="eastAsia"/>
                <w:sz w:val="28"/>
                <w:szCs w:val="28"/>
              </w:rPr>
              <w:t>，並依格式撰寫（格式如附件一）。</w:t>
            </w:r>
          </w:p>
        </w:tc>
        <w:tc>
          <w:tcPr>
            <w:tcW w:w="1522" w:type="pct"/>
          </w:tcPr>
          <w:p w:rsidR="004A32D6" w:rsidRPr="00EF0AF3" w:rsidRDefault="00AB78B5" w:rsidP="00492BF8">
            <w:pPr>
              <w:adjustRightInd w:val="0"/>
              <w:spacing w:line="420" w:lineRule="exact"/>
              <w:jc w:val="both"/>
              <w:rPr>
                <w:rFonts w:ascii="標楷體" w:eastAsia="標楷體" w:hAnsi="標楷體" w:hint="eastAsia"/>
                <w:sz w:val="28"/>
                <w:szCs w:val="28"/>
              </w:rPr>
            </w:pPr>
            <w:r w:rsidRPr="00EF0AF3">
              <w:rPr>
                <w:rFonts w:ascii="標楷體" w:eastAsia="標楷體" w:hAnsi="標楷體" w:hint="eastAsia"/>
                <w:sz w:val="28"/>
                <w:szCs w:val="28"/>
              </w:rPr>
              <w:t>本點未修正。</w:t>
            </w:r>
          </w:p>
        </w:tc>
      </w:tr>
      <w:tr w:rsidR="004A32D6" w:rsidRPr="00EF0AF3">
        <w:tc>
          <w:tcPr>
            <w:tcW w:w="1739" w:type="pct"/>
          </w:tcPr>
          <w:p w:rsidR="004A32D6" w:rsidRPr="00EF0AF3" w:rsidRDefault="004A32D6" w:rsidP="00416E78">
            <w:pPr>
              <w:tabs>
                <w:tab w:val="left" w:pos="900"/>
              </w:tabs>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lastRenderedPageBreak/>
              <w:t>六、自行</w:t>
            </w:r>
            <w:r w:rsidRPr="00EF0AF3">
              <w:rPr>
                <w:rFonts w:ascii="標楷體" w:eastAsia="標楷體" w:hAnsi="標楷體"/>
                <w:sz w:val="28"/>
                <w:szCs w:val="28"/>
              </w:rPr>
              <w:t>研究</w:t>
            </w:r>
            <w:r w:rsidRPr="00EF0AF3">
              <w:rPr>
                <w:rFonts w:ascii="標楷體" w:eastAsia="標楷體" w:hAnsi="標楷體" w:hint="eastAsia"/>
                <w:sz w:val="28"/>
                <w:szCs w:val="28"/>
              </w:rPr>
              <w:t>報告評審作業，依下列規定辦理初審及復審：</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（一）自行研究報告依其性質，由本府送請初審委員一至三人初審，並填具評審表（格式如附件二）</w:t>
            </w:r>
            <w:r w:rsidRPr="00EF0AF3">
              <w:rPr>
                <w:rFonts w:ascii="標楷體" w:eastAsia="標楷體" w:hAnsi="標楷體"/>
                <w:sz w:val="28"/>
                <w:szCs w:val="28"/>
              </w:rPr>
              <w:t>；初審分數達</w:t>
            </w:r>
            <w:r w:rsidRPr="00EF0AF3">
              <w:rPr>
                <w:rFonts w:ascii="標楷體" w:eastAsia="標楷體" w:hAnsi="標楷體" w:hint="eastAsia"/>
                <w:sz w:val="28"/>
                <w:szCs w:val="28"/>
              </w:rPr>
              <w:t>七十</w:t>
            </w:r>
            <w:r w:rsidRPr="00EF0AF3">
              <w:rPr>
                <w:rFonts w:ascii="標楷體" w:eastAsia="標楷體" w:hAnsi="標楷體"/>
                <w:sz w:val="28"/>
                <w:szCs w:val="28"/>
              </w:rPr>
              <w:t>分以上者，</w:t>
            </w:r>
            <w:r w:rsidRPr="00EF0AF3">
              <w:rPr>
                <w:rFonts w:ascii="標楷體" w:eastAsia="標楷體" w:hAnsi="標楷體" w:hint="eastAsia"/>
                <w:sz w:val="28"/>
                <w:szCs w:val="28"/>
              </w:rPr>
              <w:t>自行研究報告併同初審評審表送請評審小組復審。</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sz w:val="28"/>
                <w:szCs w:val="28"/>
              </w:rPr>
              <w:t>（二）</w:t>
            </w:r>
            <w:r w:rsidRPr="00EF0AF3">
              <w:rPr>
                <w:rFonts w:ascii="標楷體" w:eastAsia="標楷體" w:hAnsi="標楷體" w:hint="eastAsia"/>
                <w:sz w:val="28"/>
                <w:szCs w:val="28"/>
              </w:rPr>
              <w:t>初審委員、評審小組委員由本府研究發展考核委員會（以下簡稱研考會）就本府相關人員或學者遴聘（派）之。</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sz w:val="28"/>
                <w:szCs w:val="28"/>
              </w:rPr>
              <w:t>（三）</w:t>
            </w:r>
            <w:r w:rsidRPr="00EF0AF3">
              <w:rPr>
                <w:rFonts w:ascii="標楷體" w:eastAsia="標楷體" w:hAnsi="標楷體" w:hint="eastAsia"/>
                <w:sz w:val="28"/>
                <w:szCs w:val="28"/>
              </w:rPr>
              <w:t>評審小組由研考會主任委員擔任小組召集人。</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sz w:val="28"/>
                <w:szCs w:val="28"/>
              </w:rPr>
              <w:t>（</w:t>
            </w:r>
            <w:r w:rsidRPr="00EF0AF3">
              <w:rPr>
                <w:rFonts w:ascii="標楷體" w:eastAsia="標楷體" w:hAnsi="標楷體" w:hint="eastAsia"/>
                <w:sz w:val="28"/>
                <w:szCs w:val="28"/>
              </w:rPr>
              <w:t>四</w:t>
            </w:r>
            <w:r w:rsidRPr="00EF0AF3">
              <w:rPr>
                <w:rFonts w:ascii="標楷體" w:eastAsia="標楷體" w:hAnsi="標楷體"/>
                <w:sz w:val="28"/>
                <w:szCs w:val="28"/>
              </w:rPr>
              <w:t>）</w:t>
            </w:r>
            <w:r w:rsidRPr="00EF0AF3">
              <w:rPr>
                <w:rFonts w:ascii="標楷體" w:eastAsia="標楷體" w:hAnsi="標楷體" w:hint="eastAsia"/>
                <w:sz w:val="28"/>
                <w:szCs w:val="28"/>
              </w:rPr>
              <w:t>評審小組評審時，得實地查證或邀請研究人員列席</w:t>
            </w:r>
            <w:r w:rsidRPr="00EF0AF3">
              <w:rPr>
                <w:rFonts w:ascii="標楷體" w:eastAsia="標楷體" w:hAnsi="標楷體"/>
                <w:sz w:val="28"/>
                <w:szCs w:val="28"/>
              </w:rPr>
              <w:t>以口頭或書面投影片輔助說明</w:t>
            </w:r>
            <w:r w:rsidRPr="00EF0AF3">
              <w:rPr>
                <w:rFonts w:ascii="標楷體" w:eastAsia="標楷體" w:hAnsi="標楷體" w:hint="eastAsia"/>
                <w:sz w:val="28"/>
                <w:szCs w:val="28"/>
              </w:rPr>
              <w:t>。</w:t>
            </w:r>
          </w:p>
        </w:tc>
        <w:tc>
          <w:tcPr>
            <w:tcW w:w="1739" w:type="pct"/>
          </w:tcPr>
          <w:p w:rsidR="004A32D6" w:rsidRPr="00EF0AF3" w:rsidRDefault="004A32D6" w:rsidP="00416E78">
            <w:pPr>
              <w:tabs>
                <w:tab w:val="left" w:pos="900"/>
              </w:tabs>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六、自行</w:t>
            </w:r>
            <w:r w:rsidRPr="00EF0AF3">
              <w:rPr>
                <w:rFonts w:ascii="標楷體" w:eastAsia="標楷體" w:hAnsi="標楷體"/>
                <w:sz w:val="28"/>
                <w:szCs w:val="28"/>
              </w:rPr>
              <w:t>研究</w:t>
            </w:r>
            <w:r w:rsidRPr="00EF0AF3">
              <w:rPr>
                <w:rFonts w:ascii="標楷體" w:eastAsia="標楷體" w:hAnsi="標楷體" w:hint="eastAsia"/>
                <w:sz w:val="28"/>
                <w:szCs w:val="28"/>
              </w:rPr>
              <w:t>報告評審作業，依下列規定辦理初審及復審：</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（一）自行研究報告依其性質，由本府送請初審委員一至三人初審，並填具評審表（格式如附件二）</w:t>
            </w:r>
            <w:r w:rsidRPr="00EF0AF3">
              <w:rPr>
                <w:rFonts w:ascii="標楷體" w:eastAsia="標楷體" w:hAnsi="標楷體"/>
                <w:sz w:val="28"/>
                <w:szCs w:val="28"/>
              </w:rPr>
              <w:t>；初審分數達</w:t>
            </w:r>
            <w:r w:rsidRPr="00EF0AF3">
              <w:rPr>
                <w:rFonts w:ascii="標楷體" w:eastAsia="標楷體" w:hAnsi="標楷體" w:hint="eastAsia"/>
                <w:sz w:val="28"/>
                <w:szCs w:val="28"/>
              </w:rPr>
              <w:t>七十</w:t>
            </w:r>
            <w:r w:rsidRPr="00EF0AF3">
              <w:rPr>
                <w:rFonts w:ascii="標楷體" w:eastAsia="標楷體" w:hAnsi="標楷體"/>
                <w:sz w:val="28"/>
                <w:szCs w:val="28"/>
              </w:rPr>
              <w:t>分以上者，</w:t>
            </w:r>
            <w:r w:rsidRPr="00EF0AF3">
              <w:rPr>
                <w:rFonts w:ascii="標楷體" w:eastAsia="標楷體" w:hAnsi="標楷體" w:hint="eastAsia"/>
                <w:sz w:val="28"/>
                <w:szCs w:val="28"/>
              </w:rPr>
              <w:t>自行研究報告併同初審評審表送請評審小組復審。</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sz w:val="28"/>
                <w:szCs w:val="28"/>
              </w:rPr>
              <w:t>（二）</w:t>
            </w:r>
            <w:r w:rsidRPr="00EF0AF3">
              <w:rPr>
                <w:rFonts w:ascii="標楷體" w:eastAsia="標楷體" w:hAnsi="標楷體" w:hint="eastAsia"/>
                <w:sz w:val="28"/>
                <w:szCs w:val="28"/>
              </w:rPr>
              <w:t>初審委員、評審小組委員由本府研究發展考核委員會（以下簡稱研考會）就本府相關人員或學者遴聘（派）之。</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sz w:val="28"/>
                <w:szCs w:val="28"/>
              </w:rPr>
              <w:t>（三）</w:t>
            </w:r>
            <w:r w:rsidRPr="00EF0AF3">
              <w:rPr>
                <w:rFonts w:ascii="標楷體" w:eastAsia="標楷體" w:hAnsi="標楷體" w:hint="eastAsia"/>
                <w:sz w:val="28"/>
                <w:szCs w:val="28"/>
              </w:rPr>
              <w:t>評審小組由研考會主任委員擔任小組召集人。</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sz w:val="28"/>
                <w:szCs w:val="28"/>
              </w:rPr>
              <w:t>（</w:t>
            </w:r>
            <w:r w:rsidRPr="00EF0AF3">
              <w:rPr>
                <w:rFonts w:ascii="標楷體" w:eastAsia="標楷體" w:hAnsi="標楷體" w:hint="eastAsia"/>
                <w:sz w:val="28"/>
                <w:szCs w:val="28"/>
              </w:rPr>
              <w:t>四</w:t>
            </w:r>
            <w:r w:rsidRPr="00EF0AF3">
              <w:rPr>
                <w:rFonts w:ascii="標楷體" w:eastAsia="標楷體" w:hAnsi="標楷體"/>
                <w:sz w:val="28"/>
                <w:szCs w:val="28"/>
              </w:rPr>
              <w:t>）</w:t>
            </w:r>
            <w:r w:rsidRPr="00EF0AF3">
              <w:rPr>
                <w:rFonts w:ascii="標楷體" w:eastAsia="標楷體" w:hAnsi="標楷體" w:hint="eastAsia"/>
                <w:sz w:val="28"/>
                <w:szCs w:val="28"/>
              </w:rPr>
              <w:t>評審小組評審時，得實地查證或邀請研究人員列席</w:t>
            </w:r>
            <w:r w:rsidRPr="00EF0AF3">
              <w:rPr>
                <w:rFonts w:ascii="標楷體" w:eastAsia="標楷體" w:hAnsi="標楷體"/>
                <w:sz w:val="28"/>
                <w:szCs w:val="28"/>
              </w:rPr>
              <w:t>以口頭或書面投影片輔助說明</w:t>
            </w:r>
            <w:r w:rsidRPr="00EF0AF3">
              <w:rPr>
                <w:rFonts w:ascii="標楷體" w:eastAsia="標楷體" w:hAnsi="標楷體" w:hint="eastAsia"/>
                <w:sz w:val="28"/>
                <w:szCs w:val="28"/>
              </w:rPr>
              <w:t>。</w:t>
            </w:r>
          </w:p>
        </w:tc>
        <w:tc>
          <w:tcPr>
            <w:tcW w:w="1522" w:type="pct"/>
          </w:tcPr>
          <w:p w:rsidR="004A32D6" w:rsidRPr="00EF0AF3" w:rsidRDefault="00AB78B5" w:rsidP="00492BF8">
            <w:pPr>
              <w:adjustRightInd w:val="0"/>
              <w:spacing w:line="420" w:lineRule="exact"/>
              <w:jc w:val="both"/>
              <w:rPr>
                <w:rFonts w:ascii="標楷體" w:eastAsia="標楷體" w:hAnsi="標楷體" w:hint="eastAsia"/>
                <w:sz w:val="28"/>
                <w:szCs w:val="28"/>
              </w:rPr>
            </w:pPr>
            <w:r w:rsidRPr="00EF0AF3">
              <w:rPr>
                <w:rFonts w:ascii="標楷體" w:eastAsia="標楷體" w:hAnsi="標楷體" w:hint="eastAsia"/>
                <w:sz w:val="28"/>
                <w:szCs w:val="28"/>
              </w:rPr>
              <w:t>本點未修正。</w:t>
            </w:r>
          </w:p>
        </w:tc>
      </w:tr>
      <w:tr w:rsidR="004A32D6" w:rsidRPr="00EF0AF3">
        <w:tc>
          <w:tcPr>
            <w:tcW w:w="1739" w:type="pct"/>
          </w:tcPr>
          <w:p w:rsidR="004A32D6" w:rsidRPr="00EF0AF3" w:rsidRDefault="004A32D6" w:rsidP="00416E78">
            <w:pPr>
              <w:tabs>
                <w:tab w:val="left" w:pos="900"/>
              </w:tabs>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七、自行研究報告評分標準如下：</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（一）研究主題（１５％)：</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１．對於行政革新提新方案或新制度具有重大價值。</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２．對於機關業務研究改</w:t>
            </w:r>
            <w:r w:rsidRPr="00EF0AF3">
              <w:rPr>
                <w:rFonts w:ascii="標楷體" w:eastAsia="標楷體" w:hAnsi="標楷體" w:hint="eastAsia"/>
                <w:sz w:val="28"/>
                <w:szCs w:val="28"/>
              </w:rPr>
              <w:lastRenderedPageBreak/>
              <w:t>進辦法具有效益。</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 xml:space="preserve">（二）研究方法與過程（２５％）： </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１．基本理論假設適當。</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２．研究方法正確。</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３．資料蒐集與參考文獻完備。</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（三）研究結論與建議事項（５０％)：</w:t>
            </w:r>
          </w:p>
          <w:p w:rsidR="004A32D6" w:rsidRPr="00EF0AF3" w:rsidRDefault="004A32D6" w:rsidP="00825D66">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１．結論正確，並具有實用價值。</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２．列舉具體改進方案，足供參考或實施。</w:t>
            </w:r>
          </w:p>
          <w:p w:rsidR="004A32D6" w:rsidRPr="00EF0AF3" w:rsidRDefault="004A32D6" w:rsidP="00416E78">
            <w:pPr>
              <w:spacing w:line="420" w:lineRule="exact"/>
              <w:ind w:left="84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（四）內容結構及文字修辭（１０％)：</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１．結構嚴謹、層次分明。</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２．語意分明、文字通暢。</w:t>
            </w:r>
          </w:p>
        </w:tc>
        <w:tc>
          <w:tcPr>
            <w:tcW w:w="1739" w:type="pct"/>
          </w:tcPr>
          <w:p w:rsidR="004A32D6" w:rsidRPr="00EF0AF3" w:rsidRDefault="004A32D6" w:rsidP="00416E78">
            <w:pPr>
              <w:tabs>
                <w:tab w:val="left" w:pos="900"/>
              </w:tabs>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lastRenderedPageBreak/>
              <w:t>七、自行研究報告評分標準如下：</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（一）研究主題（１５％)：</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１．對於行政革新提新方案或新制度具有重大價值。</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２．對於機關業務研究改</w:t>
            </w:r>
            <w:r w:rsidRPr="00EF0AF3">
              <w:rPr>
                <w:rFonts w:ascii="標楷體" w:eastAsia="標楷體" w:hAnsi="標楷體" w:hint="eastAsia"/>
                <w:sz w:val="28"/>
                <w:szCs w:val="28"/>
              </w:rPr>
              <w:lastRenderedPageBreak/>
              <w:t>進辦法具有效益。</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 xml:space="preserve">（二）研究方法與過程（２５％）： </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１．基本理論假設適當。</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２．研究方法正確。</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３．資料蒐集與參考文獻完備。</w:t>
            </w:r>
          </w:p>
          <w:p w:rsidR="004A32D6" w:rsidRPr="00EF0AF3" w:rsidRDefault="004A32D6" w:rsidP="00416E78">
            <w:pPr>
              <w:tabs>
                <w:tab w:val="left" w:pos="900"/>
              </w:tabs>
              <w:spacing w:line="420" w:lineRule="exact"/>
              <w:ind w:leftChars="1" w:left="850" w:rightChars="-45" w:right="-10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（三）研究結論與建議事項（５０％)：</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１．結論正確，並具有實用價值。</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２．列舉具體改進方案，足供參考或實施。</w:t>
            </w:r>
          </w:p>
          <w:p w:rsidR="004A32D6" w:rsidRPr="00EF0AF3" w:rsidRDefault="004A32D6" w:rsidP="00416E78">
            <w:pPr>
              <w:spacing w:line="420" w:lineRule="exact"/>
              <w:ind w:left="84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（四）內容結構及文字修辭（１０％)：</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１．結構嚴謹、層次分明。</w:t>
            </w:r>
          </w:p>
          <w:p w:rsidR="004A32D6" w:rsidRPr="00EF0AF3" w:rsidRDefault="004A32D6" w:rsidP="0051069A">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２．語意分明、文字通暢。</w:t>
            </w:r>
          </w:p>
        </w:tc>
        <w:tc>
          <w:tcPr>
            <w:tcW w:w="1522" w:type="pct"/>
          </w:tcPr>
          <w:p w:rsidR="004A32D6" w:rsidRPr="00EF0AF3" w:rsidRDefault="00AB78B5" w:rsidP="00492BF8">
            <w:pPr>
              <w:adjustRightInd w:val="0"/>
              <w:spacing w:line="420" w:lineRule="exact"/>
              <w:jc w:val="both"/>
              <w:rPr>
                <w:rFonts w:ascii="標楷體" w:eastAsia="標楷體" w:hAnsi="標楷體" w:hint="eastAsia"/>
                <w:sz w:val="28"/>
                <w:szCs w:val="28"/>
              </w:rPr>
            </w:pPr>
            <w:r w:rsidRPr="00EF0AF3">
              <w:rPr>
                <w:rFonts w:ascii="標楷體" w:eastAsia="標楷體" w:hAnsi="標楷體" w:hint="eastAsia"/>
                <w:sz w:val="28"/>
                <w:szCs w:val="28"/>
              </w:rPr>
              <w:lastRenderedPageBreak/>
              <w:t>本點未修正。</w:t>
            </w:r>
          </w:p>
        </w:tc>
      </w:tr>
      <w:tr w:rsidR="004A32D6" w:rsidRPr="00EF0AF3">
        <w:tc>
          <w:tcPr>
            <w:tcW w:w="1739" w:type="pct"/>
          </w:tcPr>
          <w:p w:rsidR="004A32D6" w:rsidRPr="00EF0AF3" w:rsidRDefault="004A32D6" w:rsidP="00416E78">
            <w:pPr>
              <w:spacing w:line="420" w:lineRule="exact"/>
              <w:ind w:left="567" w:hanging="567"/>
              <w:jc w:val="both"/>
              <w:rPr>
                <w:rFonts w:ascii="標楷體" w:eastAsia="標楷體" w:hAnsi="標楷體" w:hint="eastAsia"/>
                <w:sz w:val="28"/>
                <w:szCs w:val="28"/>
              </w:rPr>
            </w:pPr>
            <w:r w:rsidRPr="00EF0AF3">
              <w:rPr>
                <w:rFonts w:ascii="標楷體" w:eastAsia="標楷體" w:hAnsi="標楷體" w:hint="eastAsia"/>
                <w:sz w:val="28"/>
                <w:szCs w:val="28"/>
              </w:rPr>
              <w:lastRenderedPageBreak/>
              <w:t>八、自行研究報告獎勵之評獎等級、標準及方法如下：</w:t>
            </w:r>
          </w:p>
          <w:p w:rsidR="004A32D6" w:rsidRPr="00EF0AF3" w:rsidRDefault="004A32D6" w:rsidP="004E2CFF">
            <w:pPr>
              <w:spacing w:line="420" w:lineRule="exact"/>
              <w:ind w:left="848" w:rightChars="-45" w:right="-10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（一）自行研究報告依下列評獎等級核給獎勵：</w:t>
            </w:r>
          </w:p>
          <w:p w:rsidR="004A32D6" w:rsidRPr="00EF0AF3" w:rsidRDefault="004A32D6" w:rsidP="00825D66">
            <w:pPr>
              <w:spacing w:line="420" w:lineRule="exact"/>
              <w:ind w:leftChars="100" w:left="660" w:hangingChars="150" w:hanging="420"/>
              <w:jc w:val="both"/>
              <w:rPr>
                <w:rFonts w:ascii="標楷體" w:eastAsia="標楷體" w:hAnsi="標楷體"/>
                <w:sz w:val="28"/>
                <w:szCs w:val="28"/>
              </w:rPr>
            </w:pPr>
            <w:r w:rsidRPr="00EF0AF3">
              <w:rPr>
                <w:rFonts w:ascii="標楷體" w:eastAsia="標楷體" w:hAnsi="標楷體" w:hint="eastAsia"/>
                <w:sz w:val="28"/>
                <w:szCs w:val="28"/>
              </w:rPr>
              <w:t>１.</w:t>
            </w:r>
            <w:r w:rsidRPr="00EF0AF3">
              <w:rPr>
                <w:rFonts w:ascii="標楷體" w:eastAsia="標楷體" w:hAnsi="標楷體"/>
                <w:sz w:val="28"/>
                <w:szCs w:val="28"/>
              </w:rPr>
              <w:t>優等獎：</w:t>
            </w:r>
            <w:r w:rsidRPr="00EF0AF3">
              <w:rPr>
                <w:rFonts w:ascii="標楷體" w:eastAsia="標楷體" w:hAnsi="標楷體" w:hint="eastAsia"/>
                <w:sz w:val="28"/>
                <w:szCs w:val="28"/>
              </w:rPr>
              <w:t>九十</w:t>
            </w:r>
            <w:r w:rsidRPr="00EF0AF3">
              <w:rPr>
                <w:rFonts w:ascii="標楷體" w:eastAsia="標楷體" w:hAnsi="標楷體"/>
                <w:sz w:val="28"/>
                <w:szCs w:val="28"/>
              </w:rPr>
              <w:t>分以上</w:t>
            </w:r>
            <w:r w:rsidRPr="00EF0AF3">
              <w:rPr>
                <w:rFonts w:ascii="標楷體" w:eastAsia="標楷體" w:hAnsi="標楷體" w:hint="eastAsia"/>
                <w:sz w:val="28"/>
                <w:szCs w:val="28"/>
              </w:rPr>
              <w:t>，記功二次，及獎狀乙紙。</w:t>
            </w:r>
          </w:p>
          <w:p w:rsidR="004A32D6" w:rsidRPr="00EF0AF3" w:rsidRDefault="004A32D6" w:rsidP="00825D66">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２.</w:t>
            </w:r>
            <w:r w:rsidRPr="00EF0AF3">
              <w:rPr>
                <w:rFonts w:ascii="標楷體" w:eastAsia="標楷體" w:hAnsi="標楷體"/>
                <w:sz w:val="28"/>
                <w:szCs w:val="28"/>
              </w:rPr>
              <w:t>甲等獎：</w:t>
            </w:r>
            <w:r w:rsidRPr="00EF0AF3">
              <w:rPr>
                <w:rFonts w:ascii="標楷體" w:eastAsia="標楷體" w:hAnsi="標楷體" w:hint="eastAsia"/>
                <w:sz w:val="28"/>
                <w:szCs w:val="28"/>
              </w:rPr>
              <w:t>八十五</w:t>
            </w:r>
            <w:r w:rsidRPr="00EF0AF3">
              <w:rPr>
                <w:rFonts w:ascii="標楷體" w:eastAsia="標楷體" w:hAnsi="標楷體"/>
                <w:sz w:val="28"/>
                <w:szCs w:val="28"/>
              </w:rPr>
              <w:t>分以上，未滿</w:t>
            </w:r>
            <w:r w:rsidRPr="00EF0AF3">
              <w:rPr>
                <w:rFonts w:ascii="標楷體" w:eastAsia="標楷體" w:hAnsi="標楷體" w:hint="eastAsia"/>
                <w:sz w:val="28"/>
                <w:szCs w:val="28"/>
              </w:rPr>
              <w:t>九十</w:t>
            </w:r>
            <w:r w:rsidRPr="00EF0AF3">
              <w:rPr>
                <w:rFonts w:ascii="標楷體" w:eastAsia="標楷體" w:hAnsi="標楷體"/>
                <w:sz w:val="28"/>
                <w:szCs w:val="28"/>
              </w:rPr>
              <w:t>分</w:t>
            </w:r>
            <w:r w:rsidRPr="00EF0AF3">
              <w:rPr>
                <w:rFonts w:ascii="標楷體" w:eastAsia="標楷體" w:hAnsi="標楷體" w:hint="eastAsia"/>
                <w:sz w:val="28"/>
                <w:szCs w:val="28"/>
              </w:rPr>
              <w:t>，記功一次，及獎狀乙紙。</w:t>
            </w:r>
          </w:p>
          <w:p w:rsidR="004A32D6" w:rsidRPr="00EF0AF3" w:rsidRDefault="004A32D6" w:rsidP="00825D66">
            <w:pPr>
              <w:spacing w:line="420" w:lineRule="exact"/>
              <w:ind w:leftChars="100" w:left="660" w:hangingChars="150" w:hanging="420"/>
              <w:jc w:val="both"/>
              <w:rPr>
                <w:rFonts w:ascii="標楷體" w:eastAsia="標楷體" w:hAnsi="標楷體"/>
                <w:sz w:val="28"/>
                <w:szCs w:val="28"/>
              </w:rPr>
            </w:pPr>
            <w:r w:rsidRPr="00EF0AF3">
              <w:rPr>
                <w:rFonts w:ascii="標楷體" w:eastAsia="標楷體" w:hAnsi="標楷體" w:hint="eastAsia"/>
                <w:sz w:val="28"/>
                <w:szCs w:val="28"/>
              </w:rPr>
              <w:t>３.</w:t>
            </w:r>
            <w:r w:rsidRPr="00EF0AF3">
              <w:rPr>
                <w:rFonts w:ascii="標楷體" w:eastAsia="標楷體" w:hAnsi="標楷體"/>
                <w:sz w:val="28"/>
                <w:szCs w:val="28"/>
              </w:rPr>
              <w:t>乙等獎：</w:t>
            </w:r>
            <w:r w:rsidRPr="00EF0AF3">
              <w:rPr>
                <w:rFonts w:ascii="標楷體" w:eastAsia="標楷體" w:hAnsi="標楷體" w:hint="eastAsia"/>
                <w:sz w:val="28"/>
                <w:szCs w:val="28"/>
              </w:rPr>
              <w:t>八十</w:t>
            </w:r>
            <w:r w:rsidRPr="00EF0AF3">
              <w:rPr>
                <w:rFonts w:ascii="標楷體" w:eastAsia="標楷體" w:hAnsi="標楷體"/>
                <w:sz w:val="28"/>
                <w:szCs w:val="28"/>
              </w:rPr>
              <w:t>分以上，未滿</w:t>
            </w:r>
            <w:r w:rsidRPr="00EF0AF3">
              <w:rPr>
                <w:rFonts w:ascii="標楷體" w:eastAsia="標楷體" w:hAnsi="標楷體" w:hint="eastAsia"/>
                <w:sz w:val="28"/>
                <w:szCs w:val="28"/>
              </w:rPr>
              <w:t>八十五</w:t>
            </w:r>
            <w:r w:rsidRPr="00EF0AF3">
              <w:rPr>
                <w:rFonts w:ascii="標楷體" w:eastAsia="標楷體" w:hAnsi="標楷體"/>
                <w:sz w:val="28"/>
                <w:szCs w:val="28"/>
              </w:rPr>
              <w:t>分</w:t>
            </w:r>
            <w:r w:rsidRPr="00EF0AF3">
              <w:rPr>
                <w:rFonts w:ascii="標楷體" w:eastAsia="標楷體" w:hAnsi="標楷體" w:hint="eastAsia"/>
                <w:sz w:val="28"/>
                <w:szCs w:val="28"/>
              </w:rPr>
              <w:t>，</w:t>
            </w:r>
            <w:r w:rsidRPr="00EF0AF3">
              <w:rPr>
                <w:rFonts w:ascii="標楷體" w:eastAsia="標楷體" w:hAnsi="標楷體" w:hint="eastAsia"/>
                <w:sz w:val="28"/>
                <w:szCs w:val="28"/>
              </w:rPr>
              <w:lastRenderedPageBreak/>
              <w:t>嘉獎二次，及獎狀乙紙。</w:t>
            </w:r>
          </w:p>
          <w:p w:rsidR="004A32D6" w:rsidRPr="00EF0AF3" w:rsidRDefault="004A32D6" w:rsidP="00825D66">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４.</w:t>
            </w:r>
            <w:r w:rsidRPr="00EF0AF3">
              <w:rPr>
                <w:rFonts w:ascii="標楷體" w:eastAsia="標楷體" w:hAnsi="標楷體"/>
                <w:sz w:val="28"/>
                <w:szCs w:val="28"/>
              </w:rPr>
              <w:t>佳作獎：</w:t>
            </w:r>
            <w:r w:rsidRPr="00EF0AF3">
              <w:rPr>
                <w:rFonts w:ascii="標楷體" w:eastAsia="標楷體" w:hAnsi="標楷體" w:hint="eastAsia"/>
                <w:sz w:val="28"/>
                <w:szCs w:val="28"/>
              </w:rPr>
              <w:t>七十五</w:t>
            </w:r>
            <w:r w:rsidRPr="00EF0AF3">
              <w:rPr>
                <w:rFonts w:ascii="標楷體" w:eastAsia="標楷體" w:hAnsi="標楷體"/>
                <w:sz w:val="28"/>
                <w:szCs w:val="28"/>
              </w:rPr>
              <w:t>分以上，未滿</w:t>
            </w:r>
            <w:r w:rsidRPr="00EF0AF3">
              <w:rPr>
                <w:rFonts w:ascii="標楷體" w:eastAsia="標楷體" w:hAnsi="標楷體" w:hint="eastAsia"/>
                <w:sz w:val="28"/>
                <w:szCs w:val="28"/>
              </w:rPr>
              <w:t>八十</w:t>
            </w:r>
            <w:r w:rsidRPr="00EF0AF3">
              <w:rPr>
                <w:rFonts w:ascii="標楷體" w:eastAsia="標楷體" w:hAnsi="標楷體"/>
                <w:sz w:val="28"/>
                <w:szCs w:val="28"/>
              </w:rPr>
              <w:t>分，</w:t>
            </w:r>
            <w:r w:rsidRPr="00EF0AF3">
              <w:rPr>
                <w:rFonts w:ascii="標楷體" w:eastAsia="標楷體" w:hAnsi="標楷體" w:hint="eastAsia"/>
                <w:sz w:val="28"/>
                <w:szCs w:val="28"/>
              </w:rPr>
              <w:t>嘉獎一次，及獎狀乙紙。</w:t>
            </w:r>
          </w:p>
          <w:p w:rsidR="004A32D6" w:rsidRPr="00EF0AF3" w:rsidRDefault="004A32D6" w:rsidP="00F775F8">
            <w:pPr>
              <w:spacing w:line="420" w:lineRule="exact"/>
              <w:ind w:left="848" w:hangingChars="303" w:hanging="848"/>
              <w:jc w:val="both"/>
              <w:rPr>
                <w:rFonts w:ascii="標楷體" w:eastAsia="標楷體" w:hAnsi="標楷體" w:hint="eastAsia"/>
                <w:strike/>
                <w:sz w:val="28"/>
                <w:szCs w:val="28"/>
              </w:rPr>
            </w:pPr>
            <w:r w:rsidRPr="00EF0AF3">
              <w:rPr>
                <w:rFonts w:ascii="標楷體" w:eastAsia="標楷體" w:hAnsi="標楷體" w:hint="eastAsia"/>
                <w:sz w:val="28"/>
                <w:szCs w:val="28"/>
              </w:rPr>
              <w:t>（二）</w:t>
            </w:r>
            <w:r w:rsidRPr="00EF0AF3">
              <w:rPr>
                <w:rFonts w:ascii="標楷體" w:eastAsia="標楷體" w:hAnsi="標楷體" w:hint="eastAsia"/>
                <w:sz w:val="28"/>
                <w:szCs w:val="28"/>
                <w:u w:val="single"/>
              </w:rPr>
              <w:t>二人以上共同提出之集體自行研究報告之研究人員超過三人時，行政獎勵核給以主要研究人員三人為限</w:t>
            </w:r>
            <w:r w:rsidR="009F6ECE" w:rsidRPr="00EF0AF3">
              <w:rPr>
                <w:rFonts w:ascii="標楷體" w:eastAsia="標楷體" w:hAnsi="標楷體" w:hint="eastAsia"/>
                <w:sz w:val="28"/>
                <w:szCs w:val="28"/>
                <w:u w:val="single"/>
              </w:rPr>
              <w:t>。</w:t>
            </w:r>
            <w:r w:rsidRPr="00EF0AF3">
              <w:rPr>
                <w:rFonts w:ascii="標楷體" w:eastAsia="標楷體" w:hAnsi="標楷體" w:hint="eastAsia"/>
                <w:sz w:val="28"/>
                <w:szCs w:val="28"/>
                <w:u w:val="single"/>
              </w:rPr>
              <w:t>但發給獎狀不在此限。</w:t>
            </w:r>
          </w:p>
        </w:tc>
        <w:tc>
          <w:tcPr>
            <w:tcW w:w="1739" w:type="pct"/>
          </w:tcPr>
          <w:p w:rsidR="004A32D6" w:rsidRPr="00EF0AF3" w:rsidRDefault="004A32D6" w:rsidP="00416E78">
            <w:pPr>
              <w:spacing w:line="420" w:lineRule="exact"/>
              <w:ind w:left="567" w:hanging="567"/>
              <w:jc w:val="both"/>
              <w:rPr>
                <w:rFonts w:ascii="標楷體" w:eastAsia="標楷體" w:hAnsi="標楷體" w:hint="eastAsia"/>
                <w:sz w:val="28"/>
                <w:szCs w:val="28"/>
              </w:rPr>
            </w:pPr>
            <w:r w:rsidRPr="00EF0AF3">
              <w:rPr>
                <w:rFonts w:ascii="標楷體" w:eastAsia="標楷體" w:hAnsi="標楷體" w:hint="eastAsia"/>
                <w:sz w:val="28"/>
                <w:szCs w:val="28"/>
              </w:rPr>
              <w:lastRenderedPageBreak/>
              <w:t>八、自行研究報告獎勵之評獎等級、標準及方法如下：</w:t>
            </w:r>
          </w:p>
          <w:p w:rsidR="004A32D6" w:rsidRPr="00EF0AF3" w:rsidRDefault="004A32D6" w:rsidP="004E2CFF">
            <w:pPr>
              <w:spacing w:line="420" w:lineRule="exact"/>
              <w:ind w:left="848" w:rightChars="-45" w:right="-10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（一）自行研究報告依下列評獎等級核給獎勵：</w:t>
            </w:r>
          </w:p>
          <w:p w:rsidR="004A32D6" w:rsidRPr="00EF0AF3" w:rsidRDefault="004A32D6" w:rsidP="00825D66">
            <w:pPr>
              <w:spacing w:line="420" w:lineRule="exact"/>
              <w:ind w:leftChars="100" w:left="660" w:hangingChars="150" w:hanging="420"/>
              <w:jc w:val="both"/>
              <w:rPr>
                <w:rFonts w:ascii="標楷體" w:eastAsia="標楷體" w:hAnsi="標楷體"/>
                <w:sz w:val="28"/>
                <w:szCs w:val="28"/>
              </w:rPr>
            </w:pPr>
            <w:r w:rsidRPr="00EF0AF3">
              <w:rPr>
                <w:rFonts w:ascii="標楷體" w:eastAsia="標楷體" w:hAnsi="標楷體" w:hint="eastAsia"/>
                <w:sz w:val="28"/>
                <w:szCs w:val="28"/>
              </w:rPr>
              <w:t>１.</w:t>
            </w:r>
            <w:r w:rsidRPr="00EF0AF3">
              <w:rPr>
                <w:rFonts w:ascii="標楷體" w:eastAsia="標楷體" w:hAnsi="標楷體"/>
                <w:sz w:val="28"/>
                <w:szCs w:val="28"/>
              </w:rPr>
              <w:t>優等獎：</w:t>
            </w:r>
            <w:r w:rsidRPr="00EF0AF3">
              <w:rPr>
                <w:rFonts w:ascii="標楷體" w:eastAsia="標楷體" w:hAnsi="標楷體" w:hint="eastAsia"/>
                <w:sz w:val="28"/>
                <w:szCs w:val="28"/>
              </w:rPr>
              <w:t>九十</w:t>
            </w:r>
            <w:r w:rsidRPr="00EF0AF3">
              <w:rPr>
                <w:rFonts w:ascii="標楷體" w:eastAsia="標楷體" w:hAnsi="標楷體"/>
                <w:sz w:val="28"/>
                <w:szCs w:val="28"/>
              </w:rPr>
              <w:t>分以上</w:t>
            </w:r>
            <w:r w:rsidRPr="00EF0AF3">
              <w:rPr>
                <w:rFonts w:ascii="標楷體" w:eastAsia="標楷體" w:hAnsi="標楷體" w:hint="eastAsia"/>
                <w:sz w:val="28"/>
                <w:szCs w:val="28"/>
              </w:rPr>
              <w:t>，</w:t>
            </w:r>
            <w:r w:rsidRPr="00EF0AF3">
              <w:rPr>
                <w:rFonts w:ascii="標楷體" w:eastAsia="標楷體" w:hAnsi="標楷體" w:hint="eastAsia"/>
                <w:sz w:val="28"/>
                <w:szCs w:val="28"/>
                <w:u w:val="single"/>
              </w:rPr>
              <w:t>頒發新臺幣一萬元至一萬五仟元獎金或</w:t>
            </w:r>
            <w:r w:rsidRPr="00EF0AF3">
              <w:rPr>
                <w:rFonts w:ascii="標楷體" w:eastAsia="標楷體" w:hAnsi="標楷體" w:hint="eastAsia"/>
                <w:sz w:val="28"/>
                <w:szCs w:val="28"/>
              </w:rPr>
              <w:t>記功二次，及獎狀乙紙。</w:t>
            </w:r>
          </w:p>
          <w:p w:rsidR="004A32D6" w:rsidRPr="00EF0AF3" w:rsidRDefault="004A32D6" w:rsidP="00825D66">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２.</w:t>
            </w:r>
            <w:r w:rsidRPr="00EF0AF3">
              <w:rPr>
                <w:rFonts w:ascii="標楷體" w:eastAsia="標楷體" w:hAnsi="標楷體"/>
                <w:sz w:val="28"/>
                <w:szCs w:val="28"/>
              </w:rPr>
              <w:t>甲等獎：</w:t>
            </w:r>
            <w:r w:rsidRPr="00EF0AF3">
              <w:rPr>
                <w:rFonts w:ascii="標楷體" w:eastAsia="標楷體" w:hAnsi="標楷體" w:hint="eastAsia"/>
                <w:sz w:val="28"/>
                <w:szCs w:val="28"/>
              </w:rPr>
              <w:t>八十五</w:t>
            </w:r>
            <w:r w:rsidRPr="00EF0AF3">
              <w:rPr>
                <w:rFonts w:ascii="標楷體" w:eastAsia="標楷體" w:hAnsi="標楷體"/>
                <w:sz w:val="28"/>
                <w:szCs w:val="28"/>
              </w:rPr>
              <w:t>分以上，未滿</w:t>
            </w:r>
            <w:r w:rsidRPr="00EF0AF3">
              <w:rPr>
                <w:rFonts w:ascii="標楷體" w:eastAsia="標楷體" w:hAnsi="標楷體" w:hint="eastAsia"/>
                <w:sz w:val="28"/>
                <w:szCs w:val="28"/>
              </w:rPr>
              <w:t>九十</w:t>
            </w:r>
            <w:r w:rsidRPr="00EF0AF3">
              <w:rPr>
                <w:rFonts w:ascii="標楷體" w:eastAsia="標楷體" w:hAnsi="標楷體"/>
                <w:sz w:val="28"/>
                <w:szCs w:val="28"/>
              </w:rPr>
              <w:t>分</w:t>
            </w:r>
            <w:r w:rsidRPr="00EF0AF3">
              <w:rPr>
                <w:rFonts w:ascii="標楷體" w:eastAsia="標楷體" w:hAnsi="標楷體" w:hint="eastAsia"/>
                <w:sz w:val="28"/>
                <w:szCs w:val="28"/>
              </w:rPr>
              <w:t>，</w:t>
            </w:r>
            <w:r w:rsidRPr="00EF0AF3">
              <w:rPr>
                <w:rFonts w:ascii="標楷體" w:eastAsia="標楷體" w:hAnsi="標楷體" w:hint="eastAsia"/>
                <w:sz w:val="28"/>
                <w:szCs w:val="28"/>
                <w:u w:val="single"/>
              </w:rPr>
              <w:t>頒發新臺幣五仟元至一萬元獎金或</w:t>
            </w:r>
            <w:r w:rsidRPr="00EF0AF3">
              <w:rPr>
                <w:rFonts w:ascii="標楷體" w:eastAsia="標楷體" w:hAnsi="標楷體" w:hint="eastAsia"/>
                <w:sz w:val="28"/>
                <w:szCs w:val="28"/>
              </w:rPr>
              <w:t>記功一</w:t>
            </w:r>
            <w:r w:rsidRPr="00EF0AF3">
              <w:rPr>
                <w:rFonts w:ascii="標楷體" w:eastAsia="標楷體" w:hAnsi="標楷體" w:hint="eastAsia"/>
                <w:sz w:val="28"/>
                <w:szCs w:val="28"/>
              </w:rPr>
              <w:lastRenderedPageBreak/>
              <w:t>次，及獎狀乙紙。</w:t>
            </w:r>
          </w:p>
          <w:p w:rsidR="004A32D6" w:rsidRPr="00EF0AF3" w:rsidRDefault="004A32D6" w:rsidP="00825D66">
            <w:pPr>
              <w:spacing w:line="420" w:lineRule="exact"/>
              <w:ind w:leftChars="100" w:left="660" w:hangingChars="150" w:hanging="420"/>
              <w:jc w:val="both"/>
              <w:rPr>
                <w:rFonts w:ascii="標楷體" w:eastAsia="標楷體" w:hAnsi="標楷體"/>
                <w:sz w:val="28"/>
                <w:szCs w:val="28"/>
              </w:rPr>
            </w:pPr>
            <w:r w:rsidRPr="00EF0AF3">
              <w:rPr>
                <w:rFonts w:ascii="標楷體" w:eastAsia="標楷體" w:hAnsi="標楷體" w:hint="eastAsia"/>
                <w:sz w:val="28"/>
                <w:szCs w:val="28"/>
              </w:rPr>
              <w:t>３.</w:t>
            </w:r>
            <w:r w:rsidRPr="00EF0AF3">
              <w:rPr>
                <w:rFonts w:ascii="標楷體" w:eastAsia="標楷體" w:hAnsi="標楷體"/>
                <w:sz w:val="28"/>
                <w:szCs w:val="28"/>
              </w:rPr>
              <w:t>乙等獎：</w:t>
            </w:r>
            <w:r w:rsidRPr="00EF0AF3">
              <w:rPr>
                <w:rFonts w:ascii="標楷體" w:eastAsia="標楷體" w:hAnsi="標楷體" w:hint="eastAsia"/>
                <w:sz w:val="28"/>
                <w:szCs w:val="28"/>
              </w:rPr>
              <w:t>八十</w:t>
            </w:r>
            <w:r w:rsidRPr="00EF0AF3">
              <w:rPr>
                <w:rFonts w:ascii="標楷體" w:eastAsia="標楷體" w:hAnsi="標楷體"/>
                <w:sz w:val="28"/>
                <w:szCs w:val="28"/>
              </w:rPr>
              <w:t>分以上，未滿</w:t>
            </w:r>
            <w:r w:rsidRPr="00EF0AF3">
              <w:rPr>
                <w:rFonts w:ascii="標楷體" w:eastAsia="標楷體" w:hAnsi="標楷體" w:hint="eastAsia"/>
                <w:sz w:val="28"/>
                <w:szCs w:val="28"/>
              </w:rPr>
              <w:t>八十五</w:t>
            </w:r>
            <w:r w:rsidRPr="00EF0AF3">
              <w:rPr>
                <w:rFonts w:ascii="標楷體" w:eastAsia="標楷體" w:hAnsi="標楷體"/>
                <w:sz w:val="28"/>
                <w:szCs w:val="28"/>
              </w:rPr>
              <w:t>分</w:t>
            </w:r>
            <w:r w:rsidRPr="00EF0AF3">
              <w:rPr>
                <w:rFonts w:ascii="標楷體" w:eastAsia="標楷體" w:hAnsi="標楷體" w:hint="eastAsia"/>
                <w:sz w:val="28"/>
                <w:szCs w:val="28"/>
              </w:rPr>
              <w:t>，</w:t>
            </w:r>
            <w:r w:rsidRPr="00EF0AF3">
              <w:rPr>
                <w:rFonts w:ascii="標楷體" w:eastAsia="標楷體" w:hAnsi="標楷體" w:hint="eastAsia"/>
                <w:sz w:val="28"/>
                <w:szCs w:val="28"/>
                <w:u w:val="single"/>
              </w:rPr>
              <w:t>頒發新臺幣三仟元至五仟元獎金或</w:t>
            </w:r>
            <w:r w:rsidRPr="00EF0AF3">
              <w:rPr>
                <w:rFonts w:ascii="標楷體" w:eastAsia="標楷體" w:hAnsi="標楷體" w:hint="eastAsia"/>
                <w:sz w:val="28"/>
                <w:szCs w:val="28"/>
              </w:rPr>
              <w:t>嘉獎二次，及獎狀乙紙。</w:t>
            </w:r>
          </w:p>
          <w:p w:rsidR="004A32D6" w:rsidRPr="00EF0AF3" w:rsidRDefault="004A32D6" w:rsidP="00825D66">
            <w:pPr>
              <w:spacing w:line="420" w:lineRule="exact"/>
              <w:ind w:leftChars="100" w:left="660" w:hangingChars="150" w:hanging="420"/>
              <w:jc w:val="both"/>
              <w:rPr>
                <w:rFonts w:ascii="標楷體" w:eastAsia="標楷體" w:hAnsi="標楷體" w:hint="eastAsia"/>
                <w:sz w:val="28"/>
                <w:szCs w:val="28"/>
              </w:rPr>
            </w:pPr>
            <w:r w:rsidRPr="00EF0AF3">
              <w:rPr>
                <w:rFonts w:ascii="標楷體" w:eastAsia="標楷體" w:hAnsi="標楷體" w:hint="eastAsia"/>
                <w:sz w:val="28"/>
                <w:szCs w:val="28"/>
              </w:rPr>
              <w:t>４.</w:t>
            </w:r>
            <w:r w:rsidRPr="00EF0AF3">
              <w:rPr>
                <w:rFonts w:ascii="標楷體" w:eastAsia="標楷體" w:hAnsi="標楷體"/>
                <w:sz w:val="28"/>
                <w:szCs w:val="28"/>
              </w:rPr>
              <w:t>佳作獎：</w:t>
            </w:r>
            <w:r w:rsidRPr="00EF0AF3">
              <w:rPr>
                <w:rFonts w:ascii="標楷體" w:eastAsia="標楷體" w:hAnsi="標楷體" w:hint="eastAsia"/>
                <w:sz w:val="28"/>
                <w:szCs w:val="28"/>
              </w:rPr>
              <w:t>七十五</w:t>
            </w:r>
            <w:r w:rsidRPr="00EF0AF3">
              <w:rPr>
                <w:rFonts w:ascii="標楷體" w:eastAsia="標楷體" w:hAnsi="標楷體"/>
                <w:sz w:val="28"/>
                <w:szCs w:val="28"/>
              </w:rPr>
              <w:t>分以上，未滿</w:t>
            </w:r>
            <w:r w:rsidRPr="00EF0AF3">
              <w:rPr>
                <w:rFonts w:ascii="標楷體" w:eastAsia="標楷體" w:hAnsi="標楷體" w:hint="eastAsia"/>
                <w:sz w:val="28"/>
                <w:szCs w:val="28"/>
              </w:rPr>
              <w:t>八十</w:t>
            </w:r>
            <w:r w:rsidRPr="00EF0AF3">
              <w:rPr>
                <w:rFonts w:ascii="標楷體" w:eastAsia="標楷體" w:hAnsi="標楷體"/>
                <w:sz w:val="28"/>
                <w:szCs w:val="28"/>
              </w:rPr>
              <w:t>分，</w:t>
            </w:r>
            <w:r w:rsidRPr="00EF0AF3">
              <w:rPr>
                <w:rFonts w:ascii="標楷體" w:eastAsia="標楷體" w:hAnsi="標楷體" w:hint="eastAsia"/>
                <w:sz w:val="28"/>
                <w:szCs w:val="28"/>
                <w:u w:val="single"/>
              </w:rPr>
              <w:t>頒發新臺幣三仟元以下獎金或</w:t>
            </w:r>
            <w:r w:rsidRPr="00EF0AF3">
              <w:rPr>
                <w:rFonts w:ascii="標楷體" w:eastAsia="標楷體" w:hAnsi="標楷體" w:hint="eastAsia"/>
                <w:sz w:val="28"/>
                <w:szCs w:val="28"/>
              </w:rPr>
              <w:t>嘉獎一次，及獎狀乙紙。</w:t>
            </w:r>
          </w:p>
          <w:p w:rsidR="004A32D6" w:rsidRPr="00EF0AF3" w:rsidRDefault="004A32D6" w:rsidP="00F775F8">
            <w:pPr>
              <w:spacing w:line="420" w:lineRule="exact"/>
              <w:ind w:left="84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（二）自行研究報告之獎勵，獎金與行政獎勵僅能擇一核給。</w:t>
            </w:r>
          </w:p>
          <w:p w:rsidR="004A32D6" w:rsidRPr="00EF0AF3" w:rsidRDefault="004A32D6" w:rsidP="00F775F8">
            <w:pPr>
              <w:spacing w:line="420" w:lineRule="exact"/>
              <w:ind w:left="848" w:hangingChars="303" w:hanging="848"/>
              <w:jc w:val="both"/>
              <w:rPr>
                <w:rFonts w:ascii="標楷體" w:eastAsia="標楷體" w:hAnsi="標楷體" w:hint="eastAsia"/>
                <w:strike/>
                <w:sz w:val="28"/>
                <w:szCs w:val="28"/>
              </w:rPr>
            </w:pPr>
            <w:r w:rsidRPr="00EF0AF3">
              <w:rPr>
                <w:rFonts w:ascii="標楷體" w:eastAsia="標楷體" w:hAnsi="標楷體" w:hint="eastAsia"/>
                <w:sz w:val="28"/>
                <w:szCs w:val="28"/>
                <w:u w:val="single"/>
              </w:rPr>
              <w:t>（三）發給行政獎勵之自行研究報告，以參與研究人不超過二人為限，三人以上之集體創作，以核發獎金為主。</w:t>
            </w:r>
          </w:p>
        </w:tc>
        <w:tc>
          <w:tcPr>
            <w:tcW w:w="1522" w:type="pct"/>
          </w:tcPr>
          <w:p w:rsidR="00491307" w:rsidRPr="00EF0AF3" w:rsidRDefault="0093168F" w:rsidP="00E86B28">
            <w:pPr>
              <w:spacing w:line="420" w:lineRule="exact"/>
              <w:ind w:left="567" w:hanging="567"/>
              <w:jc w:val="both"/>
              <w:rPr>
                <w:rFonts w:ascii="標楷體" w:eastAsia="標楷體" w:hAnsi="標楷體" w:hint="eastAsia"/>
                <w:sz w:val="28"/>
                <w:szCs w:val="28"/>
              </w:rPr>
            </w:pPr>
            <w:r w:rsidRPr="00EF0AF3">
              <w:rPr>
                <w:rFonts w:ascii="標楷體" w:eastAsia="標楷體" w:hAnsi="標楷體" w:hint="eastAsia"/>
                <w:sz w:val="28"/>
                <w:szCs w:val="28"/>
              </w:rPr>
              <w:lastRenderedPageBreak/>
              <w:t>一、</w:t>
            </w:r>
            <w:r w:rsidR="00E86B28" w:rsidRPr="00EF0AF3">
              <w:rPr>
                <w:rFonts w:ascii="標楷體" w:eastAsia="標楷體" w:hAnsi="標楷體" w:hint="eastAsia"/>
                <w:sz w:val="28"/>
                <w:szCs w:val="28"/>
              </w:rPr>
              <w:t>依行政院</w:t>
            </w:r>
            <w:smartTag w:uri="urn:schemas-microsoft-com:office:smarttags" w:element="chsdate">
              <w:smartTagPr>
                <w:attr w:name="IsROCDate" w:val="False"/>
                <w:attr w:name="IsLunarDate" w:val="False"/>
                <w:attr w:name="Day" w:val="22"/>
                <w:attr w:name="Month" w:val="4"/>
                <w:attr w:name="Year" w:val="104"/>
              </w:smartTagPr>
              <w:r w:rsidR="009F6ECE" w:rsidRPr="00EF0AF3">
                <w:rPr>
                  <w:rFonts w:ascii="標楷體" w:eastAsia="標楷體" w:hAnsi="標楷體" w:hint="eastAsia"/>
                  <w:sz w:val="28"/>
                  <w:szCs w:val="28"/>
                </w:rPr>
                <w:t>一百零四年四月二十二日</w:t>
              </w:r>
            </w:smartTag>
            <w:r w:rsidR="009F6ECE" w:rsidRPr="00EF0AF3">
              <w:rPr>
                <w:rFonts w:ascii="標楷體" w:eastAsia="標楷體" w:hAnsi="標楷體" w:hint="eastAsia"/>
                <w:sz w:val="28"/>
                <w:szCs w:val="28"/>
              </w:rPr>
              <w:t>院授人給字第一○四○○三一九三七號</w:t>
            </w:r>
            <w:r w:rsidR="00885695" w:rsidRPr="00EF0AF3">
              <w:rPr>
                <w:rFonts w:ascii="標楷體" w:eastAsia="標楷體" w:hAnsi="標楷體" w:hint="eastAsia"/>
                <w:sz w:val="28"/>
                <w:szCs w:val="28"/>
              </w:rPr>
              <w:t>函</w:t>
            </w:r>
            <w:r w:rsidR="000813F9" w:rsidRPr="00EF0AF3">
              <w:rPr>
                <w:rFonts w:ascii="標楷體" w:eastAsia="標楷體" w:hAnsi="標楷體" w:hint="eastAsia"/>
                <w:sz w:val="28"/>
                <w:szCs w:val="28"/>
              </w:rPr>
              <w:t>規定略以</w:t>
            </w:r>
            <w:r w:rsidR="00885695" w:rsidRPr="00EF0AF3">
              <w:rPr>
                <w:rFonts w:ascii="標楷體" w:eastAsia="標楷體" w:hAnsi="標楷體" w:hint="eastAsia"/>
                <w:sz w:val="28"/>
                <w:szCs w:val="28"/>
              </w:rPr>
              <w:t>，</w:t>
            </w:r>
            <w:r w:rsidR="00562886" w:rsidRPr="00EF0AF3">
              <w:rPr>
                <w:rFonts w:ascii="標楷體" w:eastAsia="標楷體" w:hAnsi="標楷體" w:hint="eastAsia"/>
                <w:sz w:val="28"/>
                <w:szCs w:val="28"/>
              </w:rPr>
              <w:t>以</w:t>
            </w:r>
            <w:r w:rsidR="00885695" w:rsidRPr="00EF0AF3">
              <w:rPr>
                <w:rFonts w:ascii="標楷體" w:eastAsia="標楷體" w:hAnsi="標楷體" w:hint="eastAsia"/>
                <w:sz w:val="28"/>
                <w:szCs w:val="28"/>
              </w:rPr>
              <w:t>直轄市政府及其所屬機關員工</w:t>
            </w:r>
            <w:r w:rsidR="00562886" w:rsidRPr="00EF0AF3">
              <w:rPr>
                <w:rFonts w:ascii="標楷體" w:eastAsia="標楷體" w:hAnsi="標楷體" w:hint="eastAsia"/>
                <w:sz w:val="28"/>
                <w:szCs w:val="28"/>
              </w:rPr>
              <w:t>為適用對象，辦理</w:t>
            </w:r>
            <w:r w:rsidR="00885695" w:rsidRPr="00EF0AF3">
              <w:rPr>
                <w:rFonts w:ascii="標楷體" w:eastAsia="標楷體" w:hAnsi="標楷體" w:hint="eastAsia"/>
                <w:sz w:val="28"/>
                <w:szCs w:val="28"/>
              </w:rPr>
              <w:t>發放</w:t>
            </w:r>
            <w:r w:rsidR="00562886" w:rsidRPr="00EF0AF3">
              <w:rPr>
                <w:rFonts w:ascii="標楷體" w:eastAsia="標楷體" w:hAnsi="標楷體" w:hint="eastAsia"/>
                <w:sz w:val="28"/>
                <w:szCs w:val="28"/>
              </w:rPr>
              <w:t>禮品（券）之獎勵案件，應依據或比照「公務人員品德修養及工作績效激勵辦法」第</w:t>
            </w:r>
            <w:r w:rsidR="009F6ECE" w:rsidRPr="00EF0AF3">
              <w:rPr>
                <w:rFonts w:ascii="標楷體" w:eastAsia="標楷體" w:hAnsi="標楷體" w:hint="eastAsia"/>
                <w:sz w:val="28"/>
                <w:szCs w:val="28"/>
              </w:rPr>
              <w:t>六</w:t>
            </w:r>
            <w:r w:rsidR="00562886" w:rsidRPr="00EF0AF3">
              <w:rPr>
                <w:rFonts w:ascii="標楷體" w:eastAsia="標楷體" w:hAnsi="標楷體" w:hint="eastAsia"/>
                <w:sz w:val="28"/>
                <w:szCs w:val="28"/>
              </w:rPr>
              <w:t>條規定，於個</w:t>
            </w:r>
            <w:r w:rsidR="00562886" w:rsidRPr="00EF0AF3">
              <w:rPr>
                <w:rFonts w:ascii="標楷體" w:eastAsia="標楷體" w:hAnsi="標楷體" w:hint="eastAsia"/>
                <w:sz w:val="28"/>
                <w:szCs w:val="28"/>
              </w:rPr>
              <w:lastRenderedPageBreak/>
              <w:t>人在新臺幣五千元以下、團體在一萬元以下之額度辦理。</w:t>
            </w:r>
          </w:p>
          <w:p w:rsidR="004A32D6" w:rsidRPr="00EF0AF3" w:rsidRDefault="00491307" w:rsidP="00E86B28">
            <w:pPr>
              <w:spacing w:line="420" w:lineRule="exact"/>
              <w:ind w:left="567" w:hanging="567"/>
              <w:jc w:val="both"/>
              <w:rPr>
                <w:rFonts w:ascii="標楷體" w:eastAsia="標楷體" w:hAnsi="標楷體" w:hint="eastAsia"/>
                <w:sz w:val="28"/>
                <w:szCs w:val="28"/>
              </w:rPr>
            </w:pPr>
            <w:r w:rsidRPr="00EF0AF3">
              <w:rPr>
                <w:rFonts w:ascii="標楷體" w:eastAsia="標楷體" w:hAnsi="標楷體" w:hint="eastAsia"/>
                <w:sz w:val="28"/>
                <w:szCs w:val="28"/>
              </w:rPr>
              <w:t>二、</w:t>
            </w:r>
            <w:r w:rsidR="00562886" w:rsidRPr="00EF0AF3">
              <w:rPr>
                <w:rFonts w:ascii="標楷體" w:eastAsia="標楷體" w:hAnsi="標楷體" w:hint="eastAsia"/>
                <w:sz w:val="28"/>
                <w:szCs w:val="28"/>
              </w:rPr>
              <w:t>惟</w:t>
            </w:r>
            <w:r w:rsidRPr="00EF0AF3">
              <w:rPr>
                <w:rFonts w:ascii="標楷體" w:eastAsia="標楷體" w:hAnsi="標楷體" w:hint="eastAsia"/>
                <w:sz w:val="28"/>
                <w:szCs w:val="28"/>
              </w:rPr>
              <w:t>上述</w:t>
            </w:r>
            <w:r w:rsidR="00562886" w:rsidRPr="00EF0AF3">
              <w:rPr>
                <w:rFonts w:ascii="標楷體" w:eastAsia="標楷體" w:hAnsi="標楷體" w:hint="eastAsia"/>
                <w:sz w:val="28"/>
                <w:szCs w:val="28"/>
              </w:rPr>
              <w:t>得辦理之要件為「提出研究發展成果或興革措施，</w:t>
            </w:r>
            <w:r w:rsidR="00562886" w:rsidRPr="00EF0AF3">
              <w:rPr>
                <w:rFonts w:ascii="標楷體" w:eastAsia="標楷體" w:hAnsi="標楷體" w:hint="eastAsia"/>
                <w:sz w:val="28"/>
                <w:szCs w:val="28"/>
                <w:u w:val="single"/>
              </w:rPr>
              <w:t>經採行確有成效</w:t>
            </w:r>
            <w:r w:rsidR="00562886" w:rsidRPr="00EF0AF3">
              <w:rPr>
                <w:rFonts w:ascii="標楷體" w:eastAsia="標楷體" w:hAnsi="標楷體" w:hint="eastAsia"/>
                <w:sz w:val="28"/>
                <w:szCs w:val="28"/>
              </w:rPr>
              <w:t>」</w:t>
            </w:r>
            <w:r w:rsidR="007B0AF0" w:rsidRPr="00EF0AF3">
              <w:rPr>
                <w:rFonts w:ascii="標楷體" w:eastAsia="標楷體" w:hAnsi="標楷體" w:hint="eastAsia"/>
                <w:sz w:val="28"/>
                <w:szCs w:val="28"/>
              </w:rPr>
              <w:t>者</w:t>
            </w:r>
            <w:r w:rsidRPr="00EF0AF3">
              <w:rPr>
                <w:rFonts w:ascii="標楷體" w:eastAsia="標楷體" w:hAnsi="標楷體" w:hint="eastAsia"/>
                <w:sz w:val="28"/>
                <w:szCs w:val="28"/>
              </w:rPr>
              <w:t>，</w:t>
            </w:r>
            <w:r w:rsidR="00903580" w:rsidRPr="00EF0AF3">
              <w:rPr>
                <w:rFonts w:ascii="標楷體" w:eastAsia="標楷體" w:hAnsi="標楷體" w:hint="eastAsia"/>
                <w:sz w:val="28"/>
                <w:szCs w:val="28"/>
              </w:rPr>
              <w:t>以本要點之</w:t>
            </w:r>
            <w:r w:rsidR="00ED04E4" w:rsidRPr="00EF0AF3">
              <w:rPr>
                <w:rFonts w:ascii="標楷體" w:eastAsia="標楷體" w:hAnsi="標楷體" w:hint="eastAsia"/>
                <w:sz w:val="28"/>
                <w:szCs w:val="28"/>
              </w:rPr>
              <w:t>辦理</w:t>
            </w:r>
            <w:r w:rsidR="00914E14" w:rsidRPr="00EF0AF3">
              <w:rPr>
                <w:rFonts w:ascii="標楷體" w:eastAsia="標楷體" w:hAnsi="標楷體" w:hint="eastAsia"/>
                <w:sz w:val="28"/>
                <w:szCs w:val="28"/>
              </w:rPr>
              <w:t>時程</w:t>
            </w:r>
            <w:r w:rsidR="00903580" w:rsidRPr="00EF0AF3">
              <w:rPr>
                <w:rFonts w:ascii="標楷體" w:eastAsia="標楷體" w:hAnsi="標楷體" w:hint="eastAsia"/>
                <w:sz w:val="28"/>
                <w:szCs w:val="28"/>
              </w:rPr>
              <w:t>，</w:t>
            </w:r>
            <w:r w:rsidR="00914E14" w:rsidRPr="00EF0AF3">
              <w:rPr>
                <w:rFonts w:ascii="標楷體" w:eastAsia="標楷體" w:hAnsi="標楷體" w:hint="eastAsia"/>
                <w:sz w:val="28"/>
                <w:szCs w:val="28"/>
              </w:rPr>
              <w:t>自行研究報告於當年度</w:t>
            </w:r>
            <w:r w:rsidR="009F6ECE" w:rsidRPr="00EF0AF3">
              <w:rPr>
                <w:rFonts w:ascii="標楷體" w:eastAsia="標楷體" w:hAnsi="標楷體" w:hint="eastAsia"/>
                <w:sz w:val="28"/>
                <w:szCs w:val="28"/>
              </w:rPr>
              <w:t>十</w:t>
            </w:r>
            <w:r w:rsidR="00914E14" w:rsidRPr="00EF0AF3">
              <w:rPr>
                <w:rFonts w:ascii="標楷體" w:eastAsia="標楷體" w:hAnsi="標楷體" w:hint="eastAsia"/>
                <w:sz w:val="28"/>
                <w:szCs w:val="28"/>
              </w:rPr>
              <w:t>月</w:t>
            </w:r>
            <w:r w:rsidR="009F6ECE" w:rsidRPr="00EF0AF3">
              <w:rPr>
                <w:rFonts w:ascii="標楷體" w:eastAsia="標楷體" w:hAnsi="標楷體" w:hint="eastAsia"/>
                <w:sz w:val="28"/>
                <w:szCs w:val="28"/>
              </w:rPr>
              <w:t>十</w:t>
            </w:r>
            <w:r w:rsidR="00914E14" w:rsidRPr="00EF0AF3">
              <w:rPr>
                <w:rFonts w:ascii="標楷體" w:eastAsia="標楷體" w:hAnsi="標楷體" w:hint="eastAsia"/>
                <w:sz w:val="28"/>
                <w:szCs w:val="28"/>
              </w:rPr>
              <w:t>日前收件，翌年三月底完成評審作業，相關機關對於獲獎作品之建議事項參採情形於翌年五月底前決定，若機關決定</w:t>
            </w:r>
            <w:r w:rsidR="002A7720" w:rsidRPr="00EF0AF3">
              <w:rPr>
                <w:rFonts w:ascii="標楷體" w:eastAsia="標楷體" w:hAnsi="標楷體" w:hint="eastAsia"/>
                <w:sz w:val="28"/>
                <w:szCs w:val="28"/>
              </w:rPr>
              <w:t>「採行」</w:t>
            </w:r>
            <w:r w:rsidR="00914E14" w:rsidRPr="00EF0AF3">
              <w:rPr>
                <w:rFonts w:ascii="標楷體" w:eastAsia="標楷體" w:hAnsi="標楷體" w:hint="eastAsia"/>
                <w:sz w:val="28"/>
                <w:szCs w:val="28"/>
              </w:rPr>
              <w:t>建議事項，則進入政策規劃、政策合法化及政策執</w:t>
            </w:r>
            <w:r w:rsidR="00601574" w:rsidRPr="00EF0AF3">
              <w:rPr>
                <w:rFonts w:ascii="標楷體" w:eastAsia="標楷體" w:hAnsi="標楷體" w:hint="eastAsia"/>
                <w:sz w:val="28"/>
                <w:szCs w:val="28"/>
              </w:rPr>
              <w:t>行之程序，於政策執行一段時間之後，再行政策評估該建議事項是否「確</w:t>
            </w:r>
            <w:r w:rsidR="00914E14" w:rsidRPr="00EF0AF3">
              <w:rPr>
                <w:rFonts w:ascii="標楷體" w:eastAsia="標楷體" w:hAnsi="標楷體" w:hint="eastAsia"/>
                <w:sz w:val="28"/>
                <w:szCs w:val="28"/>
              </w:rPr>
              <w:t>有成效」</w:t>
            </w:r>
            <w:r w:rsidR="00601574" w:rsidRPr="00EF0AF3">
              <w:rPr>
                <w:rFonts w:ascii="標楷體" w:eastAsia="標楷體" w:hAnsi="標楷體" w:hint="eastAsia"/>
                <w:sz w:val="28"/>
                <w:szCs w:val="28"/>
              </w:rPr>
              <w:t>，</w:t>
            </w:r>
            <w:r w:rsidR="00ED04E4" w:rsidRPr="00EF0AF3">
              <w:rPr>
                <w:rFonts w:ascii="標楷體" w:eastAsia="標楷體" w:hAnsi="標楷體" w:hint="eastAsia"/>
                <w:sz w:val="28"/>
                <w:szCs w:val="28"/>
              </w:rPr>
              <w:t>亦即確認「提出研究發展成果或興革措施，經採行確有成效」之時程過長，不僅跨會計年度，若獲獎之研究</w:t>
            </w:r>
            <w:r w:rsidR="00ED04E4" w:rsidRPr="00EF0AF3">
              <w:rPr>
                <w:rFonts w:ascii="標楷體" w:eastAsia="標楷體" w:hAnsi="標楷體" w:hint="eastAsia"/>
                <w:sz w:val="28"/>
                <w:szCs w:val="28"/>
              </w:rPr>
              <w:lastRenderedPageBreak/>
              <w:t>人員離開本府及所屬機關學校，更無法領取該筆獎金</w:t>
            </w:r>
            <w:r w:rsidR="00886A6C" w:rsidRPr="00EF0AF3">
              <w:rPr>
                <w:rFonts w:ascii="標楷體" w:eastAsia="標楷體" w:hAnsi="標楷體" w:hint="eastAsia"/>
                <w:sz w:val="28"/>
                <w:szCs w:val="28"/>
              </w:rPr>
              <w:t>；再者，若機關決定不採行，則研究人員自不得領取獎金</w:t>
            </w:r>
            <w:r w:rsidR="002453D3" w:rsidRPr="00EF0AF3">
              <w:rPr>
                <w:rFonts w:ascii="標楷體" w:eastAsia="標楷體" w:hAnsi="標楷體" w:hint="eastAsia"/>
                <w:sz w:val="28"/>
                <w:szCs w:val="28"/>
              </w:rPr>
              <w:t>。其次，本府每年三月份依</w:t>
            </w:r>
            <w:r w:rsidR="00821A1E" w:rsidRPr="00EF0AF3">
              <w:rPr>
                <w:rFonts w:ascii="標楷體" w:eastAsia="標楷體" w:hAnsi="標楷體" w:hint="eastAsia"/>
                <w:sz w:val="28"/>
                <w:szCs w:val="28"/>
              </w:rPr>
              <w:t>「政府資訊公開法」</w:t>
            </w:r>
            <w:r w:rsidR="002453D3" w:rsidRPr="00EF0AF3">
              <w:rPr>
                <w:rFonts w:ascii="標楷體" w:eastAsia="標楷體" w:hAnsi="標楷體" w:hint="eastAsia"/>
                <w:sz w:val="28"/>
                <w:szCs w:val="28"/>
              </w:rPr>
              <w:t>規定應發布「臺南市政府及所屬機關學校研究發展成果及獎勵情形」，</w:t>
            </w:r>
            <w:r w:rsidR="004E4C5F" w:rsidRPr="00EF0AF3">
              <w:rPr>
                <w:rFonts w:ascii="標楷體" w:eastAsia="標楷體" w:hAnsi="標楷體" w:hint="eastAsia"/>
                <w:sz w:val="28"/>
                <w:szCs w:val="28"/>
              </w:rPr>
              <w:t>因獎金之獎勵要件為建議事項「經採行</w:t>
            </w:r>
            <w:r w:rsidR="004E4C5F" w:rsidRPr="00EF0AF3">
              <w:rPr>
                <w:rFonts w:ascii="標楷體" w:eastAsia="標楷體" w:hAnsi="標楷體" w:hint="eastAsia"/>
                <w:sz w:val="28"/>
                <w:szCs w:val="28"/>
                <w:u w:val="single"/>
              </w:rPr>
              <w:t>確有成效</w:t>
            </w:r>
            <w:r w:rsidR="004E4C5F" w:rsidRPr="00EF0AF3">
              <w:rPr>
                <w:rFonts w:ascii="標楷體" w:eastAsia="標楷體" w:hAnsi="標楷體" w:hint="eastAsia"/>
                <w:sz w:val="28"/>
                <w:szCs w:val="28"/>
              </w:rPr>
              <w:t>」者，將使</w:t>
            </w:r>
            <w:r w:rsidR="00821A1E" w:rsidRPr="00EF0AF3">
              <w:rPr>
                <w:rFonts w:ascii="標楷體" w:eastAsia="標楷體" w:hAnsi="標楷體" w:hint="eastAsia"/>
                <w:sz w:val="28"/>
                <w:szCs w:val="28"/>
              </w:rPr>
              <w:t>公布</w:t>
            </w:r>
            <w:r w:rsidR="004E4C5F" w:rsidRPr="00EF0AF3">
              <w:rPr>
                <w:rFonts w:ascii="標楷體" w:eastAsia="標楷體" w:hAnsi="標楷體" w:hint="eastAsia"/>
                <w:sz w:val="28"/>
                <w:szCs w:val="28"/>
              </w:rPr>
              <w:t>之統計資料內容處於不確定性，</w:t>
            </w:r>
            <w:r w:rsidR="00ED04E4" w:rsidRPr="00EF0AF3">
              <w:rPr>
                <w:rFonts w:ascii="標楷體" w:eastAsia="標楷體" w:hAnsi="標楷體" w:hint="eastAsia"/>
                <w:sz w:val="28"/>
                <w:szCs w:val="28"/>
              </w:rPr>
              <w:t>故刪除獎金之獎勵，保留行政獎勵及獎狀</w:t>
            </w:r>
            <w:r w:rsidR="00495D0D" w:rsidRPr="00EF0AF3">
              <w:rPr>
                <w:rFonts w:ascii="標楷體" w:eastAsia="標楷體" w:hAnsi="標楷體" w:hint="eastAsia"/>
                <w:sz w:val="28"/>
                <w:szCs w:val="28"/>
              </w:rPr>
              <w:t>，以達立即獎勵之效</w:t>
            </w:r>
            <w:r w:rsidR="00BF2150" w:rsidRPr="00EF0AF3">
              <w:rPr>
                <w:rFonts w:ascii="標楷體" w:eastAsia="標楷體" w:hAnsi="標楷體" w:hint="eastAsia"/>
                <w:sz w:val="28"/>
                <w:szCs w:val="28"/>
              </w:rPr>
              <w:t>，爰</w:t>
            </w:r>
            <w:r w:rsidR="0033646D" w:rsidRPr="00EF0AF3">
              <w:rPr>
                <w:rFonts w:ascii="標楷體" w:eastAsia="標楷體" w:hAnsi="標楷體" w:hint="eastAsia"/>
                <w:sz w:val="28"/>
                <w:szCs w:val="28"/>
              </w:rPr>
              <w:t>修正第一款</w:t>
            </w:r>
            <w:r w:rsidR="00BF2150" w:rsidRPr="00EF0AF3">
              <w:rPr>
                <w:rFonts w:ascii="標楷體" w:eastAsia="標楷體" w:hAnsi="標楷體" w:hint="eastAsia"/>
                <w:sz w:val="28"/>
                <w:szCs w:val="28"/>
              </w:rPr>
              <w:t>。</w:t>
            </w:r>
          </w:p>
          <w:p w:rsidR="00562886" w:rsidRPr="00EF0AF3" w:rsidRDefault="00ED04E4" w:rsidP="00E86B28">
            <w:pPr>
              <w:spacing w:line="420" w:lineRule="exact"/>
              <w:ind w:left="567" w:hanging="567"/>
              <w:jc w:val="both"/>
              <w:rPr>
                <w:rFonts w:ascii="標楷體" w:eastAsia="標楷體" w:hAnsi="標楷體" w:hint="eastAsia"/>
                <w:sz w:val="28"/>
                <w:szCs w:val="28"/>
              </w:rPr>
            </w:pPr>
            <w:r w:rsidRPr="00EF0AF3">
              <w:rPr>
                <w:rFonts w:ascii="標楷體" w:eastAsia="標楷體" w:hAnsi="標楷體" w:hint="eastAsia"/>
                <w:sz w:val="28"/>
                <w:szCs w:val="28"/>
              </w:rPr>
              <w:t>三、</w:t>
            </w:r>
            <w:r w:rsidR="004371F3" w:rsidRPr="00EF0AF3">
              <w:rPr>
                <w:rFonts w:ascii="標楷體" w:eastAsia="標楷體" w:hAnsi="標楷體" w:hint="eastAsia"/>
                <w:sz w:val="28"/>
                <w:szCs w:val="28"/>
              </w:rPr>
              <w:t>針對</w:t>
            </w:r>
            <w:r w:rsidR="0096248B" w:rsidRPr="00EF0AF3">
              <w:rPr>
                <w:rFonts w:ascii="標楷體" w:eastAsia="標楷體" w:hAnsi="標楷體" w:hint="eastAsia"/>
                <w:sz w:val="28"/>
                <w:szCs w:val="28"/>
              </w:rPr>
              <w:t>獲獎之</w:t>
            </w:r>
            <w:r w:rsidR="004371F3" w:rsidRPr="00EF0AF3">
              <w:rPr>
                <w:rFonts w:ascii="標楷體" w:eastAsia="標楷體" w:hAnsi="標楷體" w:hint="eastAsia"/>
                <w:sz w:val="28"/>
                <w:szCs w:val="28"/>
              </w:rPr>
              <w:t>共同提出之集體自行研究報告</w:t>
            </w:r>
            <w:r w:rsidR="0096248B" w:rsidRPr="00EF0AF3">
              <w:rPr>
                <w:rFonts w:ascii="標楷體" w:eastAsia="標楷體" w:hAnsi="標楷體" w:hint="eastAsia"/>
                <w:sz w:val="28"/>
                <w:szCs w:val="28"/>
              </w:rPr>
              <w:t>規定，</w:t>
            </w:r>
            <w:r w:rsidR="004371F3" w:rsidRPr="00EF0AF3">
              <w:rPr>
                <w:rFonts w:ascii="標楷體" w:eastAsia="標楷體" w:hAnsi="標楷體" w:hint="eastAsia"/>
                <w:sz w:val="28"/>
                <w:szCs w:val="28"/>
              </w:rPr>
              <w:t>行政獎勵核給以主要研究人員三人為限，但發給獎狀不在此限</w:t>
            </w:r>
            <w:r w:rsidR="00371742" w:rsidRPr="00EF0AF3">
              <w:rPr>
                <w:rFonts w:ascii="標楷體" w:eastAsia="標楷體" w:hAnsi="標楷體" w:hint="eastAsia"/>
                <w:sz w:val="28"/>
                <w:szCs w:val="28"/>
              </w:rPr>
              <w:t>，爰</w:t>
            </w:r>
            <w:r w:rsidR="0033646D" w:rsidRPr="00EF0AF3">
              <w:rPr>
                <w:rFonts w:ascii="標楷體" w:eastAsia="標楷體" w:hAnsi="標楷體" w:hint="eastAsia"/>
                <w:sz w:val="28"/>
                <w:szCs w:val="28"/>
              </w:rPr>
              <w:t>修正第二款</w:t>
            </w:r>
            <w:r w:rsidR="004371F3" w:rsidRPr="00EF0AF3">
              <w:rPr>
                <w:rFonts w:ascii="標楷體" w:eastAsia="標楷體" w:hAnsi="標楷體" w:hint="eastAsia"/>
                <w:sz w:val="28"/>
                <w:szCs w:val="28"/>
              </w:rPr>
              <w:t>。</w:t>
            </w:r>
          </w:p>
          <w:p w:rsidR="0096248B" w:rsidRPr="00EF0AF3" w:rsidRDefault="0096248B" w:rsidP="00E86B28">
            <w:pPr>
              <w:spacing w:line="420" w:lineRule="exact"/>
              <w:ind w:left="567" w:hanging="567"/>
              <w:jc w:val="both"/>
              <w:rPr>
                <w:rFonts w:ascii="標楷體" w:eastAsia="標楷體" w:hAnsi="標楷體" w:hint="eastAsia"/>
                <w:sz w:val="28"/>
                <w:szCs w:val="28"/>
              </w:rPr>
            </w:pPr>
            <w:r w:rsidRPr="00EF0AF3">
              <w:rPr>
                <w:rFonts w:ascii="標楷體" w:eastAsia="標楷體" w:hAnsi="標楷體" w:hint="eastAsia"/>
                <w:sz w:val="28"/>
                <w:szCs w:val="28"/>
              </w:rPr>
              <w:t>四、第三款刪除。</w:t>
            </w:r>
          </w:p>
        </w:tc>
      </w:tr>
      <w:tr w:rsidR="004A32D6" w:rsidRPr="00EF0AF3">
        <w:tc>
          <w:tcPr>
            <w:tcW w:w="1739" w:type="pct"/>
          </w:tcPr>
          <w:p w:rsidR="004A32D6" w:rsidRPr="00EF0AF3" w:rsidRDefault="004A32D6" w:rsidP="00416E78">
            <w:pPr>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lastRenderedPageBreak/>
              <w:t>九、自行研究報告有下列情形之一</w:t>
            </w:r>
            <w:r w:rsidR="00C92D1B" w:rsidRPr="00EF0AF3">
              <w:rPr>
                <w:rFonts w:ascii="標楷體" w:eastAsia="標楷體" w:hAnsi="標楷體" w:hint="eastAsia"/>
                <w:sz w:val="28"/>
                <w:szCs w:val="28"/>
                <w:u w:val="single"/>
              </w:rPr>
              <w:t>者</w:t>
            </w:r>
            <w:r w:rsidRPr="00EF0AF3">
              <w:rPr>
                <w:rFonts w:ascii="標楷體" w:eastAsia="標楷體" w:hAnsi="標楷體" w:hint="eastAsia"/>
                <w:sz w:val="28"/>
                <w:szCs w:val="28"/>
              </w:rPr>
              <w:t>，不予評獎，已核給之獎勵應予追回</w:t>
            </w:r>
            <w:r w:rsidR="000E6316" w:rsidRPr="00EF0AF3">
              <w:rPr>
                <w:rFonts w:ascii="標楷體" w:eastAsia="標楷體" w:hAnsi="標楷體" w:hint="eastAsia"/>
                <w:sz w:val="28"/>
                <w:szCs w:val="28"/>
                <w:u w:val="single"/>
              </w:rPr>
              <w:t>：</w:t>
            </w:r>
          </w:p>
          <w:p w:rsidR="004A32D6" w:rsidRPr="00EF0AF3" w:rsidRDefault="004A32D6" w:rsidP="004626DA">
            <w:pPr>
              <w:spacing w:line="420" w:lineRule="exact"/>
              <w:ind w:left="84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（一）已在本府或其他機關獲獎。</w:t>
            </w:r>
          </w:p>
          <w:p w:rsidR="004A32D6" w:rsidRPr="00EF0AF3" w:rsidRDefault="004A32D6" w:rsidP="004626DA">
            <w:pPr>
              <w:spacing w:line="420" w:lineRule="exact"/>
              <w:ind w:left="84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（二）</w:t>
            </w:r>
            <w:r w:rsidRPr="00EF0AF3">
              <w:rPr>
                <w:rFonts w:ascii="標楷體" w:eastAsia="標楷體" w:hAnsi="標楷體"/>
                <w:sz w:val="28"/>
                <w:szCs w:val="28"/>
              </w:rPr>
              <w:t>非最近二年內研究完成。</w:t>
            </w:r>
          </w:p>
          <w:p w:rsidR="004A32D6" w:rsidRPr="00EF0AF3" w:rsidRDefault="004A32D6" w:rsidP="004626DA">
            <w:pPr>
              <w:spacing w:line="420" w:lineRule="exact"/>
              <w:ind w:left="848" w:hangingChars="303" w:hanging="848"/>
              <w:jc w:val="both"/>
              <w:rPr>
                <w:rFonts w:ascii="標楷體" w:eastAsia="標楷體" w:hAnsi="標楷體"/>
                <w:sz w:val="28"/>
                <w:szCs w:val="28"/>
              </w:rPr>
            </w:pPr>
            <w:r w:rsidRPr="00EF0AF3">
              <w:rPr>
                <w:rFonts w:ascii="標楷體" w:eastAsia="標楷體" w:hAnsi="標楷體" w:hint="eastAsia"/>
                <w:sz w:val="28"/>
                <w:szCs w:val="28"/>
              </w:rPr>
              <w:t>（三）抄襲他人</w:t>
            </w:r>
            <w:r w:rsidRPr="00EF0AF3">
              <w:rPr>
                <w:rFonts w:ascii="標楷體" w:eastAsia="標楷體" w:hAnsi="標楷體" w:hint="eastAsia"/>
                <w:sz w:val="28"/>
                <w:szCs w:val="28"/>
                <w:u w:val="single"/>
              </w:rPr>
              <w:t>著作或引用他人著作未註明出處</w:t>
            </w:r>
            <w:r w:rsidRPr="00EF0AF3">
              <w:rPr>
                <w:rFonts w:ascii="標楷體" w:eastAsia="標楷體" w:hAnsi="標楷體" w:hint="eastAsia"/>
                <w:sz w:val="28"/>
                <w:szCs w:val="28"/>
              </w:rPr>
              <w:t>。</w:t>
            </w:r>
          </w:p>
          <w:p w:rsidR="004A32D6" w:rsidRPr="00EF0AF3" w:rsidRDefault="004A32D6" w:rsidP="004626DA">
            <w:pPr>
              <w:spacing w:line="420" w:lineRule="exact"/>
              <w:ind w:left="84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（四）委託他人代為撰寫。</w:t>
            </w:r>
          </w:p>
          <w:p w:rsidR="00264844" w:rsidRPr="00EF0AF3" w:rsidRDefault="00264844" w:rsidP="004626DA">
            <w:pPr>
              <w:spacing w:line="420" w:lineRule="exact"/>
              <w:ind w:left="848" w:hangingChars="303" w:hanging="848"/>
              <w:jc w:val="both"/>
              <w:rPr>
                <w:rFonts w:ascii="標楷體" w:eastAsia="標楷體" w:hAnsi="標楷體" w:hint="eastAsia"/>
                <w:sz w:val="28"/>
                <w:szCs w:val="28"/>
                <w:u w:val="single"/>
              </w:rPr>
            </w:pPr>
            <w:r w:rsidRPr="00EF0AF3">
              <w:rPr>
                <w:rFonts w:ascii="標楷體" w:eastAsia="標楷體" w:hAnsi="標楷體" w:hint="eastAsia"/>
                <w:sz w:val="28"/>
                <w:szCs w:val="28"/>
                <w:u w:val="single"/>
              </w:rPr>
              <w:t>（五）推動本身業務之工作計畫或工作報告。</w:t>
            </w:r>
          </w:p>
          <w:p w:rsidR="004A32D6" w:rsidRPr="00EF0AF3" w:rsidRDefault="004A32D6" w:rsidP="004626DA">
            <w:pPr>
              <w:spacing w:line="420" w:lineRule="exact"/>
              <w:ind w:left="848" w:hangingChars="303" w:hanging="848"/>
              <w:jc w:val="both"/>
              <w:rPr>
                <w:rFonts w:ascii="標楷體" w:eastAsia="標楷體" w:hAnsi="標楷體" w:hint="eastAsia"/>
                <w:sz w:val="28"/>
                <w:szCs w:val="28"/>
                <w:u w:val="single"/>
              </w:rPr>
            </w:pPr>
            <w:r w:rsidRPr="00EF0AF3">
              <w:rPr>
                <w:rFonts w:ascii="標楷體" w:eastAsia="標楷體" w:hAnsi="標楷體" w:hint="eastAsia"/>
                <w:sz w:val="28"/>
                <w:szCs w:val="28"/>
                <w:u w:val="single"/>
              </w:rPr>
              <w:t>（</w:t>
            </w:r>
            <w:r w:rsidR="00264844" w:rsidRPr="00EF0AF3">
              <w:rPr>
                <w:rFonts w:ascii="標楷體" w:eastAsia="標楷體" w:hAnsi="標楷體" w:hint="eastAsia"/>
                <w:sz w:val="28"/>
                <w:szCs w:val="28"/>
                <w:u w:val="single"/>
              </w:rPr>
              <w:t>六</w:t>
            </w:r>
            <w:r w:rsidRPr="00EF0AF3">
              <w:rPr>
                <w:rFonts w:ascii="標楷體" w:eastAsia="標楷體" w:hAnsi="標楷體" w:hint="eastAsia"/>
                <w:sz w:val="28"/>
                <w:szCs w:val="28"/>
                <w:u w:val="single"/>
              </w:rPr>
              <w:t>）</w:t>
            </w:r>
            <w:r w:rsidR="001F3C03" w:rsidRPr="00EF0AF3">
              <w:rPr>
                <w:rFonts w:ascii="標楷體" w:eastAsia="標楷體" w:hAnsi="標楷體" w:hint="eastAsia"/>
                <w:sz w:val="28"/>
                <w:szCs w:val="28"/>
                <w:u w:val="single"/>
              </w:rPr>
              <w:t>集體自行研究報告之研究人員</w:t>
            </w:r>
            <w:r w:rsidRPr="00EF0AF3">
              <w:rPr>
                <w:rFonts w:ascii="標楷體" w:eastAsia="標楷體" w:hAnsi="標楷體" w:hint="eastAsia"/>
                <w:sz w:val="28"/>
                <w:szCs w:val="28"/>
                <w:u w:val="single"/>
              </w:rPr>
              <w:t>有非</w:t>
            </w:r>
            <w:r w:rsidR="002C6B58" w:rsidRPr="00EF0AF3">
              <w:rPr>
                <w:rFonts w:ascii="標楷體" w:eastAsia="標楷體" w:hAnsi="標楷體" w:hint="eastAsia"/>
                <w:sz w:val="28"/>
                <w:szCs w:val="28"/>
                <w:u w:val="single"/>
              </w:rPr>
              <w:t>各</w:t>
            </w:r>
            <w:r w:rsidR="002E5927" w:rsidRPr="00EF0AF3">
              <w:rPr>
                <w:rFonts w:ascii="標楷體" w:eastAsia="標楷體" w:hAnsi="標楷體" w:hint="eastAsia"/>
                <w:sz w:val="28"/>
                <w:szCs w:val="28"/>
                <w:u w:val="single"/>
              </w:rPr>
              <w:t>機關學校之員工</w:t>
            </w:r>
            <w:r w:rsidRPr="00EF0AF3">
              <w:rPr>
                <w:rFonts w:ascii="標楷體" w:eastAsia="標楷體" w:hAnsi="標楷體" w:hint="eastAsia"/>
                <w:sz w:val="28"/>
                <w:szCs w:val="28"/>
                <w:u w:val="single"/>
              </w:rPr>
              <w:t>。</w:t>
            </w:r>
          </w:p>
          <w:p w:rsidR="004A32D6" w:rsidRPr="00EF0AF3" w:rsidRDefault="004A32D6" w:rsidP="004626DA">
            <w:pPr>
              <w:spacing w:line="420" w:lineRule="exact"/>
              <w:ind w:left="848" w:hangingChars="303" w:hanging="848"/>
              <w:jc w:val="both"/>
              <w:rPr>
                <w:rFonts w:ascii="標楷體" w:eastAsia="標楷體" w:hAnsi="標楷體" w:hint="eastAsia"/>
                <w:sz w:val="28"/>
                <w:szCs w:val="28"/>
                <w:u w:val="single"/>
              </w:rPr>
            </w:pPr>
            <w:r w:rsidRPr="00EF0AF3">
              <w:rPr>
                <w:rFonts w:ascii="標楷體" w:eastAsia="標楷體" w:hAnsi="標楷體" w:hint="eastAsia"/>
                <w:sz w:val="28"/>
                <w:szCs w:val="28"/>
                <w:u w:val="single"/>
              </w:rPr>
              <w:t>（</w:t>
            </w:r>
            <w:r w:rsidR="00264844" w:rsidRPr="00EF0AF3">
              <w:rPr>
                <w:rFonts w:ascii="標楷體" w:eastAsia="標楷體" w:hAnsi="標楷體" w:hint="eastAsia"/>
                <w:sz w:val="28"/>
                <w:szCs w:val="28"/>
                <w:u w:val="single"/>
              </w:rPr>
              <w:t>七</w:t>
            </w:r>
            <w:r w:rsidRPr="00EF0AF3">
              <w:rPr>
                <w:rFonts w:ascii="標楷體" w:eastAsia="標楷體" w:hAnsi="標楷體" w:hint="eastAsia"/>
                <w:sz w:val="28"/>
                <w:szCs w:val="28"/>
                <w:u w:val="single"/>
              </w:rPr>
              <w:t>）集體</w:t>
            </w:r>
            <w:r w:rsidR="001F3C03" w:rsidRPr="00EF0AF3">
              <w:rPr>
                <w:rFonts w:ascii="標楷體" w:eastAsia="標楷體" w:hAnsi="標楷體" w:hint="eastAsia"/>
                <w:sz w:val="28"/>
                <w:szCs w:val="28"/>
                <w:u w:val="single"/>
              </w:rPr>
              <w:t>自行</w:t>
            </w:r>
            <w:r w:rsidRPr="00EF0AF3">
              <w:rPr>
                <w:rFonts w:ascii="標楷體" w:eastAsia="標楷體" w:hAnsi="標楷體" w:hint="eastAsia"/>
                <w:sz w:val="28"/>
                <w:szCs w:val="28"/>
                <w:u w:val="single"/>
              </w:rPr>
              <w:t>研究報告以個人名義申請。</w:t>
            </w:r>
          </w:p>
          <w:p w:rsidR="004A32D6" w:rsidRPr="00EF0AF3" w:rsidRDefault="004A32D6" w:rsidP="004626DA">
            <w:pPr>
              <w:spacing w:line="420" w:lineRule="exact"/>
              <w:ind w:left="848" w:hangingChars="303" w:hanging="848"/>
              <w:jc w:val="both"/>
              <w:rPr>
                <w:rFonts w:ascii="標楷體" w:eastAsia="標楷體" w:hAnsi="標楷體" w:hint="eastAsia"/>
                <w:sz w:val="28"/>
                <w:szCs w:val="28"/>
                <w:u w:val="single"/>
              </w:rPr>
            </w:pPr>
            <w:r w:rsidRPr="00EF0AF3">
              <w:rPr>
                <w:rFonts w:ascii="標楷體" w:eastAsia="標楷體" w:hAnsi="標楷體" w:hint="eastAsia"/>
                <w:sz w:val="28"/>
                <w:szCs w:val="28"/>
                <w:u w:val="single"/>
              </w:rPr>
              <w:t>（</w:t>
            </w:r>
            <w:r w:rsidR="00264844" w:rsidRPr="00EF0AF3">
              <w:rPr>
                <w:rFonts w:ascii="標楷體" w:eastAsia="標楷體" w:hAnsi="標楷體" w:hint="eastAsia"/>
                <w:sz w:val="28"/>
                <w:szCs w:val="28"/>
                <w:u w:val="single"/>
              </w:rPr>
              <w:t>八</w:t>
            </w:r>
            <w:r w:rsidRPr="00EF0AF3">
              <w:rPr>
                <w:rFonts w:ascii="標楷體" w:eastAsia="標楷體" w:hAnsi="標楷體" w:hint="eastAsia"/>
                <w:sz w:val="28"/>
                <w:szCs w:val="28"/>
                <w:u w:val="single"/>
              </w:rPr>
              <w:t>）一稿多投。</w:t>
            </w:r>
          </w:p>
          <w:p w:rsidR="004A32D6" w:rsidRPr="00EF0AF3" w:rsidRDefault="004A32D6" w:rsidP="004626DA">
            <w:pPr>
              <w:spacing w:line="420" w:lineRule="exact"/>
              <w:ind w:left="848" w:hangingChars="303" w:hanging="848"/>
              <w:jc w:val="both"/>
              <w:rPr>
                <w:rFonts w:ascii="標楷體" w:eastAsia="標楷體" w:hAnsi="標楷體" w:hint="eastAsia"/>
                <w:sz w:val="28"/>
                <w:szCs w:val="28"/>
                <w:u w:val="single"/>
              </w:rPr>
            </w:pPr>
            <w:r w:rsidRPr="00EF0AF3">
              <w:rPr>
                <w:rFonts w:ascii="標楷體" w:eastAsia="標楷體" w:hAnsi="標楷體" w:hint="eastAsia"/>
                <w:sz w:val="28"/>
                <w:szCs w:val="28"/>
                <w:u w:val="single"/>
              </w:rPr>
              <w:t>（</w:t>
            </w:r>
            <w:r w:rsidR="00264844" w:rsidRPr="00EF0AF3">
              <w:rPr>
                <w:rFonts w:ascii="標楷體" w:eastAsia="標楷體" w:hAnsi="標楷體" w:hint="eastAsia"/>
                <w:sz w:val="28"/>
                <w:szCs w:val="28"/>
                <w:u w:val="single"/>
              </w:rPr>
              <w:t>九</w:t>
            </w:r>
            <w:r w:rsidRPr="00EF0AF3">
              <w:rPr>
                <w:rFonts w:ascii="標楷體" w:eastAsia="標楷體" w:hAnsi="標楷體" w:hint="eastAsia"/>
                <w:sz w:val="28"/>
                <w:szCs w:val="28"/>
                <w:u w:val="single"/>
              </w:rPr>
              <w:t>）學位論文或已發表之研究論文。</w:t>
            </w:r>
          </w:p>
          <w:p w:rsidR="004A32D6" w:rsidRPr="00EF0AF3" w:rsidRDefault="004A32D6" w:rsidP="004626DA">
            <w:pPr>
              <w:spacing w:line="420" w:lineRule="exact"/>
              <w:ind w:left="848" w:hangingChars="303" w:hanging="848"/>
              <w:jc w:val="both"/>
              <w:rPr>
                <w:rFonts w:ascii="標楷體" w:eastAsia="標楷體" w:hAnsi="標楷體" w:hint="eastAsia"/>
                <w:sz w:val="28"/>
                <w:szCs w:val="28"/>
                <w:u w:val="single"/>
              </w:rPr>
            </w:pPr>
            <w:r w:rsidRPr="00EF0AF3">
              <w:rPr>
                <w:rFonts w:ascii="標楷體" w:eastAsia="標楷體" w:hAnsi="標楷體" w:hint="eastAsia"/>
                <w:sz w:val="28"/>
                <w:szCs w:val="28"/>
                <w:u w:val="single"/>
              </w:rPr>
              <w:t>（</w:t>
            </w:r>
            <w:r w:rsidR="00264844" w:rsidRPr="00EF0AF3">
              <w:rPr>
                <w:rFonts w:ascii="標楷體" w:eastAsia="標楷體" w:hAnsi="標楷體" w:hint="eastAsia"/>
                <w:sz w:val="28"/>
                <w:szCs w:val="28"/>
                <w:u w:val="single"/>
              </w:rPr>
              <w:t>十</w:t>
            </w:r>
            <w:r w:rsidRPr="00EF0AF3">
              <w:rPr>
                <w:rFonts w:ascii="標楷體" w:eastAsia="標楷體" w:hAnsi="標楷體" w:hint="eastAsia"/>
                <w:sz w:val="28"/>
                <w:szCs w:val="28"/>
                <w:u w:val="single"/>
              </w:rPr>
              <w:t>）其他不符合研究學術倫理規</w:t>
            </w:r>
            <w:r w:rsidR="00911803" w:rsidRPr="00EF0AF3">
              <w:rPr>
                <w:rFonts w:ascii="標楷體" w:eastAsia="標楷體" w:hAnsi="標楷體" w:hint="eastAsia"/>
                <w:sz w:val="28"/>
                <w:szCs w:val="28"/>
                <w:u w:val="single"/>
              </w:rPr>
              <w:t>範</w:t>
            </w:r>
            <w:r w:rsidRPr="00EF0AF3">
              <w:rPr>
                <w:rFonts w:ascii="標楷體" w:eastAsia="標楷體" w:hAnsi="標楷體" w:hint="eastAsia"/>
                <w:sz w:val="28"/>
                <w:szCs w:val="28"/>
                <w:u w:val="single"/>
              </w:rPr>
              <w:t>。</w:t>
            </w:r>
          </w:p>
          <w:p w:rsidR="002C6B58" w:rsidRPr="00EF0AF3" w:rsidRDefault="002C6B58" w:rsidP="008E4A39">
            <w:pPr>
              <w:spacing w:line="420" w:lineRule="exact"/>
              <w:ind w:left="560" w:rightChars="-45" w:right="-108" w:hangingChars="200" w:hanging="560"/>
              <w:jc w:val="both"/>
              <w:rPr>
                <w:rFonts w:ascii="標楷體" w:eastAsia="標楷體" w:hAnsi="標楷體" w:hint="eastAsia"/>
                <w:sz w:val="28"/>
                <w:szCs w:val="28"/>
                <w:u w:val="single"/>
              </w:rPr>
            </w:pPr>
            <w:r w:rsidRPr="00EF0AF3">
              <w:rPr>
                <w:rFonts w:ascii="標楷體" w:eastAsia="標楷體" w:hAnsi="標楷體" w:hint="eastAsia"/>
                <w:sz w:val="28"/>
                <w:szCs w:val="28"/>
              </w:rPr>
              <w:t xml:space="preserve">　　</w:t>
            </w:r>
            <w:r w:rsidRPr="00EF0AF3">
              <w:rPr>
                <w:rFonts w:ascii="標楷體" w:eastAsia="標楷體" w:hAnsi="標楷體" w:hint="eastAsia"/>
                <w:sz w:val="28"/>
                <w:szCs w:val="28"/>
                <w:u w:val="single"/>
              </w:rPr>
              <w:t>前項第二款之最近二年內，係以</w:t>
            </w:r>
            <w:r w:rsidR="00F91596" w:rsidRPr="00EF0AF3">
              <w:rPr>
                <w:rFonts w:ascii="標楷體" w:eastAsia="標楷體" w:hAnsi="標楷體" w:hint="eastAsia"/>
                <w:sz w:val="28"/>
                <w:szCs w:val="28"/>
                <w:u w:val="single"/>
              </w:rPr>
              <w:t>自行研究報告作品提送</w:t>
            </w:r>
            <w:r w:rsidRPr="00EF0AF3">
              <w:rPr>
                <w:rFonts w:ascii="標楷體" w:eastAsia="標楷體" w:hAnsi="標楷體" w:hint="eastAsia"/>
                <w:sz w:val="28"/>
                <w:szCs w:val="28"/>
                <w:u w:val="single"/>
              </w:rPr>
              <w:t>當年度</w:t>
            </w:r>
            <w:smartTag w:uri="urn:schemas-microsoft-com:office:smarttags" w:element="chsdate">
              <w:smartTagPr>
                <w:attr w:name="IsROCDate" w:val="False"/>
                <w:attr w:name="IsLunarDate" w:val="False"/>
                <w:attr w:name="Day" w:val="10"/>
                <w:attr w:name="Month" w:val="10"/>
                <w:attr w:name="Year" w:val="2015"/>
              </w:smartTagPr>
              <w:r w:rsidRPr="00EF0AF3">
                <w:rPr>
                  <w:rFonts w:ascii="標楷體" w:eastAsia="標楷體" w:hAnsi="標楷體" w:hint="eastAsia"/>
                  <w:sz w:val="28"/>
                  <w:szCs w:val="28"/>
                  <w:u w:val="single"/>
                </w:rPr>
                <w:t>十月十日</w:t>
              </w:r>
            </w:smartTag>
            <w:r w:rsidRPr="00EF0AF3">
              <w:rPr>
                <w:rFonts w:ascii="標楷體" w:eastAsia="標楷體" w:hAnsi="標楷體" w:hint="eastAsia"/>
                <w:sz w:val="28"/>
                <w:szCs w:val="28"/>
                <w:u w:val="single"/>
              </w:rPr>
              <w:t>往前推算二年。</w:t>
            </w:r>
          </w:p>
        </w:tc>
        <w:tc>
          <w:tcPr>
            <w:tcW w:w="1739" w:type="pct"/>
          </w:tcPr>
          <w:p w:rsidR="004A32D6" w:rsidRPr="00EF0AF3" w:rsidRDefault="004A32D6" w:rsidP="00416E78">
            <w:pPr>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九、自行研究報告有下列情形之一，不予評獎，已核給之獎勵應予追回。</w:t>
            </w:r>
          </w:p>
          <w:p w:rsidR="004A32D6" w:rsidRPr="00EF0AF3" w:rsidRDefault="004A32D6" w:rsidP="004626DA">
            <w:pPr>
              <w:spacing w:line="420" w:lineRule="exact"/>
              <w:ind w:left="84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（一）已在本府或其他機關獲獎</w:t>
            </w:r>
            <w:r w:rsidRPr="00EF0AF3">
              <w:rPr>
                <w:rFonts w:ascii="標楷體" w:eastAsia="標楷體" w:hAnsi="標楷體" w:hint="eastAsia"/>
                <w:sz w:val="28"/>
                <w:szCs w:val="28"/>
                <w:u w:val="single"/>
              </w:rPr>
              <w:t>者</w:t>
            </w:r>
            <w:r w:rsidRPr="00EF0AF3">
              <w:rPr>
                <w:rFonts w:ascii="標楷體" w:eastAsia="標楷體" w:hAnsi="標楷體" w:hint="eastAsia"/>
                <w:sz w:val="28"/>
                <w:szCs w:val="28"/>
              </w:rPr>
              <w:t>。</w:t>
            </w:r>
            <w:r w:rsidRPr="00EF0AF3">
              <w:rPr>
                <w:rFonts w:ascii="標楷體" w:eastAsia="標楷體" w:hAnsi="標楷體" w:hint="eastAsia"/>
                <w:sz w:val="28"/>
                <w:szCs w:val="28"/>
                <w:u w:val="single"/>
              </w:rPr>
              <w:t>但與本府同步配合獎勵者不在此限。</w:t>
            </w:r>
          </w:p>
          <w:p w:rsidR="004A32D6" w:rsidRPr="00EF0AF3" w:rsidRDefault="004A32D6" w:rsidP="004626DA">
            <w:pPr>
              <w:spacing w:line="420" w:lineRule="exact"/>
              <w:ind w:left="84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（二）</w:t>
            </w:r>
            <w:r w:rsidRPr="00EF0AF3">
              <w:rPr>
                <w:rFonts w:ascii="標楷體" w:eastAsia="標楷體" w:hAnsi="標楷體"/>
                <w:sz w:val="28"/>
                <w:szCs w:val="28"/>
              </w:rPr>
              <w:t>非最近二年內研究完成</w:t>
            </w:r>
            <w:r w:rsidRPr="00EF0AF3">
              <w:rPr>
                <w:rFonts w:ascii="標楷體" w:eastAsia="標楷體" w:hAnsi="標楷體"/>
                <w:sz w:val="28"/>
                <w:szCs w:val="28"/>
                <w:u w:val="single"/>
              </w:rPr>
              <w:t>者</w:t>
            </w:r>
            <w:r w:rsidRPr="00EF0AF3">
              <w:rPr>
                <w:rFonts w:ascii="標楷體" w:eastAsia="標楷體" w:hAnsi="標楷體"/>
                <w:sz w:val="28"/>
                <w:szCs w:val="28"/>
              </w:rPr>
              <w:t>。</w:t>
            </w:r>
          </w:p>
          <w:p w:rsidR="004A32D6" w:rsidRPr="00EF0AF3" w:rsidRDefault="004A32D6" w:rsidP="004626DA">
            <w:pPr>
              <w:spacing w:line="420" w:lineRule="exact"/>
              <w:ind w:left="848" w:hangingChars="303" w:hanging="848"/>
              <w:jc w:val="both"/>
              <w:rPr>
                <w:rFonts w:ascii="標楷體" w:eastAsia="標楷體" w:hAnsi="標楷體"/>
                <w:sz w:val="28"/>
                <w:szCs w:val="28"/>
              </w:rPr>
            </w:pPr>
            <w:r w:rsidRPr="00EF0AF3">
              <w:rPr>
                <w:rFonts w:ascii="標楷體" w:eastAsia="標楷體" w:hAnsi="標楷體" w:hint="eastAsia"/>
                <w:sz w:val="28"/>
                <w:szCs w:val="28"/>
              </w:rPr>
              <w:t>（三）抄襲他人</w:t>
            </w:r>
            <w:r w:rsidRPr="00EF0AF3">
              <w:rPr>
                <w:rFonts w:ascii="標楷體" w:eastAsia="標楷體" w:hAnsi="標楷體" w:hint="eastAsia"/>
                <w:sz w:val="28"/>
                <w:szCs w:val="28"/>
                <w:u w:val="single"/>
              </w:rPr>
              <w:t>者</w:t>
            </w:r>
            <w:r w:rsidRPr="00EF0AF3">
              <w:rPr>
                <w:rFonts w:ascii="標楷體" w:eastAsia="標楷體" w:hAnsi="標楷體" w:hint="eastAsia"/>
                <w:sz w:val="28"/>
                <w:szCs w:val="28"/>
              </w:rPr>
              <w:t>。</w:t>
            </w:r>
          </w:p>
          <w:p w:rsidR="004A32D6" w:rsidRPr="00EF0AF3" w:rsidRDefault="004A32D6" w:rsidP="004626DA">
            <w:pPr>
              <w:spacing w:line="420" w:lineRule="exact"/>
              <w:ind w:left="848" w:hangingChars="303" w:hanging="848"/>
              <w:jc w:val="both"/>
              <w:rPr>
                <w:rFonts w:ascii="標楷體" w:eastAsia="標楷體" w:hAnsi="標楷體" w:hint="eastAsia"/>
                <w:sz w:val="28"/>
                <w:szCs w:val="28"/>
              </w:rPr>
            </w:pPr>
            <w:r w:rsidRPr="00EF0AF3">
              <w:rPr>
                <w:rFonts w:ascii="標楷體" w:eastAsia="標楷體" w:hAnsi="標楷體" w:hint="eastAsia"/>
                <w:sz w:val="28"/>
                <w:szCs w:val="28"/>
              </w:rPr>
              <w:t>（四）委託他人代為撰寫</w:t>
            </w:r>
            <w:r w:rsidRPr="00EF0AF3">
              <w:rPr>
                <w:rFonts w:ascii="標楷體" w:eastAsia="標楷體" w:hAnsi="標楷體" w:hint="eastAsia"/>
                <w:sz w:val="28"/>
                <w:szCs w:val="28"/>
                <w:u w:val="single"/>
              </w:rPr>
              <w:t>者</w:t>
            </w:r>
            <w:r w:rsidRPr="00EF0AF3">
              <w:rPr>
                <w:rFonts w:ascii="標楷體" w:eastAsia="標楷體" w:hAnsi="標楷體" w:hint="eastAsia"/>
                <w:sz w:val="28"/>
                <w:szCs w:val="28"/>
              </w:rPr>
              <w:t>。</w:t>
            </w:r>
          </w:p>
          <w:p w:rsidR="001D0AAC" w:rsidRPr="00EF0AF3" w:rsidRDefault="001D0AAC" w:rsidP="00416E78">
            <w:pPr>
              <w:spacing w:line="420" w:lineRule="exact"/>
              <w:ind w:left="848" w:rightChars="-45" w:right="-108" w:hangingChars="303" w:hanging="848"/>
              <w:jc w:val="both"/>
              <w:rPr>
                <w:rFonts w:ascii="標楷體" w:eastAsia="標楷體" w:hAnsi="標楷體" w:hint="eastAsia"/>
                <w:sz w:val="28"/>
                <w:szCs w:val="28"/>
              </w:rPr>
            </w:pPr>
          </w:p>
        </w:tc>
        <w:tc>
          <w:tcPr>
            <w:tcW w:w="1522" w:type="pct"/>
          </w:tcPr>
          <w:p w:rsidR="004A32D6" w:rsidRPr="00EF0AF3" w:rsidRDefault="00932353" w:rsidP="004077A0">
            <w:pPr>
              <w:adjustRightInd w:val="0"/>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一、</w:t>
            </w:r>
            <w:r w:rsidR="00916DA4" w:rsidRPr="00EF0AF3">
              <w:rPr>
                <w:rFonts w:ascii="標楷體" w:eastAsia="標楷體" w:hAnsi="標楷體" w:hint="eastAsia"/>
                <w:sz w:val="28"/>
                <w:szCs w:val="28"/>
              </w:rPr>
              <w:t>基於不重複獎勵之原則，</w:t>
            </w:r>
            <w:r w:rsidR="004077A0" w:rsidRPr="00EF0AF3">
              <w:rPr>
                <w:rFonts w:ascii="標楷體" w:eastAsia="標楷體" w:hAnsi="標楷體" w:hint="eastAsia"/>
                <w:sz w:val="28"/>
                <w:szCs w:val="28"/>
              </w:rPr>
              <w:t>本點</w:t>
            </w:r>
            <w:r w:rsidR="00B939D4" w:rsidRPr="00EF0AF3">
              <w:rPr>
                <w:rFonts w:ascii="標楷體" w:eastAsia="標楷體" w:hAnsi="標楷體" w:hint="eastAsia"/>
                <w:sz w:val="28"/>
                <w:szCs w:val="28"/>
              </w:rPr>
              <w:t>第一款刪除同步配合獎勵者，</w:t>
            </w:r>
            <w:r w:rsidR="004077A0" w:rsidRPr="00EF0AF3">
              <w:rPr>
                <w:rFonts w:ascii="標楷體" w:eastAsia="標楷體" w:hAnsi="標楷體" w:hint="eastAsia"/>
                <w:sz w:val="28"/>
                <w:szCs w:val="28"/>
              </w:rPr>
              <w:t>第三款酌作文字修正，</w:t>
            </w:r>
            <w:r w:rsidR="0009714C" w:rsidRPr="00EF0AF3">
              <w:rPr>
                <w:rFonts w:ascii="標楷體" w:eastAsia="標楷體" w:hAnsi="標楷體" w:hint="eastAsia"/>
                <w:sz w:val="28"/>
                <w:szCs w:val="28"/>
              </w:rPr>
              <w:t>及</w:t>
            </w:r>
            <w:r w:rsidR="004077A0" w:rsidRPr="00EF0AF3">
              <w:rPr>
                <w:rFonts w:ascii="標楷體" w:eastAsia="標楷體" w:hAnsi="標楷體" w:hint="eastAsia"/>
                <w:sz w:val="28"/>
                <w:szCs w:val="28"/>
              </w:rPr>
              <w:t>增列第</w:t>
            </w:r>
            <w:r w:rsidR="005806A6" w:rsidRPr="00EF0AF3">
              <w:rPr>
                <w:rFonts w:ascii="標楷體" w:eastAsia="標楷體" w:hAnsi="標楷體" w:hint="eastAsia"/>
                <w:sz w:val="28"/>
                <w:szCs w:val="28"/>
              </w:rPr>
              <w:t>五款</w:t>
            </w:r>
            <w:r w:rsidR="0009714C" w:rsidRPr="00EF0AF3">
              <w:rPr>
                <w:rFonts w:ascii="標楷體" w:eastAsia="標楷體" w:hAnsi="標楷體" w:hint="eastAsia"/>
                <w:sz w:val="28"/>
                <w:szCs w:val="28"/>
              </w:rPr>
              <w:t>至</w:t>
            </w:r>
            <w:r w:rsidR="005806A6" w:rsidRPr="00EF0AF3">
              <w:rPr>
                <w:rFonts w:ascii="標楷體" w:eastAsia="標楷體" w:hAnsi="標楷體" w:hint="eastAsia"/>
                <w:sz w:val="28"/>
                <w:szCs w:val="28"/>
              </w:rPr>
              <w:t>第</w:t>
            </w:r>
            <w:r w:rsidR="00264844" w:rsidRPr="00EF0AF3">
              <w:rPr>
                <w:rFonts w:ascii="標楷體" w:eastAsia="標楷體" w:hAnsi="標楷體" w:hint="eastAsia"/>
                <w:sz w:val="28"/>
                <w:szCs w:val="28"/>
              </w:rPr>
              <w:t>十</w:t>
            </w:r>
            <w:r w:rsidR="004077A0" w:rsidRPr="00EF0AF3">
              <w:rPr>
                <w:rFonts w:ascii="標楷體" w:eastAsia="標楷體" w:hAnsi="標楷體" w:hint="eastAsia"/>
                <w:sz w:val="28"/>
                <w:szCs w:val="28"/>
              </w:rPr>
              <w:t>款不予</w:t>
            </w:r>
            <w:r w:rsidR="0009714C" w:rsidRPr="00EF0AF3">
              <w:rPr>
                <w:rFonts w:ascii="標楷體" w:eastAsia="標楷體" w:hAnsi="標楷體" w:hint="eastAsia"/>
                <w:sz w:val="28"/>
                <w:szCs w:val="28"/>
              </w:rPr>
              <w:t>評獎</w:t>
            </w:r>
            <w:r w:rsidR="004077A0" w:rsidRPr="00EF0AF3">
              <w:rPr>
                <w:rFonts w:ascii="標楷體" w:eastAsia="標楷體" w:hAnsi="標楷體" w:hint="eastAsia"/>
                <w:sz w:val="28"/>
                <w:szCs w:val="28"/>
              </w:rPr>
              <w:t>之研究報告規定。</w:t>
            </w:r>
          </w:p>
          <w:p w:rsidR="0009714C" w:rsidRPr="00EF0AF3" w:rsidRDefault="0009714C" w:rsidP="00512B7E">
            <w:pPr>
              <w:adjustRightInd w:val="0"/>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二、</w:t>
            </w:r>
            <w:r w:rsidR="00F00110" w:rsidRPr="00EF0AF3">
              <w:rPr>
                <w:rFonts w:ascii="標楷體" w:eastAsia="標楷體" w:hAnsi="標楷體" w:hint="eastAsia"/>
                <w:sz w:val="28"/>
                <w:szCs w:val="28"/>
              </w:rPr>
              <w:t>本點有關學術倫理規範部分，參酌科技部公布之</w:t>
            </w:r>
            <w:r w:rsidR="005B251B" w:rsidRPr="00EF0AF3">
              <w:rPr>
                <w:rFonts w:ascii="標楷體" w:eastAsia="標楷體" w:hAnsi="標楷體" w:hint="eastAsia"/>
                <w:sz w:val="28"/>
                <w:szCs w:val="28"/>
              </w:rPr>
              <w:t>「科技部對研究人員學術倫理規範」</w:t>
            </w:r>
            <w:r w:rsidR="00F00110" w:rsidRPr="00EF0AF3">
              <w:rPr>
                <w:rFonts w:ascii="標楷體" w:eastAsia="標楷體" w:hAnsi="標楷體" w:hint="eastAsia"/>
                <w:sz w:val="28"/>
                <w:szCs w:val="28"/>
              </w:rPr>
              <w:t>。</w:t>
            </w:r>
          </w:p>
          <w:p w:rsidR="008A1806" w:rsidRPr="00EF0AF3" w:rsidRDefault="008A1806" w:rsidP="00512B7E">
            <w:pPr>
              <w:adjustRightInd w:val="0"/>
              <w:spacing w:line="420" w:lineRule="exact"/>
              <w:ind w:left="560" w:hangingChars="200" w:hanging="560"/>
              <w:jc w:val="both"/>
              <w:rPr>
                <w:rFonts w:ascii="標楷體" w:eastAsia="標楷體" w:hAnsi="標楷體" w:hint="eastAsia"/>
                <w:sz w:val="28"/>
                <w:szCs w:val="28"/>
              </w:rPr>
            </w:pPr>
            <w:r w:rsidRPr="00EF0AF3">
              <w:rPr>
                <w:rFonts w:ascii="標楷體" w:eastAsia="標楷體" w:hAnsi="標楷體" w:hint="eastAsia"/>
                <w:sz w:val="28"/>
                <w:szCs w:val="28"/>
              </w:rPr>
              <w:t>三、增列第二項解釋第一項第二款最近二年內之定義。</w:t>
            </w:r>
          </w:p>
        </w:tc>
      </w:tr>
      <w:tr w:rsidR="004A32D6" w:rsidRPr="00EF0AF3">
        <w:tc>
          <w:tcPr>
            <w:tcW w:w="1739" w:type="pct"/>
          </w:tcPr>
          <w:p w:rsidR="004A32D6" w:rsidRPr="00EF0AF3" w:rsidRDefault="004A32D6" w:rsidP="00EB2544">
            <w:pPr>
              <w:spacing w:line="420" w:lineRule="exact"/>
              <w:ind w:left="567" w:hanging="567"/>
              <w:jc w:val="both"/>
              <w:rPr>
                <w:rFonts w:ascii="標楷體" w:eastAsia="標楷體" w:hAnsi="標楷體" w:hint="eastAsia"/>
                <w:sz w:val="28"/>
                <w:szCs w:val="28"/>
              </w:rPr>
            </w:pPr>
            <w:r w:rsidRPr="00EF0AF3">
              <w:rPr>
                <w:rFonts w:ascii="標楷體" w:eastAsia="標楷體" w:hAnsi="標楷體" w:hint="eastAsia"/>
                <w:sz w:val="28"/>
                <w:szCs w:val="28"/>
              </w:rPr>
              <w:t>十、自行研究報告</w:t>
            </w:r>
            <w:r w:rsidRPr="00EF0AF3">
              <w:rPr>
                <w:rFonts w:ascii="標楷體" w:eastAsia="標楷體" w:hAnsi="標楷體"/>
                <w:sz w:val="28"/>
                <w:szCs w:val="28"/>
              </w:rPr>
              <w:t>建議事項</w:t>
            </w:r>
            <w:r w:rsidRPr="00EF0AF3">
              <w:rPr>
                <w:rFonts w:ascii="標楷體" w:eastAsia="標楷體" w:hAnsi="標楷體" w:hint="eastAsia"/>
                <w:sz w:val="28"/>
                <w:szCs w:val="28"/>
              </w:rPr>
              <w:t>，得由研究人員所屬單位（機關）依下列方式辦理：</w:t>
            </w:r>
          </w:p>
          <w:p w:rsidR="004A32D6" w:rsidRPr="00EF0AF3" w:rsidRDefault="004A32D6" w:rsidP="00EB2544">
            <w:pPr>
              <w:spacing w:line="420" w:lineRule="exact"/>
              <w:ind w:left="840" w:hangingChars="300" w:hanging="840"/>
              <w:jc w:val="both"/>
              <w:rPr>
                <w:rFonts w:ascii="標楷體" w:eastAsia="標楷體" w:hAnsi="標楷體" w:hint="eastAsia"/>
                <w:sz w:val="28"/>
                <w:szCs w:val="28"/>
              </w:rPr>
            </w:pPr>
            <w:r w:rsidRPr="00EF0AF3">
              <w:rPr>
                <w:rFonts w:ascii="標楷體" w:eastAsia="標楷體" w:hAnsi="標楷體" w:hint="eastAsia"/>
                <w:sz w:val="28"/>
                <w:szCs w:val="28"/>
              </w:rPr>
              <w:lastRenderedPageBreak/>
              <w:t>（一）</w:t>
            </w:r>
            <w:r w:rsidRPr="00EF0AF3">
              <w:rPr>
                <w:rFonts w:ascii="標楷體" w:eastAsia="標楷體" w:hAnsi="標楷體"/>
                <w:sz w:val="28"/>
                <w:szCs w:val="28"/>
              </w:rPr>
              <w:t>報請機關首長核定實施。</w:t>
            </w:r>
          </w:p>
          <w:p w:rsidR="004A32D6" w:rsidRPr="00EF0AF3" w:rsidRDefault="004A32D6" w:rsidP="00EB2544">
            <w:pPr>
              <w:spacing w:line="420" w:lineRule="exact"/>
              <w:ind w:rightChars="-45" w:right="-108"/>
              <w:jc w:val="both"/>
              <w:rPr>
                <w:rFonts w:ascii="標楷體" w:eastAsia="標楷體" w:hAnsi="標楷體" w:hint="eastAsia"/>
                <w:sz w:val="28"/>
                <w:szCs w:val="28"/>
              </w:rPr>
            </w:pPr>
            <w:r w:rsidRPr="00EF0AF3">
              <w:rPr>
                <w:rFonts w:ascii="標楷體" w:eastAsia="標楷體" w:hAnsi="標楷體" w:hint="eastAsia"/>
                <w:sz w:val="28"/>
                <w:szCs w:val="28"/>
              </w:rPr>
              <w:t>（二）</w:t>
            </w:r>
            <w:r w:rsidRPr="00EF0AF3">
              <w:rPr>
                <w:rFonts w:ascii="標楷體" w:eastAsia="標楷體" w:hAnsi="標楷體"/>
                <w:sz w:val="28"/>
                <w:szCs w:val="28"/>
              </w:rPr>
              <w:t>報請上級機關</w:t>
            </w:r>
            <w:r w:rsidRPr="00EF0AF3">
              <w:rPr>
                <w:rFonts w:ascii="標楷體" w:eastAsia="標楷體" w:hAnsi="標楷體" w:hint="eastAsia"/>
                <w:sz w:val="28"/>
                <w:szCs w:val="28"/>
              </w:rPr>
              <w:t>參採</w:t>
            </w:r>
            <w:r w:rsidRPr="00EF0AF3">
              <w:rPr>
                <w:rFonts w:ascii="標楷體" w:eastAsia="標楷體" w:hAnsi="標楷體"/>
                <w:sz w:val="28"/>
                <w:szCs w:val="28"/>
              </w:rPr>
              <w:t>。</w:t>
            </w:r>
          </w:p>
          <w:p w:rsidR="004A32D6" w:rsidRPr="00EF0AF3" w:rsidRDefault="004A32D6" w:rsidP="00416E78">
            <w:pPr>
              <w:spacing w:line="420" w:lineRule="exact"/>
              <w:ind w:rightChars="-45" w:right="-108"/>
              <w:jc w:val="both"/>
              <w:rPr>
                <w:rFonts w:ascii="標楷體" w:eastAsia="標楷體" w:hAnsi="標楷體" w:hint="eastAsia"/>
                <w:sz w:val="28"/>
                <w:szCs w:val="28"/>
              </w:rPr>
            </w:pPr>
            <w:r w:rsidRPr="00EF0AF3">
              <w:rPr>
                <w:rFonts w:ascii="標楷體" w:eastAsia="標楷體" w:hAnsi="標楷體" w:hint="eastAsia"/>
                <w:sz w:val="28"/>
                <w:szCs w:val="28"/>
              </w:rPr>
              <w:t>（三）</w:t>
            </w:r>
            <w:r w:rsidRPr="00EF0AF3">
              <w:rPr>
                <w:rFonts w:ascii="標楷體" w:eastAsia="標楷體" w:hAnsi="標楷體"/>
                <w:sz w:val="28"/>
                <w:szCs w:val="28"/>
              </w:rPr>
              <w:t>函送有關機關參考。</w:t>
            </w:r>
          </w:p>
          <w:p w:rsidR="004A32D6" w:rsidRPr="00EF0AF3" w:rsidRDefault="004A32D6" w:rsidP="00416E78">
            <w:pPr>
              <w:spacing w:line="420" w:lineRule="exact"/>
              <w:ind w:left="538" w:rightChars="-45" w:right="-108" w:hangingChars="192" w:hanging="538"/>
              <w:jc w:val="both"/>
              <w:rPr>
                <w:rFonts w:ascii="標楷體" w:eastAsia="標楷體" w:hAnsi="標楷體" w:hint="eastAsia"/>
                <w:sz w:val="28"/>
                <w:szCs w:val="28"/>
              </w:rPr>
            </w:pPr>
            <w:r w:rsidRPr="00EF0AF3">
              <w:rPr>
                <w:rFonts w:ascii="標楷體" w:eastAsia="標楷體" w:hAnsi="標楷體" w:hint="eastAsia"/>
                <w:sz w:val="28"/>
                <w:szCs w:val="28"/>
              </w:rPr>
              <w:t xml:space="preserve">    </w:t>
            </w:r>
            <w:r w:rsidRPr="00EF0AF3">
              <w:rPr>
                <w:rFonts w:ascii="標楷體" w:eastAsia="標楷體" w:hAnsi="標楷體"/>
                <w:sz w:val="28"/>
                <w:szCs w:val="28"/>
              </w:rPr>
              <w:t>各</w:t>
            </w:r>
            <w:r w:rsidRPr="00EF0AF3">
              <w:rPr>
                <w:rFonts w:ascii="標楷體" w:eastAsia="標楷體" w:hAnsi="標楷體" w:hint="eastAsia"/>
                <w:sz w:val="28"/>
                <w:szCs w:val="28"/>
              </w:rPr>
              <w:t>機關學校</w:t>
            </w:r>
            <w:r w:rsidRPr="00EF0AF3">
              <w:rPr>
                <w:rFonts w:ascii="標楷體" w:eastAsia="標楷體" w:hAnsi="標楷體"/>
                <w:sz w:val="28"/>
                <w:szCs w:val="28"/>
              </w:rPr>
              <w:t>應依據核定建議事項，策訂運用計畫，採行運用，</w:t>
            </w:r>
            <w:r w:rsidRPr="00EF0AF3">
              <w:rPr>
                <w:rFonts w:ascii="標楷體" w:eastAsia="標楷體" w:hAnsi="標楷體" w:hint="eastAsia"/>
                <w:sz w:val="28"/>
                <w:szCs w:val="28"/>
              </w:rPr>
              <w:t>並</w:t>
            </w:r>
            <w:r w:rsidRPr="00EF0AF3">
              <w:rPr>
                <w:rFonts w:ascii="標楷體" w:eastAsia="標楷體" w:hAnsi="標楷體"/>
                <w:sz w:val="28"/>
                <w:szCs w:val="28"/>
              </w:rPr>
              <w:t>於每年</w:t>
            </w:r>
            <w:r w:rsidRPr="00EF0AF3">
              <w:rPr>
                <w:rFonts w:ascii="標楷體" w:eastAsia="標楷體" w:hAnsi="標楷體" w:hint="eastAsia"/>
                <w:sz w:val="28"/>
                <w:szCs w:val="28"/>
              </w:rPr>
              <w:t>五</w:t>
            </w:r>
            <w:r w:rsidRPr="00EF0AF3">
              <w:rPr>
                <w:rFonts w:ascii="標楷體" w:eastAsia="標楷體" w:hAnsi="標楷體"/>
                <w:sz w:val="28"/>
                <w:szCs w:val="28"/>
              </w:rPr>
              <w:t>月底前，彙整上年度建議事項採行成果檢討報告（格式如附件</w:t>
            </w:r>
            <w:r w:rsidRPr="00EF0AF3">
              <w:rPr>
                <w:rFonts w:ascii="標楷體" w:eastAsia="標楷體" w:hAnsi="標楷體" w:hint="eastAsia"/>
                <w:sz w:val="28"/>
                <w:szCs w:val="28"/>
              </w:rPr>
              <w:t>三</w:t>
            </w:r>
            <w:r w:rsidRPr="00EF0AF3">
              <w:rPr>
                <w:rFonts w:ascii="標楷體" w:eastAsia="標楷體" w:hAnsi="標楷體"/>
                <w:sz w:val="28"/>
                <w:szCs w:val="28"/>
              </w:rPr>
              <w:t>）</w:t>
            </w:r>
            <w:r w:rsidRPr="00EF0AF3">
              <w:rPr>
                <w:rFonts w:ascii="標楷體" w:eastAsia="標楷體" w:hAnsi="標楷體" w:hint="eastAsia"/>
                <w:sz w:val="28"/>
                <w:szCs w:val="28"/>
              </w:rPr>
              <w:t>並副知研考會。</w:t>
            </w:r>
          </w:p>
        </w:tc>
        <w:tc>
          <w:tcPr>
            <w:tcW w:w="1739" w:type="pct"/>
          </w:tcPr>
          <w:p w:rsidR="004A32D6" w:rsidRPr="00EF0AF3" w:rsidRDefault="004A32D6" w:rsidP="00EB2544">
            <w:pPr>
              <w:spacing w:line="420" w:lineRule="exact"/>
              <w:ind w:left="567" w:hanging="567"/>
              <w:jc w:val="both"/>
              <w:rPr>
                <w:rFonts w:ascii="標楷體" w:eastAsia="標楷體" w:hAnsi="標楷體" w:hint="eastAsia"/>
                <w:sz w:val="28"/>
                <w:szCs w:val="28"/>
              </w:rPr>
            </w:pPr>
            <w:r w:rsidRPr="00EF0AF3">
              <w:rPr>
                <w:rFonts w:ascii="標楷體" w:eastAsia="標楷體" w:hAnsi="標楷體" w:hint="eastAsia"/>
                <w:sz w:val="28"/>
                <w:szCs w:val="28"/>
              </w:rPr>
              <w:lastRenderedPageBreak/>
              <w:t>十、自行研究報告</w:t>
            </w:r>
            <w:r w:rsidRPr="00EF0AF3">
              <w:rPr>
                <w:rFonts w:ascii="標楷體" w:eastAsia="標楷體" w:hAnsi="標楷體"/>
                <w:sz w:val="28"/>
                <w:szCs w:val="28"/>
              </w:rPr>
              <w:t>建議事項</w:t>
            </w:r>
            <w:r w:rsidRPr="00EF0AF3">
              <w:rPr>
                <w:rFonts w:ascii="標楷體" w:eastAsia="標楷體" w:hAnsi="標楷體" w:hint="eastAsia"/>
                <w:sz w:val="28"/>
                <w:szCs w:val="28"/>
              </w:rPr>
              <w:t>，得由研究人員所屬單位（機關）依下列方式辦理：</w:t>
            </w:r>
          </w:p>
          <w:p w:rsidR="004A32D6" w:rsidRPr="00EF0AF3" w:rsidRDefault="004A32D6" w:rsidP="00EB2544">
            <w:pPr>
              <w:spacing w:line="420" w:lineRule="exact"/>
              <w:ind w:left="840" w:hangingChars="300" w:hanging="840"/>
              <w:jc w:val="both"/>
              <w:rPr>
                <w:rFonts w:ascii="標楷體" w:eastAsia="標楷體" w:hAnsi="標楷體" w:hint="eastAsia"/>
                <w:sz w:val="28"/>
                <w:szCs w:val="28"/>
              </w:rPr>
            </w:pPr>
            <w:r w:rsidRPr="00EF0AF3">
              <w:rPr>
                <w:rFonts w:ascii="標楷體" w:eastAsia="標楷體" w:hAnsi="標楷體" w:hint="eastAsia"/>
                <w:sz w:val="28"/>
                <w:szCs w:val="28"/>
              </w:rPr>
              <w:lastRenderedPageBreak/>
              <w:t>（一）</w:t>
            </w:r>
            <w:r w:rsidRPr="00EF0AF3">
              <w:rPr>
                <w:rFonts w:ascii="標楷體" w:eastAsia="標楷體" w:hAnsi="標楷體"/>
                <w:sz w:val="28"/>
                <w:szCs w:val="28"/>
              </w:rPr>
              <w:t>報請機關首長核定實施。</w:t>
            </w:r>
          </w:p>
          <w:p w:rsidR="004A32D6" w:rsidRPr="00EF0AF3" w:rsidRDefault="004A32D6" w:rsidP="00416E78">
            <w:pPr>
              <w:spacing w:line="420" w:lineRule="exact"/>
              <w:ind w:rightChars="-45" w:right="-108"/>
              <w:jc w:val="both"/>
              <w:rPr>
                <w:rFonts w:ascii="標楷體" w:eastAsia="標楷體" w:hAnsi="標楷體" w:hint="eastAsia"/>
                <w:sz w:val="28"/>
                <w:szCs w:val="28"/>
              </w:rPr>
            </w:pPr>
            <w:r w:rsidRPr="00EF0AF3">
              <w:rPr>
                <w:rFonts w:ascii="標楷體" w:eastAsia="標楷體" w:hAnsi="標楷體" w:hint="eastAsia"/>
                <w:sz w:val="28"/>
                <w:szCs w:val="28"/>
              </w:rPr>
              <w:t>（二）</w:t>
            </w:r>
            <w:r w:rsidRPr="00EF0AF3">
              <w:rPr>
                <w:rFonts w:ascii="標楷體" w:eastAsia="標楷體" w:hAnsi="標楷體"/>
                <w:sz w:val="28"/>
                <w:szCs w:val="28"/>
              </w:rPr>
              <w:t>報請上級機關</w:t>
            </w:r>
            <w:r w:rsidRPr="00EF0AF3">
              <w:rPr>
                <w:rFonts w:ascii="標楷體" w:eastAsia="標楷體" w:hAnsi="標楷體" w:hint="eastAsia"/>
                <w:sz w:val="28"/>
                <w:szCs w:val="28"/>
              </w:rPr>
              <w:t>參採</w:t>
            </w:r>
            <w:r w:rsidRPr="00EF0AF3">
              <w:rPr>
                <w:rFonts w:ascii="標楷體" w:eastAsia="標楷體" w:hAnsi="標楷體"/>
                <w:sz w:val="28"/>
                <w:szCs w:val="28"/>
              </w:rPr>
              <w:t>。</w:t>
            </w:r>
          </w:p>
          <w:p w:rsidR="004A32D6" w:rsidRPr="00EF0AF3" w:rsidRDefault="004A32D6" w:rsidP="00416E78">
            <w:pPr>
              <w:spacing w:line="420" w:lineRule="exact"/>
              <w:ind w:rightChars="-45" w:right="-108"/>
              <w:jc w:val="both"/>
              <w:rPr>
                <w:rFonts w:ascii="標楷體" w:eastAsia="標楷體" w:hAnsi="標楷體" w:hint="eastAsia"/>
                <w:sz w:val="28"/>
                <w:szCs w:val="28"/>
              </w:rPr>
            </w:pPr>
            <w:r w:rsidRPr="00EF0AF3">
              <w:rPr>
                <w:rFonts w:ascii="標楷體" w:eastAsia="標楷體" w:hAnsi="標楷體" w:hint="eastAsia"/>
                <w:sz w:val="28"/>
                <w:szCs w:val="28"/>
              </w:rPr>
              <w:t>（三）</w:t>
            </w:r>
            <w:r w:rsidRPr="00EF0AF3">
              <w:rPr>
                <w:rFonts w:ascii="標楷體" w:eastAsia="標楷體" w:hAnsi="標楷體"/>
                <w:sz w:val="28"/>
                <w:szCs w:val="28"/>
              </w:rPr>
              <w:t>函送有關機關參考。</w:t>
            </w:r>
          </w:p>
          <w:p w:rsidR="004A32D6" w:rsidRPr="00EF0AF3" w:rsidRDefault="004A32D6" w:rsidP="00416E78">
            <w:pPr>
              <w:spacing w:line="420" w:lineRule="exact"/>
              <w:ind w:left="538" w:rightChars="-45" w:right="-108" w:hangingChars="192" w:hanging="538"/>
              <w:jc w:val="both"/>
              <w:rPr>
                <w:rFonts w:ascii="標楷體" w:eastAsia="標楷體" w:hAnsi="標楷體" w:hint="eastAsia"/>
                <w:sz w:val="28"/>
                <w:szCs w:val="28"/>
              </w:rPr>
            </w:pPr>
            <w:r w:rsidRPr="00EF0AF3">
              <w:rPr>
                <w:rFonts w:ascii="標楷體" w:eastAsia="標楷體" w:hAnsi="標楷體" w:hint="eastAsia"/>
                <w:sz w:val="28"/>
                <w:szCs w:val="28"/>
              </w:rPr>
              <w:t xml:space="preserve">    </w:t>
            </w:r>
            <w:r w:rsidRPr="00EF0AF3">
              <w:rPr>
                <w:rFonts w:ascii="標楷體" w:eastAsia="標楷體" w:hAnsi="標楷體"/>
                <w:sz w:val="28"/>
                <w:szCs w:val="28"/>
              </w:rPr>
              <w:t>各</w:t>
            </w:r>
            <w:r w:rsidRPr="00EF0AF3">
              <w:rPr>
                <w:rFonts w:ascii="標楷體" w:eastAsia="標楷體" w:hAnsi="標楷體" w:hint="eastAsia"/>
                <w:sz w:val="28"/>
                <w:szCs w:val="28"/>
              </w:rPr>
              <w:t>機關學校</w:t>
            </w:r>
            <w:r w:rsidRPr="00EF0AF3">
              <w:rPr>
                <w:rFonts w:ascii="標楷體" w:eastAsia="標楷體" w:hAnsi="標楷體"/>
                <w:sz w:val="28"/>
                <w:szCs w:val="28"/>
              </w:rPr>
              <w:t>應依據核定建議事項，策訂運用計畫，採行運用，</w:t>
            </w:r>
            <w:r w:rsidRPr="00EF0AF3">
              <w:rPr>
                <w:rFonts w:ascii="標楷體" w:eastAsia="標楷體" w:hAnsi="標楷體" w:hint="eastAsia"/>
                <w:sz w:val="28"/>
                <w:szCs w:val="28"/>
              </w:rPr>
              <w:t>並</w:t>
            </w:r>
            <w:r w:rsidRPr="00EF0AF3">
              <w:rPr>
                <w:rFonts w:ascii="標楷體" w:eastAsia="標楷體" w:hAnsi="標楷體"/>
                <w:sz w:val="28"/>
                <w:szCs w:val="28"/>
              </w:rPr>
              <w:t>於每年</w:t>
            </w:r>
            <w:r w:rsidRPr="00EF0AF3">
              <w:rPr>
                <w:rFonts w:ascii="標楷體" w:eastAsia="標楷體" w:hAnsi="標楷體" w:hint="eastAsia"/>
                <w:sz w:val="28"/>
                <w:szCs w:val="28"/>
              </w:rPr>
              <w:t>五</w:t>
            </w:r>
            <w:r w:rsidRPr="00EF0AF3">
              <w:rPr>
                <w:rFonts w:ascii="標楷體" w:eastAsia="標楷體" w:hAnsi="標楷體"/>
                <w:sz w:val="28"/>
                <w:szCs w:val="28"/>
              </w:rPr>
              <w:t>月底前，彙整上年度建議事項採行成果檢討報告（格式如附件</w:t>
            </w:r>
            <w:r w:rsidRPr="00EF0AF3">
              <w:rPr>
                <w:rFonts w:ascii="標楷體" w:eastAsia="標楷體" w:hAnsi="標楷體" w:hint="eastAsia"/>
                <w:sz w:val="28"/>
                <w:szCs w:val="28"/>
              </w:rPr>
              <w:t>三</w:t>
            </w:r>
            <w:r w:rsidRPr="00EF0AF3">
              <w:rPr>
                <w:rFonts w:ascii="標楷體" w:eastAsia="標楷體" w:hAnsi="標楷體"/>
                <w:sz w:val="28"/>
                <w:szCs w:val="28"/>
              </w:rPr>
              <w:t>）</w:t>
            </w:r>
            <w:r w:rsidRPr="00EF0AF3">
              <w:rPr>
                <w:rFonts w:ascii="標楷體" w:eastAsia="標楷體" w:hAnsi="標楷體" w:hint="eastAsia"/>
                <w:sz w:val="28"/>
                <w:szCs w:val="28"/>
              </w:rPr>
              <w:t>並副知研考會。</w:t>
            </w:r>
          </w:p>
        </w:tc>
        <w:tc>
          <w:tcPr>
            <w:tcW w:w="1522" w:type="pct"/>
          </w:tcPr>
          <w:p w:rsidR="004A32D6" w:rsidRPr="00EF0AF3" w:rsidRDefault="00AB78B5" w:rsidP="00492BF8">
            <w:pPr>
              <w:adjustRightInd w:val="0"/>
              <w:spacing w:line="420" w:lineRule="exact"/>
              <w:jc w:val="both"/>
              <w:rPr>
                <w:rFonts w:ascii="標楷體" w:eastAsia="標楷體" w:hAnsi="標楷體" w:hint="eastAsia"/>
                <w:sz w:val="28"/>
                <w:szCs w:val="28"/>
              </w:rPr>
            </w:pPr>
            <w:r w:rsidRPr="00EF0AF3">
              <w:rPr>
                <w:rFonts w:ascii="標楷體" w:eastAsia="標楷體" w:hAnsi="標楷體" w:hint="eastAsia"/>
                <w:sz w:val="28"/>
                <w:szCs w:val="28"/>
              </w:rPr>
              <w:lastRenderedPageBreak/>
              <w:t>本點未修正。</w:t>
            </w:r>
          </w:p>
        </w:tc>
      </w:tr>
      <w:tr w:rsidR="004A32D6" w:rsidRPr="00EF0AF3">
        <w:tc>
          <w:tcPr>
            <w:tcW w:w="1739" w:type="pct"/>
          </w:tcPr>
          <w:p w:rsidR="004A32D6" w:rsidRPr="00EF0AF3" w:rsidRDefault="004A32D6" w:rsidP="00416E78">
            <w:pPr>
              <w:spacing w:line="420" w:lineRule="exact"/>
              <w:ind w:left="538" w:rightChars="-45" w:right="-108" w:hangingChars="192" w:hanging="538"/>
              <w:jc w:val="both"/>
              <w:rPr>
                <w:rFonts w:ascii="標楷體" w:eastAsia="標楷體" w:hAnsi="標楷體" w:hint="eastAsia"/>
                <w:sz w:val="28"/>
                <w:szCs w:val="28"/>
              </w:rPr>
            </w:pPr>
            <w:r w:rsidRPr="00EF0AF3">
              <w:rPr>
                <w:rFonts w:ascii="標楷體" w:eastAsia="標楷體" w:hAnsi="標楷體" w:hint="eastAsia"/>
                <w:sz w:val="28"/>
                <w:szCs w:val="28"/>
              </w:rPr>
              <w:lastRenderedPageBreak/>
              <w:t>十一、自行研究報告經評審獲得獎勵者，研究人應出具同意書</w:t>
            </w:r>
            <w:r w:rsidRPr="00EF0AF3">
              <w:rPr>
                <w:rFonts w:ascii="標楷體" w:eastAsia="標楷體" w:hAnsi="標楷體"/>
                <w:sz w:val="28"/>
                <w:szCs w:val="28"/>
              </w:rPr>
              <w:t>（格式如附件</w:t>
            </w:r>
            <w:r w:rsidRPr="00EF0AF3">
              <w:rPr>
                <w:rFonts w:ascii="標楷體" w:eastAsia="標楷體" w:hAnsi="標楷體" w:hint="eastAsia"/>
                <w:sz w:val="28"/>
                <w:szCs w:val="28"/>
              </w:rPr>
              <w:t>四</w:t>
            </w:r>
            <w:r w:rsidRPr="00EF0AF3">
              <w:rPr>
                <w:rFonts w:ascii="標楷體" w:eastAsia="標楷體" w:hAnsi="標楷體"/>
                <w:sz w:val="28"/>
                <w:szCs w:val="28"/>
              </w:rPr>
              <w:t>）</w:t>
            </w:r>
            <w:r w:rsidRPr="00EF0AF3">
              <w:rPr>
                <w:rFonts w:ascii="標楷體" w:eastAsia="標楷體" w:hAnsi="標楷體" w:hint="eastAsia"/>
                <w:sz w:val="28"/>
                <w:szCs w:val="28"/>
              </w:rPr>
              <w:t>，同意本府將其公開於網站或編列為研究發展叢書，作為公益或公務使用。</w:t>
            </w:r>
          </w:p>
        </w:tc>
        <w:tc>
          <w:tcPr>
            <w:tcW w:w="1739" w:type="pct"/>
          </w:tcPr>
          <w:p w:rsidR="004A32D6" w:rsidRPr="00EF0AF3" w:rsidRDefault="004A32D6" w:rsidP="00416E78">
            <w:pPr>
              <w:spacing w:line="420" w:lineRule="exact"/>
              <w:ind w:left="538" w:rightChars="-45" w:right="-108" w:hangingChars="192" w:hanging="538"/>
              <w:jc w:val="both"/>
              <w:rPr>
                <w:rFonts w:ascii="標楷體" w:eastAsia="標楷體" w:hAnsi="標楷體" w:hint="eastAsia"/>
                <w:sz w:val="28"/>
                <w:szCs w:val="28"/>
              </w:rPr>
            </w:pPr>
            <w:r w:rsidRPr="00EF0AF3">
              <w:rPr>
                <w:rFonts w:ascii="標楷體" w:eastAsia="標楷體" w:hAnsi="標楷體" w:hint="eastAsia"/>
                <w:sz w:val="28"/>
                <w:szCs w:val="28"/>
              </w:rPr>
              <w:t>十一、自行研究報告經評審獲得獎勵者，研究人應出具同意書</w:t>
            </w:r>
            <w:r w:rsidRPr="00EF0AF3">
              <w:rPr>
                <w:rFonts w:ascii="標楷體" w:eastAsia="標楷體" w:hAnsi="標楷體"/>
                <w:sz w:val="28"/>
                <w:szCs w:val="28"/>
              </w:rPr>
              <w:t>（格式如附件</w:t>
            </w:r>
            <w:r w:rsidRPr="00EF0AF3">
              <w:rPr>
                <w:rFonts w:ascii="標楷體" w:eastAsia="標楷體" w:hAnsi="標楷體" w:hint="eastAsia"/>
                <w:sz w:val="28"/>
                <w:szCs w:val="28"/>
              </w:rPr>
              <w:t>四</w:t>
            </w:r>
            <w:r w:rsidRPr="00EF0AF3">
              <w:rPr>
                <w:rFonts w:ascii="標楷體" w:eastAsia="標楷體" w:hAnsi="標楷體"/>
                <w:sz w:val="28"/>
                <w:szCs w:val="28"/>
              </w:rPr>
              <w:t>）</w:t>
            </w:r>
            <w:r w:rsidRPr="00EF0AF3">
              <w:rPr>
                <w:rFonts w:ascii="標楷體" w:eastAsia="標楷體" w:hAnsi="標楷體" w:hint="eastAsia"/>
                <w:sz w:val="28"/>
                <w:szCs w:val="28"/>
              </w:rPr>
              <w:t>，同意本府將其公開於網站或編列為研究發展叢書，作為公益或公務使用。</w:t>
            </w:r>
          </w:p>
        </w:tc>
        <w:tc>
          <w:tcPr>
            <w:tcW w:w="1522" w:type="pct"/>
          </w:tcPr>
          <w:p w:rsidR="004A32D6" w:rsidRPr="00EF0AF3" w:rsidRDefault="00AB78B5" w:rsidP="00492BF8">
            <w:pPr>
              <w:adjustRightInd w:val="0"/>
              <w:spacing w:line="420" w:lineRule="exact"/>
              <w:jc w:val="both"/>
              <w:rPr>
                <w:rFonts w:ascii="標楷體" w:eastAsia="標楷體" w:hAnsi="標楷體" w:hint="eastAsia"/>
                <w:sz w:val="28"/>
                <w:szCs w:val="28"/>
              </w:rPr>
            </w:pPr>
            <w:r w:rsidRPr="00EF0AF3">
              <w:rPr>
                <w:rFonts w:ascii="標楷體" w:eastAsia="標楷體" w:hAnsi="標楷體" w:hint="eastAsia"/>
                <w:sz w:val="28"/>
                <w:szCs w:val="28"/>
              </w:rPr>
              <w:t>本點未修正。</w:t>
            </w:r>
          </w:p>
        </w:tc>
      </w:tr>
      <w:tr w:rsidR="004A32D6" w:rsidRPr="00EF0AF3">
        <w:tc>
          <w:tcPr>
            <w:tcW w:w="1739" w:type="pct"/>
          </w:tcPr>
          <w:p w:rsidR="004A32D6" w:rsidRPr="00EF0AF3" w:rsidRDefault="004A32D6" w:rsidP="00416E78">
            <w:pPr>
              <w:spacing w:line="420" w:lineRule="exact"/>
              <w:ind w:left="567" w:rightChars="-45" w:right="-108" w:hanging="567"/>
              <w:jc w:val="both"/>
              <w:rPr>
                <w:rFonts w:ascii="標楷體" w:eastAsia="標楷體" w:hAnsi="標楷體"/>
                <w:sz w:val="28"/>
                <w:szCs w:val="28"/>
              </w:rPr>
            </w:pPr>
            <w:r w:rsidRPr="00EF0AF3">
              <w:rPr>
                <w:rFonts w:ascii="標楷體" w:eastAsia="標楷體" w:hAnsi="標楷體" w:hint="eastAsia"/>
                <w:sz w:val="28"/>
                <w:szCs w:val="28"/>
              </w:rPr>
              <w:t>十二、本要點有關獎勵所需經費，由研考會編列預算支應。</w:t>
            </w:r>
          </w:p>
          <w:p w:rsidR="004A32D6" w:rsidRPr="00EF0AF3" w:rsidRDefault="004A32D6" w:rsidP="00416E78">
            <w:pPr>
              <w:adjustRightInd w:val="0"/>
              <w:spacing w:line="420" w:lineRule="exact"/>
              <w:ind w:left="560" w:rightChars="-45" w:right="-108" w:hangingChars="200" w:hanging="560"/>
              <w:jc w:val="both"/>
              <w:rPr>
                <w:rFonts w:ascii="標楷體" w:eastAsia="標楷體" w:hAnsi="標楷體" w:hint="eastAsia"/>
                <w:sz w:val="28"/>
                <w:szCs w:val="28"/>
              </w:rPr>
            </w:pPr>
          </w:p>
        </w:tc>
        <w:tc>
          <w:tcPr>
            <w:tcW w:w="1739" w:type="pct"/>
          </w:tcPr>
          <w:p w:rsidR="001D0AAC" w:rsidRPr="00EF0AF3" w:rsidRDefault="004A32D6" w:rsidP="00416E78">
            <w:pPr>
              <w:spacing w:line="420" w:lineRule="exact"/>
              <w:ind w:left="567" w:rightChars="-45" w:right="-108" w:hanging="567"/>
              <w:jc w:val="both"/>
              <w:rPr>
                <w:rFonts w:ascii="標楷體" w:eastAsia="標楷體" w:hAnsi="標楷體" w:hint="eastAsia"/>
                <w:sz w:val="28"/>
                <w:szCs w:val="28"/>
              </w:rPr>
            </w:pPr>
            <w:r w:rsidRPr="00EF0AF3">
              <w:rPr>
                <w:rFonts w:ascii="標楷體" w:eastAsia="標楷體" w:hAnsi="標楷體" w:hint="eastAsia"/>
                <w:sz w:val="28"/>
                <w:szCs w:val="28"/>
              </w:rPr>
              <w:t>十二、本要點有關獎勵所需經費，由研考會編列預算支應。</w:t>
            </w:r>
          </w:p>
          <w:p w:rsidR="004A32D6" w:rsidRPr="00EF0AF3" w:rsidRDefault="001D0AAC" w:rsidP="00880F82">
            <w:pPr>
              <w:spacing w:line="420" w:lineRule="exact"/>
              <w:ind w:left="567" w:rightChars="-45" w:right="-108" w:hanging="567"/>
              <w:jc w:val="both"/>
              <w:rPr>
                <w:rFonts w:ascii="標楷體" w:eastAsia="標楷體" w:hAnsi="標楷體" w:hint="eastAsia"/>
                <w:sz w:val="28"/>
                <w:szCs w:val="28"/>
                <w:u w:val="single"/>
              </w:rPr>
            </w:pPr>
            <w:r w:rsidRPr="00EF0AF3">
              <w:rPr>
                <w:rFonts w:ascii="標楷體" w:eastAsia="標楷體" w:hAnsi="標楷體" w:hint="eastAsia"/>
                <w:sz w:val="28"/>
                <w:szCs w:val="28"/>
              </w:rPr>
              <w:t xml:space="preserve">　　</w:t>
            </w:r>
            <w:r w:rsidR="004A32D6" w:rsidRPr="00EF0AF3">
              <w:rPr>
                <w:rFonts w:ascii="標楷體" w:eastAsia="標楷體" w:hAnsi="標楷體" w:hint="eastAsia"/>
                <w:sz w:val="28"/>
                <w:szCs w:val="28"/>
                <w:u w:val="single"/>
              </w:rPr>
              <w:t>前項獎金發放標準，得視年度預算編列情形調整之。</w:t>
            </w:r>
          </w:p>
        </w:tc>
        <w:tc>
          <w:tcPr>
            <w:tcW w:w="1522" w:type="pct"/>
          </w:tcPr>
          <w:p w:rsidR="004A32D6" w:rsidRPr="00EF0AF3" w:rsidRDefault="00DD3CD5" w:rsidP="00492BF8">
            <w:pPr>
              <w:adjustRightInd w:val="0"/>
              <w:spacing w:line="420" w:lineRule="exact"/>
              <w:jc w:val="both"/>
              <w:rPr>
                <w:rFonts w:ascii="標楷體" w:eastAsia="標楷體" w:hAnsi="標楷體" w:hint="eastAsia"/>
                <w:sz w:val="28"/>
                <w:szCs w:val="28"/>
              </w:rPr>
            </w:pPr>
            <w:r w:rsidRPr="00EF0AF3">
              <w:rPr>
                <w:rFonts w:ascii="標楷體" w:eastAsia="標楷體" w:hAnsi="標楷體" w:hint="eastAsia"/>
                <w:sz w:val="28"/>
                <w:szCs w:val="28"/>
              </w:rPr>
              <w:t>配合</w:t>
            </w:r>
            <w:r w:rsidR="00932353" w:rsidRPr="00EF0AF3">
              <w:rPr>
                <w:rFonts w:ascii="標楷體" w:eastAsia="標楷體" w:hAnsi="標楷體" w:hint="eastAsia"/>
                <w:sz w:val="28"/>
                <w:szCs w:val="28"/>
              </w:rPr>
              <w:t>第</w:t>
            </w:r>
            <w:r w:rsidR="00C92D1B" w:rsidRPr="00EF0AF3">
              <w:rPr>
                <w:rFonts w:ascii="標楷體" w:eastAsia="標楷體" w:hAnsi="標楷體" w:hint="eastAsia"/>
                <w:sz w:val="28"/>
                <w:szCs w:val="28"/>
              </w:rPr>
              <w:t>八</w:t>
            </w:r>
            <w:r w:rsidR="00932353" w:rsidRPr="00EF0AF3">
              <w:rPr>
                <w:rFonts w:ascii="標楷體" w:eastAsia="標楷體" w:hAnsi="標楷體" w:hint="eastAsia"/>
                <w:sz w:val="28"/>
                <w:szCs w:val="28"/>
              </w:rPr>
              <w:t>點刪除獎金獎勵</w:t>
            </w:r>
            <w:r w:rsidR="006C5F15" w:rsidRPr="00EF0AF3">
              <w:rPr>
                <w:rFonts w:ascii="標楷體" w:eastAsia="標楷體" w:hAnsi="標楷體" w:hint="eastAsia"/>
                <w:sz w:val="28"/>
                <w:szCs w:val="28"/>
              </w:rPr>
              <w:t>部分</w:t>
            </w:r>
            <w:r w:rsidR="00932353" w:rsidRPr="00EF0AF3">
              <w:rPr>
                <w:rFonts w:ascii="標楷體" w:eastAsia="標楷體" w:hAnsi="標楷體" w:hint="eastAsia"/>
                <w:sz w:val="28"/>
                <w:szCs w:val="28"/>
              </w:rPr>
              <w:t>，故第二項刪除。</w:t>
            </w:r>
          </w:p>
        </w:tc>
      </w:tr>
    </w:tbl>
    <w:p w:rsidR="00E865B1" w:rsidRPr="00EF0AF3" w:rsidRDefault="00E865B1" w:rsidP="00B15381">
      <w:pPr>
        <w:spacing w:afterLines="50" w:line="500" w:lineRule="exact"/>
        <w:jc w:val="both"/>
        <w:rPr>
          <w:rFonts w:hint="eastAsia"/>
        </w:rPr>
      </w:pPr>
    </w:p>
    <w:sectPr w:rsidR="00E865B1" w:rsidRPr="00EF0AF3" w:rsidSect="001678EA">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D0E" w:rsidRDefault="00174D0E" w:rsidP="005F375F">
      <w:pPr>
        <w:spacing w:line="240" w:lineRule="auto"/>
      </w:pPr>
      <w:r>
        <w:separator/>
      </w:r>
    </w:p>
  </w:endnote>
  <w:endnote w:type="continuationSeparator" w:id="0">
    <w:p w:rsidR="00174D0E" w:rsidRDefault="00174D0E" w:rsidP="005F37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DA4" w:rsidRDefault="00916DA4">
    <w:pPr>
      <w:pStyle w:val="a5"/>
    </w:pPr>
    <w:fldSimple w:instr=" PAGE   \* MERGEFORMAT ">
      <w:r w:rsidR="00DC39B6" w:rsidRPr="00DC39B6">
        <w:rPr>
          <w:noProof/>
          <w:lang w:val="zh-TW"/>
        </w:rPr>
        <w:t>1</w:t>
      </w:r>
    </w:fldSimple>
  </w:p>
  <w:p w:rsidR="00916DA4" w:rsidRDefault="00916D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D0E" w:rsidRDefault="00174D0E" w:rsidP="005F375F">
      <w:pPr>
        <w:spacing w:line="240" w:lineRule="auto"/>
      </w:pPr>
      <w:r>
        <w:separator/>
      </w:r>
    </w:p>
  </w:footnote>
  <w:footnote w:type="continuationSeparator" w:id="0">
    <w:p w:rsidR="00174D0E" w:rsidRDefault="00174D0E" w:rsidP="005F375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E4023"/>
    <w:multiLevelType w:val="hybridMultilevel"/>
    <w:tmpl w:val="E5F0EECA"/>
    <w:lvl w:ilvl="0" w:tplc="61E27CDE">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1BA6AFE"/>
    <w:multiLevelType w:val="hybridMultilevel"/>
    <w:tmpl w:val="F85EC84E"/>
    <w:lvl w:ilvl="0" w:tplc="31528FD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B577FDF"/>
    <w:multiLevelType w:val="hybridMultilevel"/>
    <w:tmpl w:val="E0E075CE"/>
    <w:lvl w:ilvl="0" w:tplc="EFC4EDD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892"/>
    <w:rsid w:val="00002BA5"/>
    <w:rsid w:val="00066337"/>
    <w:rsid w:val="00073948"/>
    <w:rsid w:val="00080E1C"/>
    <w:rsid w:val="000813F9"/>
    <w:rsid w:val="000879D0"/>
    <w:rsid w:val="0009714C"/>
    <w:rsid w:val="00097A2E"/>
    <w:rsid w:val="000B6DE9"/>
    <w:rsid w:val="000D6A9C"/>
    <w:rsid w:val="000E6316"/>
    <w:rsid w:val="000F7A2B"/>
    <w:rsid w:val="00105BFC"/>
    <w:rsid w:val="00113927"/>
    <w:rsid w:val="00121614"/>
    <w:rsid w:val="001316FB"/>
    <w:rsid w:val="00146F58"/>
    <w:rsid w:val="0014715B"/>
    <w:rsid w:val="001575BD"/>
    <w:rsid w:val="00166F92"/>
    <w:rsid w:val="001678EA"/>
    <w:rsid w:val="001700A1"/>
    <w:rsid w:val="00174D0E"/>
    <w:rsid w:val="001761A5"/>
    <w:rsid w:val="00184DE4"/>
    <w:rsid w:val="00185658"/>
    <w:rsid w:val="001A6416"/>
    <w:rsid w:val="001B0159"/>
    <w:rsid w:val="001D0AAC"/>
    <w:rsid w:val="001D250A"/>
    <w:rsid w:val="001E0FE3"/>
    <w:rsid w:val="001F3C03"/>
    <w:rsid w:val="00226F71"/>
    <w:rsid w:val="002327AB"/>
    <w:rsid w:val="00233F64"/>
    <w:rsid w:val="0023619E"/>
    <w:rsid w:val="00236C8F"/>
    <w:rsid w:val="002453D3"/>
    <w:rsid w:val="002571CD"/>
    <w:rsid w:val="00264844"/>
    <w:rsid w:val="00271385"/>
    <w:rsid w:val="0029192D"/>
    <w:rsid w:val="002A7720"/>
    <w:rsid w:val="002B0EAD"/>
    <w:rsid w:val="002C17D5"/>
    <w:rsid w:val="002C4532"/>
    <w:rsid w:val="002C6050"/>
    <w:rsid w:val="002C6B58"/>
    <w:rsid w:val="002E5927"/>
    <w:rsid w:val="002F0C65"/>
    <w:rsid w:val="002F6D4C"/>
    <w:rsid w:val="002F79AC"/>
    <w:rsid w:val="00322286"/>
    <w:rsid w:val="003302F6"/>
    <w:rsid w:val="0033646D"/>
    <w:rsid w:val="00340892"/>
    <w:rsid w:val="00343E03"/>
    <w:rsid w:val="00354F38"/>
    <w:rsid w:val="00362B88"/>
    <w:rsid w:val="003667A8"/>
    <w:rsid w:val="0037014F"/>
    <w:rsid w:val="00371742"/>
    <w:rsid w:val="00377E40"/>
    <w:rsid w:val="00383E87"/>
    <w:rsid w:val="00385273"/>
    <w:rsid w:val="003919B3"/>
    <w:rsid w:val="00396A91"/>
    <w:rsid w:val="00397079"/>
    <w:rsid w:val="003A0D07"/>
    <w:rsid w:val="003C3422"/>
    <w:rsid w:val="003C62B0"/>
    <w:rsid w:val="003D4050"/>
    <w:rsid w:val="003D42A5"/>
    <w:rsid w:val="003D4599"/>
    <w:rsid w:val="003E25A7"/>
    <w:rsid w:val="004077A0"/>
    <w:rsid w:val="0041412F"/>
    <w:rsid w:val="00416E78"/>
    <w:rsid w:val="00420E7B"/>
    <w:rsid w:val="004371F3"/>
    <w:rsid w:val="00444364"/>
    <w:rsid w:val="004626DA"/>
    <w:rsid w:val="00483D3E"/>
    <w:rsid w:val="00491307"/>
    <w:rsid w:val="00492BF8"/>
    <w:rsid w:val="00495D0D"/>
    <w:rsid w:val="004A32D6"/>
    <w:rsid w:val="004B4139"/>
    <w:rsid w:val="004B7AEA"/>
    <w:rsid w:val="004C372E"/>
    <w:rsid w:val="004D5D4F"/>
    <w:rsid w:val="004E2CFF"/>
    <w:rsid w:val="004E488A"/>
    <w:rsid w:val="004E4C5F"/>
    <w:rsid w:val="004E583A"/>
    <w:rsid w:val="0051069A"/>
    <w:rsid w:val="00512B7E"/>
    <w:rsid w:val="005417B4"/>
    <w:rsid w:val="00560692"/>
    <w:rsid w:val="00562886"/>
    <w:rsid w:val="00566BE8"/>
    <w:rsid w:val="00571849"/>
    <w:rsid w:val="0058005F"/>
    <w:rsid w:val="005806A6"/>
    <w:rsid w:val="00597BDA"/>
    <w:rsid w:val="005A4C63"/>
    <w:rsid w:val="005B251B"/>
    <w:rsid w:val="005D232B"/>
    <w:rsid w:val="005E1637"/>
    <w:rsid w:val="005F2C00"/>
    <w:rsid w:val="005F375F"/>
    <w:rsid w:val="005F43C1"/>
    <w:rsid w:val="00601574"/>
    <w:rsid w:val="00620163"/>
    <w:rsid w:val="00625A93"/>
    <w:rsid w:val="00633BB8"/>
    <w:rsid w:val="006420E9"/>
    <w:rsid w:val="00646C8B"/>
    <w:rsid w:val="0065311D"/>
    <w:rsid w:val="006604C1"/>
    <w:rsid w:val="00667E5E"/>
    <w:rsid w:val="00673AE2"/>
    <w:rsid w:val="006B53E7"/>
    <w:rsid w:val="006B7943"/>
    <w:rsid w:val="006C5F15"/>
    <w:rsid w:val="006D7DA4"/>
    <w:rsid w:val="0070685E"/>
    <w:rsid w:val="0071523B"/>
    <w:rsid w:val="0072247E"/>
    <w:rsid w:val="00732F56"/>
    <w:rsid w:val="00755572"/>
    <w:rsid w:val="007602E5"/>
    <w:rsid w:val="00761E2A"/>
    <w:rsid w:val="00763481"/>
    <w:rsid w:val="00764AC7"/>
    <w:rsid w:val="0076578A"/>
    <w:rsid w:val="007A0F78"/>
    <w:rsid w:val="007A35F1"/>
    <w:rsid w:val="007A3E46"/>
    <w:rsid w:val="007B0AF0"/>
    <w:rsid w:val="007B301A"/>
    <w:rsid w:val="007B39D6"/>
    <w:rsid w:val="007C1790"/>
    <w:rsid w:val="007D2F82"/>
    <w:rsid w:val="007E51E1"/>
    <w:rsid w:val="007F0ECC"/>
    <w:rsid w:val="007F3DDC"/>
    <w:rsid w:val="008017AB"/>
    <w:rsid w:val="00803102"/>
    <w:rsid w:val="00811E81"/>
    <w:rsid w:val="00812B05"/>
    <w:rsid w:val="00821A1E"/>
    <w:rsid w:val="00825D66"/>
    <w:rsid w:val="0082790B"/>
    <w:rsid w:val="00832073"/>
    <w:rsid w:val="00837C83"/>
    <w:rsid w:val="0085019D"/>
    <w:rsid w:val="00853991"/>
    <w:rsid w:val="00855BFF"/>
    <w:rsid w:val="0086063D"/>
    <w:rsid w:val="00862AEA"/>
    <w:rsid w:val="00862DAC"/>
    <w:rsid w:val="008664BB"/>
    <w:rsid w:val="00866C17"/>
    <w:rsid w:val="00871F7F"/>
    <w:rsid w:val="00880F82"/>
    <w:rsid w:val="00883ED9"/>
    <w:rsid w:val="00885695"/>
    <w:rsid w:val="00885BA1"/>
    <w:rsid w:val="00886A6C"/>
    <w:rsid w:val="008A17CF"/>
    <w:rsid w:val="008A1806"/>
    <w:rsid w:val="008B2E0A"/>
    <w:rsid w:val="008B4B0D"/>
    <w:rsid w:val="008C27A0"/>
    <w:rsid w:val="008C476C"/>
    <w:rsid w:val="008E2C4C"/>
    <w:rsid w:val="008E4A39"/>
    <w:rsid w:val="008E6507"/>
    <w:rsid w:val="008F0FC6"/>
    <w:rsid w:val="008F37EC"/>
    <w:rsid w:val="008F5A32"/>
    <w:rsid w:val="00901C7C"/>
    <w:rsid w:val="00903580"/>
    <w:rsid w:val="00911803"/>
    <w:rsid w:val="00914E14"/>
    <w:rsid w:val="00916DA4"/>
    <w:rsid w:val="0092160A"/>
    <w:rsid w:val="0092484C"/>
    <w:rsid w:val="0093168F"/>
    <w:rsid w:val="00932353"/>
    <w:rsid w:val="00932962"/>
    <w:rsid w:val="00952BDA"/>
    <w:rsid w:val="00957F64"/>
    <w:rsid w:val="0096248B"/>
    <w:rsid w:val="00975525"/>
    <w:rsid w:val="0098166F"/>
    <w:rsid w:val="009823B0"/>
    <w:rsid w:val="00983001"/>
    <w:rsid w:val="00987883"/>
    <w:rsid w:val="009A3F86"/>
    <w:rsid w:val="009A5486"/>
    <w:rsid w:val="009B5D25"/>
    <w:rsid w:val="009C4BA4"/>
    <w:rsid w:val="009D08FB"/>
    <w:rsid w:val="009E6FFE"/>
    <w:rsid w:val="009F24BF"/>
    <w:rsid w:val="009F6ECE"/>
    <w:rsid w:val="00A00235"/>
    <w:rsid w:val="00A01D61"/>
    <w:rsid w:val="00A06206"/>
    <w:rsid w:val="00A3271C"/>
    <w:rsid w:val="00A40676"/>
    <w:rsid w:val="00A47E4F"/>
    <w:rsid w:val="00A64E87"/>
    <w:rsid w:val="00A70FCA"/>
    <w:rsid w:val="00A815AA"/>
    <w:rsid w:val="00A90FFC"/>
    <w:rsid w:val="00AB78B5"/>
    <w:rsid w:val="00AB7AD3"/>
    <w:rsid w:val="00AC19F4"/>
    <w:rsid w:val="00AC2A42"/>
    <w:rsid w:val="00AD5A57"/>
    <w:rsid w:val="00AE1757"/>
    <w:rsid w:val="00AF19D3"/>
    <w:rsid w:val="00AF2137"/>
    <w:rsid w:val="00B017AB"/>
    <w:rsid w:val="00B10CB9"/>
    <w:rsid w:val="00B1470B"/>
    <w:rsid w:val="00B15381"/>
    <w:rsid w:val="00B21B23"/>
    <w:rsid w:val="00B36D1B"/>
    <w:rsid w:val="00B46942"/>
    <w:rsid w:val="00B46A5D"/>
    <w:rsid w:val="00B57038"/>
    <w:rsid w:val="00B8018C"/>
    <w:rsid w:val="00B82CFC"/>
    <w:rsid w:val="00B84283"/>
    <w:rsid w:val="00B939D4"/>
    <w:rsid w:val="00BA1934"/>
    <w:rsid w:val="00BC1F89"/>
    <w:rsid w:val="00BD070F"/>
    <w:rsid w:val="00BD1606"/>
    <w:rsid w:val="00BE2A21"/>
    <w:rsid w:val="00BF2150"/>
    <w:rsid w:val="00C047E3"/>
    <w:rsid w:val="00C12BF4"/>
    <w:rsid w:val="00C16D4D"/>
    <w:rsid w:val="00C17FE5"/>
    <w:rsid w:val="00C26A60"/>
    <w:rsid w:val="00C327DA"/>
    <w:rsid w:val="00C432BE"/>
    <w:rsid w:val="00C471E0"/>
    <w:rsid w:val="00C544D5"/>
    <w:rsid w:val="00C7509E"/>
    <w:rsid w:val="00C77B0B"/>
    <w:rsid w:val="00C92D1B"/>
    <w:rsid w:val="00CB5FBF"/>
    <w:rsid w:val="00CC35BF"/>
    <w:rsid w:val="00CE3C34"/>
    <w:rsid w:val="00CE5306"/>
    <w:rsid w:val="00D17936"/>
    <w:rsid w:val="00D26385"/>
    <w:rsid w:val="00D331DF"/>
    <w:rsid w:val="00D35610"/>
    <w:rsid w:val="00D40D81"/>
    <w:rsid w:val="00D6058A"/>
    <w:rsid w:val="00D728CA"/>
    <w:rsid w:val="00D9186C"/>
    <w:rsid w:val="00D97157"/>
    <w:rsid w:val="00DA7F14"/>
    <w:rsid w:val="00DC39B6"/>
    <w:rsid w:val="00DD3CD5"/>
    <w:rsid w:val="00DE5FA4"/>
    <w:rsid w:val="00DE7C77"/>
    <w:rsid w:val="00DF0BCB"/>
    <w:rsid w:val="00DF3B98"/>
    <w:rsid w:val="00E32DB8"/>
    <w:rsid w:val="00E368D8"/>
    <w:rsid w:val="00E63C72"/>
    <w:rsid w:val="00E83D78"/>
    <w:rsid w:val="00E854BD"/>
    <w:rsid w:val="00E865B1"/>
    <w:rsid w:val="00E86B28"/>
    <w:rsid w:val="00E90D3D"/>
    <w:rsid w:val="00EB2544"/>
    <w:rsid w:val="00EB565E"/>
    <w:rsid w:val="00EB5A6A"/>
    <w:rsid w:val="00EC0307"/>
    <w:rsid w:val="00ED04E4"/>
    <w:rsid w:val="00ED66B9"/>
    <w:rsid w:val="00ED76C0"/>
    <w:rsid w:val="00EE1B9A"/>
    <w:rsid w:val="00EF0AF3"/>
    <w:rsid w:val="00EF2E9B"/>
    <w:rsid w:val="00EF3E7D"/>
    <w:rsid w:val="00EF57D2"/>
    <w:rsid w:val="00F00110"/>
    <w:rsid w:val="00F13CA7"/>
    <w:rsid w:val="00F20C55"/>
    <w:rsid w:val="00F2117F"/>
    <w:rsid w:val="00F2639C"/>
    <w:rsid w:val="00F715F7"/>
    <w:rsid w:val="00F73BFC"/>
    <w:rsid w:val="00F775F8"/>
    <w:rsid w:val="00F85EF3"/>
    <w:rsid w:val="00F86A32"/>
    <w:rsid w:val="00F91596"/>
    <w:rsid w:val="00FA457A"/>
    <w:rsid w:val="00FA68A0"/>
    <w:rsid w:val="00FA71C2"/>
    <w:rsid w:val="00FB1890"/>
    <w:rsid w:val="00FB5487"/>
    <w:rsid w:val="00FE67C5"/>
    <w:rsid w:val="00FF40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A6A"/>
    <w:pPr>
      <w:widowControl w:val="0"/>
      <w:spacing w:line="360" w:lineRule="exact"/>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375F"/>
    <w:pPr>
      <w:tabs>
        <w:tab w:val="center" w:pos="4153"/>
        <w:tab w:val="right" w:pos="8306"/>
      </w:tabs>
      <w:snapToGrid w:val="0"/>
    </w:pPr>
    <w:rPr>
      <w:sz w:val="20"/>
      <w:szCs w:val="20"/>
    </w:rPr>
  </w:style>
  <w:style w:type="character" w:customStyle="1" w:styleId="a4">
    <w:name w:val="頁首 字元"/>
    <w:basedOn w:val="a0"/>
    <w:link w:val="a3"/>
    <w:uiPriority w:val="99"/>
    <w:semiHidden/>
    <w:rsid w:val="005F375F"/>
    <w:rPr>
      <w:kern w:val="2"/>
    </w:rPr>
  </w:style>
  <w:style w:type="paragraph" w:styleId="a5">
    <w:name w:val="footer"/>
    <w:basedOn w:val="a"/>
    <w:link w:val="a6"/>
    <w:uiPriority w:val="99"/>
    <w:unhideWhenUsed/>
    <w:rsid w:val="005F375F"/>
    <w:pPr>
      <w:tabs>
        <w:tab w:val="center" w:pos="4153"/>
        <w:tab w:val="right" w:pos="8306"/>
      </w:tabs>
      <w:snapToGrid w:val="0"/>
    </w:pPr>
    <w:rPr>
      <w:sz w:val="20"/>
      <w:szCs w:val="20"/>
    </w:rPr>
  </w:style>
  <w:style w:type="character" w:customStyle="1" w:styleId="a6">
    <w:name w:val="頁尾 字元"/>
    <w:basedOn w:val="a0"/>
    <w:link w:val="a5"/>
    <w:uiPriority w:val="99"/>
    <w:rsid w:val="005F375F"/>
    <w:rPr>
      <w:kern w:val="2"/>
    </w:rPr>
  </w:style>
  <w:style w:type="paragraph" w:styleId="a7">
    <w:name w:val="Body Text"/>
    <w:basedOn w:val="a"/>
    <w:link w:val="a8"/>
    <w:semiHidden/>
    <w:rsid w:val="002F6D4C"/>
    <w:pPr>
      <w:spacing w:line="420" w:lineRule="exact"/>
      <w:jc w:val="left"/>
    </w:pPr>
    <w:rPr>
      <w:rFonts w:ascii="Times New Roman" w:hAnsi="Times New Roman"/>
      <w:b/>
      <w:bCs/>
      <w:sz w:val="40"/>
      <w:szCs w:val="40"/>
    </w:rPr>
  </w:style>
  <w:style w:type="character" w:customStyle="1" w:styleId="a8">
    <w:name w:val="本文 字元"/>
    <w:basedOn w:val="a0"/>
    <w:link w:val="a7"/>
    <w:semiHidden/>
    <w:rsid w:val="002F6D4C"/>
    <w:rPr>
      <w:rFonts w:ascii="Times New Roman" w:hAnsi="Times New Roman"/>
      <w:b/>
      <w:bCs/>
      <w:kern w:val="2"/>
      <w:sz w:val="40"/>
      <w:szCs w:val="40"/>
    </w:rPr>
  </w:style>
  <w:style w:type="character" w:styleId="a9">
    <w:name w:val="footnote reference"/>
    <w:basedOn w:val="a0"/>
    <w:rsid w:val="00E865B1"/>
  </w:style>
  <w:style w:type="paragraph" w:styleId="aa">
    <w:name w:val="footnote text"/>
    <w:basedOn w:val="a"/>
    <w:rsid w:val="00E865B1"/>
    <w:pPr>
      <w:snapToGrid w:val="0"/>
      <w:spacing w:line="240" w:lineRule="auto"/>
      <w:jc w:val="left"/>
    </w:pPr>
    <w:rPr>
      <w:rFonts w:ascii="Times New Roman" w:hAnsi="Times New Roman"/>
      <w:sz w:val="20"/>
      <w:szCs w:val="20"/>
    </w:rPr>
  </w:style>
  <w:style w:type="character" w:styleId="ab">
    <w:name w:val="page number"/>
    <w:basedOn w:val="a0"/>
    <w:rsid w:val="001678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647</Words>
  <Characters>3688</Characters>
  <Application>Microsoft Office Word</Application>
  <DocSecurity>0</DocSecurity>
  <Lines>30</Lines>
  <Paragraphs>8</Paragraphs>
  <ScaleCrop>false</ScaleCrop>
  <Company>Your Company Name</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2015-08-27T03:19:00Z</cp:lastPrinted>
  <dcterms:created xsi:type="dcterms:W3CDTF">2015-09-09T01:06:00Z</dcterms:created>
  <dcterms:modified xsi:type="dcterms:W3CDTF">2015-09-09T01:06:00Z</dcterms:modified>
</cp:coreProperties>
</file>