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E5" w:rsidRDefault="00E14DE5" w:rsidP="00E14DE5">
      <w:pPr>
        <w:widowControl/>
        <w:shd w:val="clear" w:color="auto" w:fill="FFFFFF"/>
        <w:spacing w:line="319" w:lineRule="atLeast"/>
        <w:jc w:val="center"/>
        <w:rPr>
          <w:rFonts w:ascii="微軟正黑體" w:eastAsia="微軟正黑體" w:hAnsi="微軟正黑體" w:cs="新細明體"/>
          <w:b/>
          <w:color w:val="444444"/>
          <w:kern w:val="0"/>
          <w:sz w:val="32"/>
          <w:szCs w:val="23"/>
        </w:rPr>
      </w:pPr>
      <w:bookmarkStart w:id="0" w:name="_GoBack"/>
      <w:bookmarkEnd w:id="0"/>
    </w:p>
    <w:p w:rsidR="00E14DE5" w:rsidRPr="00E14DE5" w:rsidRDefault="00E14DE5" w:rsidP="00E14DE5">
      <w:pPr>
        <w:widowControl/>
        <w:shd w:val="clear" w:color="auto" w:fill="FFFFFF"/>
        <w:spacing w:line="319" w:lineRule="atLeast"/>
        <w:jc w:val="center"/>
        <w:rPr>
          <w:rFonts w:ascii="微軟正黑體" w:eastAsia="微軟正黑體" w:hAnsi="微軟正黑體" w:cs="新細明體"/>
          <w:b/>
          <w:color w:val="444444"/>
          <w:kern w:val="0"/>
          <w:sz w:val="40"/>
          <w:szCs w:val="23"/>
        </w:rPr>
      </w:pPr>
      <w:r w:rsidRPr="00E14DE5">
        <w:rPr>
          <w:rFonts w:ascii="微軟正黑體" w:eastAsia="微軟正黑體" w:hAnsi="微軟正黑體" w:cs="新細明體" w:hint="eastAsia"/>
          <w:b/>
          <w:color w:val="444444"/>
          <w:kern w:val="0"/>
          <w:sz w:val="40"/>
          <w:szCs w:val="23"/>
        </w:rPr>
        <w:t>當個有感覺的男人－新手先生成長團體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3601975" wp14:editId="78BD8367">
            <wp:simplePos x="0" y="0"/>
            <wp:positionH relativeFrom="column">
              <wp:posOffset>3921760</wp:posOffset>
            </wp:positionH>
            <wp:positionV relativeFrom="paragraph">
              <wp:posOffset>467995</wp:posOffset>
            </wp:positionV>
            <wp:extent cx="2571750" cy="1712595"/>
            <wp:effectExtent l="0" t="0" r="0" b="0"/>
            <wp:wrapSquare wrapText="bothSides"/>
            <wp:docPr id="1" name="圖片 1" descr="http://www.top-church.net/wp-content/uploads/2013/12/121411a3d1514f8dbd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-church.net/wp-content/uploads/2013/12/121411a3d1514f8dbd0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2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新細明體"/>
          <w:color w:val="444444"/>
          <w:kern w:val="0"/>
          <w:szCs w:val="23"/>
        </w:rPr>
        <w:br/>
      </w: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常常老婆說我都不懂她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常常老婆都跟我生氣一堆無謂的小事情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常常我安慰在哭的老婆，她反而越來越不開心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甚至老婆的想法、感受好像謎一樣我都搞不清楚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為什麼我覺得我很努力了，老婆還是不滿意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到底我可以怎麼做，讓我們的關係可以更好？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</w:p>
    <w:p w:rsidR="00E14DE5" w:rsidRPr="00E14DE5" w:rsidRDefault="00B56056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F5DBA66" wp14:editId="49C4D258">
            <wp:simplePos x="0" y="0"/>
            <wp:positionH relativeFrom="column">
              <wp:posOffset>3971925</wp:posOffset>
            </wp:positionH>
            <wp:positionV relativeFrom="paragraph">
              <wp:posOffset>305435</wp:posOffset>
            </wp:positionV>
            <wp:extent cx="2473960" cy="1868805"/>
            <wp:effectExtent l="0" t="0" r="0" b="0"/>
            <wp:wrapSquare wrapText="bothSides"/>
            <wp:docPr id="2" name="圖片 2" descr="http://pic.pimg.tw/mygod0328/fa797999eeed7996dbc66d48e3e0f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pimg.tw/mygod0328/fa797999eeed7996dbc66d48e3e0fa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6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E5"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大腦結構的差異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讓女人天生就是有感的人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男人則通常帶著情感表達不能的症頭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而使夫妻無法在同一個頻道中進行有效的溝通</w:t>
      </w:r>
    </w:p>
    <w:p w:rsidR="00E14DE5" w:rsidRP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因此，成為一個更有感的男人</w:t>
      </w:r>
    </w:p>
    <w:p w:rsid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能協助你經營更好的夫妻關係！</w:t>
      </w:r>
    </w:p>
    <w:p w:rsidR="00E14DE5" w:rsidRDefault="00E14DE5" w:rsidP="00E14DE5">
      <w:pPr>
        <w:widowControl/>
        <w:shd w:val="clear" w:color="auto" w:fill="FFFFFF"/>
        <w:spacing w:line="56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</w:p>
    <w:p w:rsidR="00E14DE5" w:rsidRPr="00E14DE5" w:rsidRDefault="00E14DE5" w:rsidP="00E14DE5">
      <w:pPr>
        <w:widowControl/>
        <w:shd w:val="clear" w:color="auto" w:fill="FFFFFF"/>
        <w:spacing w:line="320" w:lineRule="exact"/>
        <w:jc w:val="center"/>
        <w:rPr>
          <w:rFonts w:ascii="微軟正黑體" w:eastAsia="微軟正黑體" w:hAnsi="微軟正黑體" w:cs="新細明體"/>
          <w:color w:val="444444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 w:val="23"/>
          <w:szCs w:val="23"/>
        </w:rPr>
        <w:t>-----------------------------------------------------------------------------------</w:t>
      </w:r>
      <w:r>
        <w:rPr>
          <w:rFonts w:ascii="微軟正黑體" w:eastAsia="微軟正黑體" w:hAnsi="微軟正黑體" w:cs="新細明體"/>
          <w:color w:val="444444"/>
          <w:kern w:val="0"/>
          <w:sz w:val="23"/>
          <w:szCs w:val="23"/>
        </w:rPr>
        <w:t>--------------------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>
        <w:rPr>
          <w:rFonts w:ascii="微軟正黑體" w:eastAsia="微軟正黑體" w:hAnsi="微軟正黑體" w:cs="新細明體"/>
          <w:color w:val="444444"/>
          <w:kern w:val="0"/>
          <w:szCs w:val="23"/>
        </w:rPr>
        <w:br/>
      </w: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當個有感覺的男人－新手先生成長團體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時間：9/13(日) 09</w:t>
      </w:r>
      <w:r w:rsidR="00B56056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:</w:t>
      </w: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00-16</w:t>
      </w:r>
      <w:r w:rsidR="00B56056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:</w:t>
      </w: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00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地點：台南市寬欣心理治療所（台南市北區育德一街227號）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帶領講師：傅弘毅、徐友薇　諮商心理師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參與對象：四十歲以下已婚男性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活動費用：免費（費用由台南市家庭教育中心補助）</w:t>
      </w:r>
    </w:p>
    <w:p w:rsid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 w:rsidRPr="00E14DE5"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報名電話：06-2510966 (請於下午兩點至晚上九點來電)</w:t>
      </w:r>
    </w:p>
    <w:p w:rsidR="00E14DE5" w:rsidRPr="00E14DE5" w:rsidRDefault="00E14DE5" w:rsidP="00E14DE5">
      <w:pPr>
        <w:widowControl/>
        <w:shd w:val="clear" w:color="auto" w:fill="FFFFFF"/>
        <w:spacing w:line="500" w:lineRule="exact"/>
        <w:ind w:leftChars="295" w:left="708"/>
        <w:rPr>
          <w:rFonts w:ascii="微軟正黑體" w:eastAsia="微軟正黑體" w:hAnsi="微軟正黑體" w:cs="新細明體"/>
          <w:color w:val="444444"/>
          <w:kern w:val="0"/>
          <w:szCs w:val="23"/>
        </w:rPr>
      </w:pPr>
      <w:r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報名截止日期：9</w:t>
      </w:r>
      <w:r>
        <w:rPr>
          <w:rFonts w:ascii="微軟正黑體" w:eastAsia="微軟正黑體" w:hAnsi="微軟正黑體" w:cs="新細明體"/>
          <w:color w:val="444444"/>
          <w:kern w:val="0"/>
          <w:szCs w:val="23"/>
        </w:rPr>
        <w:t>/9</w:t>
      </w:r>
      <w:r>
        <w:rPr>
          <w:rFonts w:ascii="微軟正黑體" w:eastAsia="微軟正黑體" w:hAnsi="微軟正黑體" w:cs="新細明體" w:hint="eastAsia"/>
          <w:color w:val="444444"/>
          <w:kern w:val="0"/>
          <w:szCs w:val="23"/>
        </w:rPr>
        <w:t>（三）</w:t>
      </w:r>
    </w:p>
    <w:p w:rsidR="00113836" w:rsidRPr="00E14DE5" w:rsidRDefault="00113836">
      <w:pPr>
        <w:rPr>
          <w:rFonts w:ascii="微軟正黑體" w:eastAsia="微軟正黑體" w:hAnsi="微軟正黑體"/>
        </w:rPr>
      </w:pPr>
    </w:p>
    <w:sectPr w:rsidR="00113836" w:rsidRPr="00E14DE5" w:rsidSect="00E14DE5">
      <w:pgSz w:w="11906" w:h="16838"/>
      <w:pgMar w:top="720" w:right="720" w:bottom="720" w:left="720" w:header="851" w:footer="992" w:gutter="0"/>
      <w:pgBorders w:offsetFrom="page">
        <w:top w:val="shorebirdTracks" w:sz="11" w:space="24" w:color="auto"/>
        <w:left w:val="shorebirdTracks" w:sz="11" w:space="24" w:color="auto"/>
        <w:bottom w:val="shorebirdTracks" w:sz="11" w:space="24" w:color="auto"/>
        <w:right w:val="shorebirdTracks" w:sz="1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E5"/>
    <w:rsid w:val="00113836"/>
    <w:rsid w:val="00B56056"/>
    <w:rsid w:val="00C17A0C"/>
    <w:rsid w:val="00E1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user</cp:lastModifiedBy>
  <cp:revision>2</cp:revision>
  <dcterms:created xsi:type="dcterms:W3CDTF">2015-09-03T09:00:00Z</dcterms:created>
  <dcterms:modified xsi:type="dcterms:W3CDTF">2015-09-03T09:00:00Z</dcterms:modified>
</cp:coreProperties>
</file>