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04" w:rsidRPr="00A106C1" w:rsidRDefault="005D4304" w:rsidP="005D4304">
      <w:pPr>
        <w:adjustRightInd w:val="0"/>
        <w:snapToGrid w:val="0"/>
        <w:jc w:val="center"/>
        <w:rPr>
          <w:rFonts w:ascii="標楷體" w:eastAsia="標楷體" w:hAnsi="標楷體"/>
          <w:b/>
          <w:sz w:val="36"/>
          <w:szCs w:val="36"/>
        </w:rPr>
      </w:pPr>
      <w:bookmarkStart w:id="0" w:name="_GoBack"/>
      <w:bookmarkEnd w:id="0"/>
      <w:r w:rsidRPr="00A106C1">
        <w:rPr>
          <w:rFonts w:ascii="標楷體" w:eastAsia="標楷體" w:hAnsi="標楷體" w:hint="eastAsia"/>
          <w:b/>
          <w:sz w:val="36"/>
          <w:szCs w:val="36"/>
        </w:rPr>
        <w:t>國立新營高中</w:t>
      </w:r>
      <w:r>
        <w:rPr>
          <w:rFonts w:ascii="標楷體" w:eastAsia="標楷體" w:hAnsi="標楷體" w:hint="eastAsia"/>
          <w:b/>
          <w:sz w:val="36"/>
          <w:szCs w:val="36"/>
        </w:rPr>
        <w:t>104學年度</w:t>
      </w:r>
      <w:r w:rsidRPr="00A106C1">
        <w:rPr>
          <w:rFonts w:ascii="標楷體" w:eastAsia="標楷體" w:hAnsi="標楷體" w:hint="eastAsia"/>
          <w:b/>
          <w:sz w:val="36"/>
          <w:szCs w:val="36"/>
        </w:rPr>
        <w:t>辦理</w:t>
      </w:r>
      <w:r>
        <w:rPr>
          <w:rFonts w:ascii="標楷體" w:eastAsia="標楷體" w:hAnsi="標楷體" w:hint="eastAsia"/>
          <w:b/>
          <w:sz w:val="36"/>
          <w:szCs w:val="36"/>
        </w:rPr>
        <w:t xml:space="preserve">  </w:t>
      </w:r>
      <w:r w:rsidRPr="00A106C1">
        <w:rPr>
          <w:rFonts w:ascii="標楷體" w:eastAsia="標楷體" w:hAnsi="標楷體" w:hint="eastAsia"/>
          <w:b/>
          <w:sz w:val="36"/>
          <w:szCs w:val="36"/>
        </w:rPr>
        <w:t>均質化研</w:t>
      </w:r>
      <w:r>
        <w:rPr>
          <w:rFonts w:ascii="標楷體" w:eastAsia="標楷體" w:hAnsi="標楷體" w:hint="eastAsia"/>
          <w:b/>
          <w:sz w:val="36"/>
          <w:szCs w:val="36"/>
        </w:rPr>
        <w:t>習</w:t>
      </w:r>
      <w:r w:rsidRPr="00CD60A2">
        <w:rPr>
          <w:rFonts w:ascii="標楷體" w:eastAsia="標楷體" w:hAnsi="標楷體" w:hint="eastAsia"/>
          <w:b/>
          <w:sz w:val="36"/>
          <w:szCs w:val="36"/>
        </w:rPr>
        <w:t>計畫</w:t>
      </w:r>
    </w:p>
    <w:p w:rsidR="005D4304" w:rsidRDefault="005D4304" w:rsidP="005D4304">
      <w:pPr>
        <w:adjustRightInd w:val="0"/>
        <w:snapToGrid w:val="0"/>
        <w:jc w:val="center"/>
        <w:rPr>
          <w:rFonts w:ascii="標楷體" w:eastAsia="標楷體" w:hAnsi="標楷體"/>
          <w:b/>
          <w:sz w:val="36"/>
          <w:szCs w:val="36"/>
        </w:rPr>
      </w:pPr>
      <w:r>
        <w:rPr>
          <w:rFonts w:ascii="標楷體" w:eastAsia="標楷體" w:hAnsi="標楷體" w:hint="eastAsia"/>
          <w:b/>
          <w:color w:val="373E4D"/>
          <w:sz w:val="36"/>
          <w:szCs w:val="36"/>
        </w:rPr>
        <w:t>藝術創作社群之</w:t>
      </w:r>
      <w:r w:rsidRPr="00A106C1">
        <w:rPr>
          <w:rFonts w:ascii="標楷體" w:eastAsia="標楷體" w:hAnsi="標楷體" w:hint="eastAsia"/>
          <w:b/>
          <w:sz w:val="36"/>
          <w:szCs w:val="36"/>
        </w:rPr>
        <w:t>「</w:t>
      </w:r>
      <w:r>
        <w:rPr>
          <w:rFonts w:ascii="標楷體" w:eastAsia="標楷體" w:hAnsi="標楷體" w:hint="eastAsia"/>
          <w:b/>
          <w:color w:val="373E4D"/>
          <w:sz w:val="36"/>
          <w:szCs w:val="36"/>
        </w:rPr>
        <w:t>美術創作素養提升</w:t>
      </w:r>
      <w:r w:rsidR="00BE7BE0">
        <w:rPr>
          <w:rFonts w:ascii="標楷體" w:eastAsia="標楷體" w:hAnsi="標楷體" w:hint="eastAsia"/>
          <w:b/>
          <w:color w:val="373E4D"/>
          <w:sz w:val="36"/>
          <w:szCs w:val="36"/>
        </w:rPr>
        <w:t>觀摩</w:t>
      </w:r>
      <w:r w:rsidRPr="00A106C1">
        <w:rPr>
          <w:rFonts w:ascii="標楷體" w:eastAsia="標楷體" w:hAnsi="標楷體" w:hint="eastAsia"/>
          <w:b/>
          <w:sz w:val="36"/>
          <w:szCs w:val="36"/>
        </w:rPr>
        <w:t>」</w:t>
      </w:r>
    </w:p>
    <w:p w:rsidR="004671F2" w:rsidRPr="004671F2" w:rsidRDefault="00086457" w:rsidP="00086457">
      <w:pPr>
        <w:jc w:val="center"/>
        <w:rPr>
          <w:b/>
          <w:sz w:val="36"/>
          <w:szCs w:val="36"/>
        </w:rPr>
      </w:pPr>
      <w:r w:rsidRPr="004671F2">
        <w:rPr>
          <w:rFonts w:hint="eastAsia"/>
          <w:b/>
          <w:sz w:val="36"/>
          <w:szCs w:val="36"/>
        </w:rPr>
        <w:t>鄭至軒</w:t>
      </w:r>
      <w:r w:rsidR="002C7F93" w:rsidRPr="004671F2">
        <w:rPr>
          <w:rFonts w:hint="eastAsia"/>
          <w:b/>
          <w:sz w:val="36"/>
          <w:szCs w:val="36"/>
        </w:rPr>
        <w:t>‧</w:t>
      </w:r>
      <w:r w:rsidRPr="004671F2">
        <w:rPr>
          <w:rFonts w:hint="eastAsia"/>
          <w:b/>
          <w:sz w:val="36"/>
          <w:szCs w:val="36"/>
        </w:rPr>
        <w:t>黃富杰</w:t>
      </w:r>
      <w:r w:rsidR="002C7F93" w:rsidRPr="004671F2">
        <w:rPr>
          <w:rFonts w:hint="eastAsia"/>
          <w:b/>
          <w:sz w:val="36"/>
          <w:szCs w:val="36"/>
        </w:rPr>
        <w:t>---</w:t>
      </w:r>
      <w:r w:rsidR="002C7F93" w:rsidRPr="004671F2">
        <w:rPr>
          <w:rFonts w:hint="eastAsia"/>
          <w:b/>
          <w:sz w:val="36"/>
          <w:szCs w:val="36"/>
        </w:rPr>
        <w:t>此時異刻</w:t>
      </w:r>
      <w:r w:rsidR="002C7F93" w:rsidRPr="004671F2">
        <w:rPr>
          <w:rFonts w:hint="eastAsia"/>
          <w:b/>
          <w:sz w:val="36"/>
          <w:szCs w:val="36"/>
        </w:rPr>
        <w:t xml:space="preserve"> </w:t>
      </w:r>
      <w:r w:rsidRPr="004671F2">
        <w:rPr>
          <w:rFonts w:hint="eastAsia"/>
          <w:b/>
          <w:sz w:val="36"/>
          <w:szCs w:val="36"/>
        </w:rPr>
        <w:t>雙人</w:t>
      </w:r>
      <w:r w:rsidR="000252CB" w:rsidRPr="004671F2">
        <w:rPr>
          <w:rFonts w:hint="eastAsia"/>
          <w:b/>
          <w:sz w:val="36"/>
          <w:szCs w:val="36"/>
        </w:rPr>
        <w:t>聯展</w:t>
      </w:r>
    </w:p>
    <w:p w:rsidR="005D4304" w:rsidRPr="007A7D32" w:rsidRDefault="005D4304" w:rsidP="005D4304">
      <w:pPr>
        <w:pStyle w:val="a3"/>
        <w:numPr>
          <w:ilvl w:val="0"/>
          <w:numId w:val="5"/>
        </w:numPr>
        <w:ind w:leftChars="0"/>
        <w:rPr>
          <w:rFonts w:ascii="標楷體" w:eastAsia="標楷體" w:hAnsi="標楷體" w:cs="AdobeMingStd-Light"/>
          <w:kern w:val="0"/>
          <w:szCs w:val="24"/>
        </w:rPr>
      </w:pPr>
      <w:r w:rsidRPr="007A7D32">
        <w:rPr>
          <w:rFonts w:ascii="標楷體" w:eastAsia="標楷體" w:hAnsi="標楷體" w:hint="eastAsia"/>
          <w:szCs w:val="24"/>
        </w:rPr>
        <w:t>依據</w:t>
      </w:r>
      <w:r w:rsidRPr="007A7D32">
        <w:rPr>
          <w:rFonts w:ascii="標楷體" w:eastAsia="標楷體" w:hAnsi="標楷體" w:cs="AdobeMingStd-Light" w:hint="eastAsia"/>
          <w:kern w:val="0"/>
          <w:szCs w:val="24"/>
        </w:rPr>
        <w:t>：104學年度高級中等學校適性學習社區教育資源均質化實施方案申請計畫書辦理</w:t>
      </w:r>
    </w:p>
    <w:p w:rsidR="00755907" w:rsidRPr="007A7D32" w:rsidRDefault="00755907" w:rsidP="00593CAF">
      <w:pPr>
        <w:pStyle w:val="a3"/>
        <w:numPr>
          <w:ilvl w:val="0"/>
          <w:numId w:val="5"/>
        </w:numPr>
        <w:ind w:leftChars="0"/>
        <w:rPr>
          <w:rFonts w:ascii="標楷體" w:eastAsia="標楷體" w:hAnsi="標楷體" w:cs="AdobeMingStd-Light"/>
          <w:kern w:val="0"/>
          <w:szCs w:val="24"/>
        </w:rPr>
      </w:pPr>
      <w:r w:rsidRPr="007A7D32">
        <w:rPr>
          <w:rFonts w:ascii="標楷體" w:eastAsia="標楷體" w:hAnsi="標楷體" w:hint="eastAsia"/>
        </w:rPr>
        <w:t>目的</w:t>
      </w:r>
      <w:r w:rsidR="00023F9A" w:rsidRPr="007A7D32">
        <w:rPr>
          <w:rFonts w:ascii="標楷體" w:eastAsia="標楷體" w:hAnsi="標楷體" w:cs="AdobeMingStd-Light" w:hint="eastAsia"/>
          <w:kern w:val="0"/>
          <w:szCs w:val="24"/>
        </w:rPr>
        <w:t>：</w:t>
      </w:r>
      <w:r w:rsidR="00023F9A" w:rsidRPr="007A7D32">
        <w:rPr>
          <w:rFonts w:ascii="標楷體" w:eastAsia="標楷體" w:hAnsi="標楷體"/>
        </w:rPr>
        <w:br/>
      </w:r>
      <w:r w:rsidR="00E218ED" w:rsidRPr="007A7D32">
        <w:rPr>
          <w:rFonts w:ascii="標楷體" w:eastAsia="標楷體" w:hAnsi="標楷體" w:hint="eastAsia"/>
        </w:rPr>
        <w:t>藉由這次的</w:t>
      </w:r>
      <w:r w:rsidR="00D61596" w:rsidRPr="007A7D32">
        <w:rPr>
          <w:rFonts w:ascii="標楷體" w:eastAsia="標楷體" w:hAnsi="標楷體" w:hint="eastAsia"/>
        </w:rPr>
        <w:t>雙人聯</w:t>
      </w:r>
      <w:r w:rsidR="00E218ED" w:rsidRPr="007A7D32">
        <w:rPr>
          <w:rFonts w:ascii="標楷體" w:eastAsia="標楷體" w:hAnsi="標楷體" w:hint="eastAsia"/>
        </w:rPr>
        <w:t>展</w:t>
      </w:r>
      <w:r w:rsidR="0049571F" w:rsidRPr="007A7D32">
        <w:rPr>
          <w:rFonts w:ascii="標楷體" w:eastAsia="標楷體" w:hAnsi="標楷體" w:hint="eastAsia"/>
        </w:rPr>
        <w:t>，</w:t>
      </w:r>
      <w:r w:rsidR="00E218ED" w:rsidRPr="007A7D32">
        <w:rPr>
          <w:rFonts w:ascii="標楷體" w:eastAsia="標楷體" w:hAnsi="標楷體" w:hint="eastAsia"/>
        </w:rPr>
        <w:t>讓</w:t>
      </w:r>
      <w:r w:rsidR="00D61596" w:rsidRPr="007A7D32">
        <w:rPr>
          <w:rFonts w:ascii="標楷體" w:eastAsia="標楷體" w:hAnsi="標楷體" w:hint="eastAsia"/>
        </w:rPr>
        <w:t>新營</w:t>
      </w:r>
      <w:r w:rsidR="00BE7BE0" w:rsidRPr="007A7D32">
        <w:rPr>
          <w:rFonts w:ascii="標楷體" w:eastAsia="標楷體" w:hAnsi="標楷體" w:hint="eastAsia"/>
        </w:rPr>
        <w:t>地區就讀美術班的</w:t>
      </w:r>
      <w:r w:rsidR="0049571F" w:rsidRPr="007A7D32">
        <w:rPr>
          <w:rFonts w:ascii="標楷體" w:eastAsia="標楷體" w:hAnsi="標楷體" w:hint="eastAsia"/>
        </w:rPr>
        <w:t>國、</w:t>
      </w:r>
      <w:r w:rsidR="00D61596" w:rsidRPr="007A7D32">
        <w:rPr>
          <w:rFonts w:ascii="標楷體" w:eastAsia="標楷體" w:hAnsi="標楷體" w:hint="eastAsia"/>
        </w:rPr>
        <w:t>高中</w:t>
      </w:r>
      <w:r w:rsidR="0049571F" w:rsidRPr="007A7D32">
        <w:rPr>
          <w:rFonts w:ascii="標楷體" w:eastAsia="標楷體" w:hAnsi="標楷體" w:hint="eastAsia"/>
        </w:rPr>
        <w:t>生</w:t>
      </w:r>
      <w:r w:rsidR="00D61596" w:rsidRPr="007A7D32">
        <w:rPr>
          <w:rFonts w:ascii="標楷體" w:eastAsia="標楷體" w:hAnsi="標楷體" w:hint="eastAsia"/>
        </w:rPr>
        <w:t>們，</w:t>
      </w:r>
      <w:r w:rsidR="00E218ED" w:rsidRPr="007A7D32">
        <w:rPr>
          <w:rFonts w:ascii="標楷體" w:eastAsia="標楷體" w:hAnsi="標楷體" w:hint="eastAsia"/>
        </w:rPr>
        <w:t>看到</w:t>
      </w:r>
      <w:r w:rsidR="00023F9A" w:rsidRPr="007A7D32">
        <w:rPr>
          <w:rFonts w:ascii="標楷體" w:eastAsia="標楷體" w:hAnsi="標楷體" w:hint="eastAsia"/>
        </w:rPr>
        <w:t>從</w:t>
      </w:r>
      <w:r w:rsidR="00D61596" w:rsidRPr="007A7D32">
        <w:rPr>
          <w:rFonts w:ascii="標楷體" w:eastAsia="標楷體" w:hAnsi="標楷體" w:hint="eastAsia"/>
        </w:rPr>
        <w:t>新</w:t>
      </w:r>
      <w:r w:rsidR="0049571F" w:rsidRPr="007A7D32">
        <w:rPr>
          <w:rFonts w:ascii="標楷體" w:eastAsia="標楷體" w:hAnsi="標楷體" w:hint="eastAsia"/>
        </w:rPr>
        <w:t>營</w:t>
      </w:r>
      <w:r w:rsidR="00023F9A" w:rsidRPr="007A7D32">
        <w:rPr>
          <w:rFonts w:ascii="標楷體" w:eastAsia="標楷體" w:hAnsi="標楷體"/>
        </w:rPr>
        <w:br/>
      </w:r>
      <w:r w:rsidR="0049571F" w:rsidRPr="007A7D32">
        <w:rPr>
          <w:rFonts w:ascii="標楷體" w:eastAsia="標楷體" w:hAnsi="標楷體" w:hint="eastAsia"/>
        </w:rPr>
        <w:t>高</w:t>
      </w:r>
      <w:r w:rsidR="00D61596" w:rsidRPr="007A7D32">
        <w:rPr>
          <w:rFonts w:ascii="標楷體" w:eastAsia="標楷體" w:hAnsi="標楷體" w:hint="eastAsia"/>
        </w:rPr>
        <w:t>中</w:t>
      </w:r>
      <w:r w:rsidR="0049571F" w:rsidRPr="007A7D32">
        <w:rPr>
          <w:rFonts w:ascii="標楷體" w:eastAsia="標楷體" w:hAnsi="標楷體" w:hint="eastAsia"/>
        </w:rPr>
        <w:t>美術班</w:t>
      </w:r>
      <w:r w:rsidR="00023F9A" w:rsidRPr="007A7D32">
        <w:rPr>
          <w:rFonts w:ascii="標楷體" w:eastAsia="標楷體" w:hAnsi="標楷體" w:hint="eastAsia"/>
        </w:rPr>
        <w:t>畢業後</w:t>
      </w:r>
      <w:r w:rsidR="00D61596" w:rsidRPr="007A7D32">
        <w:rPr>
          <w:rFonts w:ascii="標楷體" w:eastAsia="標楷體" w:hAnsi="標楷體" w:hint="eastAsia"/>
        </w:rPr>
        <w:t>，在大學這兩年的學習成果與依舊熱血的</w:t>
      </w:r>
      <w:r w:rsidR="00E218ED" w:rsidRPr="007A7D32">
        <w:rPr>
          <w:rFonts w:ascii="標楷體" w:eastAsia="標楷體" w:hAnsi="標楷體" w:hint="eastAsia"/>
        </w:rPr>
        <w:t>創作熱忱</w:t>
      </w:r>
      <w:r w:rsidR="00D61596" w:rsidRPr="007A7D32">
        <w:rPr>
          <w:rFonts w:ascii="標楷體" w:eastAsia="標楷體" w:hAnsi="標楷體" w:hint="eastAsia"/>
        </w:rPr>
        <w:t>。</w:t>
      </w:r>
    </w:p>
    <w:p w:rsidR="0049571F" w:rsidRPr="007A7D32" w:rsidRDefault="0049571F" w:rsidP="0049571F">
      <w:pPr>
        <w:pStyle w:val="a3"/>
        <w:numPr>
          <w:ilvl w:val="0"/>
          <w:numId w:val="5"/>
        </w:numPr>
        <w:ind w:leftChars="0"/>
        <w:rPr>
          <w:rFonts w:ascii="標楷體" w:eastAsia="標楷體" w:hAnsi="標楷體" w:cs="AdobeMingStd-Light"/>
          <w:kern w:val="0"/>
          <w:szCs w:val="24"/>
        </w:rPr>
      </w:pPr>
      <w:r w:rsidRPr="007A7D32">
        <w:rPr>
          <w:rFonts w:ascii="標楷體" w:eastAsia="標楷體" w:hAnsi="標楷體" w:hint="eastAsia"/>
        </w:rPr>
        <w:t xml:space="preserve">展覽時間 </w:t>
      </w:r>
      <w:r w:rsidR="00023F9A" w:rsidRPr="007A7D32">
        <w:rPr>
          <w:rFonts w:ascii="標楷體" w:eastAsia="標楷體" w:hAnsi="標楷體" w:cs="AdobeMingStd-Light" w:hint="eastAsia"/>
          <w:kern w:val="0"/>
          <w:szCs w:val="24"/>
        </w:rPr>
        <w:t>：</w:t>
      </w:r>
      <w:r w:rsidRPr="007A7D32">
        <w:rPr>
          <w:rFonts w:ascii="標楷體" w:eastAsia="標楷體" w:hAnsi="標楷體" w:hint="eastAsia"/>
        </w:rPr>
        <w:t xml:space="preserve"> 104. 9/2(三)-9/25(五)</w:t>
      </w:r>
      <w:r w:rsidR="007A7D32" w:rsidRPr="007A7D32">
        <w:rPr>
          <w:rFonts w:ascii="標楷體" w:eastAsia="標楷體" w:hAnsi="標楷體" w:hint="eastAsia"/>
        </w:rPr>
        <w:t>10:00~17:00</w:t>
      </w:r>
    </w:p>
    <w:p w:rsidR="007A7D32" w:rsidRPr="007A7D32" w:rsidRDefault="007A7D32" w:rsidP="0049571F">
      <w:pPr>
        <w:pStyle w:val="a3"/>
        <w:numPr>
          <w:ilvl w:val="0"/>
          <w:numId w:val="5"/>
        </w:numPr>
        <w:ind w:leftChars="0"/>
        <w:rPr>
          <w:rFonts w:ascii="標楷體" w:eastAsia="標楷體" w:hAnsi="標楷體" w:cs="AdobeMingStd-Light"/>
          <w:kern w:val="0"/>
          <w:szCs w:val="24"/>
        </w:rPr>
      </w:pPr>
      <w:r w:rsidRPr="007A7D32">
        <w:rPr>
          <w:rFonts w:ascii="標楷體" w:eastAsia="標楷體" w:hAnsi="標楷體" w:hint="eastAsia"/>
        </w:rPr>
        <w:t>展出地點</w:t>
      </w:r>
      <w:r w:rsidRPr="007A7D32">
        <w:rPr>
          <w:rFonts w:ascii="標楷體" w:eastAsia="標楷體" w:hAnsi="標楷體" w:cs="AdobeMingStd-Light" w:hint="eastAsia"/>
          <w:kern w:val="0"/>
          <w:szCs w:val="24"/>
        </w:rPr>
        <w:t>：</w:t>
      </w:r>
      <w:r w:rsidRPr="007A7D32">
        <w:rPr>
          <w:rFonts w:ascii="標楷體" w:eastAsia="標楷體" w:hAnsi="標楷體"/>
        </w:rPr>
        <w:br/>
      </w:r>
      <w:r w:rsidRPr="007A7D32">
        <w:rPr>
          <w:rFonts w:ascii="標楷體" w:eastAsia="標楷體" w:hAnsi="標楷體" w:hint="eastAsia"/>
        </w:rPr>
        <w:t>國立新營高級中學-美術館2F展覽室</w:t>
      </w:r>
    </w:p>
    <w:p w:rsidR="007A7D32" w:rsidRPr="007A7D32" w:rsidRDefault="007A7D32" w:rsidP="0049571F">
      <w:pPr>
        <w:pStyle w:val="a3"/>
        <w:numPr>
          <w:ilvl w:val="0"/>
          <w:numId w:val="5"/>
        </w:numPr>
        <w:ind w:leftChars="0"/>
        <w:rPr>
          <w:rFonts w:ascii="標楷體" w:eastAsia="標楷體" w:hAnsi="標楷體" w:cs="AdobeMingStd-Light"/>
          <w:kern w:val="0"/>
          <w:szCs w:val="24"/>
        </w:rPr>
      </w:pPr>
      <w:r w:rsidRPr="007A7D32">
        <w:rPr>
          <w:rFonts w:ascii="標楷體" w:eastAsia="標楷體" w:hAnsi="標楷體" w:hint="eastAsia"/>
        </w:rPr>
        <w:t>展出及座談</w:t>
      </w:r>
      <w:r w:rsidRPr="007A7D32">
        <w:rPr>
          <w:rFonts w:ascii="新細明體" w:eastAsia="新細明體" w:hAnsi="新細明體" w:hint="eastAsia"/>
        </w:rPr>
        <w:t>、</w:t>
      </w:r>
      <w:r w:rsidRPr="007A7D32">
        <w:rPr>
          <w:rFonts w:ascii="標楷體" w:eastAsia="標楷體" w:hAnsi="標楷體" w:hint="eastAsia"/>
        </w:rPr>
        <w:t>導覽</w:t>
      </w:r>
      <w:r w:rsidRPr="007A7D32">
        <w:rPr>
          <w:rFonts w:ascii="標楷體" w:eastAsia="標楷體" w:hAnsi="標楷體" w:cs="AdobeMingStd-Light" w:hint="eastAsia"/>
          <w:kern w:val="0"/>
          <w:szCs w:val="24"/>
        </w:rPr>
        <w:t>：</w:t>
      </w:r>
      <w:r w:rsidRPr="007A7D32">
        <w:rPr>
          <w:rFonts w:ascii="標楷體" w:eastAsia="標楷體" w:hAnsi="標楷體"/>
        </w:rPr>
        <w:br/>
      </w:r>
      <w:r w:rsidRPr="007A7D32">
        <w:rPr>
          <w:rFonts w:ascii="標楷體" w:eastAsia="標楷體" w:hAnsi="標楷體" w:hint="eastAsia"/>
        </w:rPr>
        <w:t>黃富杰(國立台南大學視覺藝術與設計學系)</w:t>
      </w:r>
      <w:r w:rsidR="00247399" w:rsidRPr="007A7D32">
        <w:rPr>
          <w:rFonts w:ascii="標楷體" w:eastAsia="標楷體" w:hAnsi="標楷體"/>
        </w:rPr>
        <w:t xml:space="preserve"> </w:t>
      </w:r>
      <w:r w:rsidRPr="007A7D32">
        <w:rPr>
          <w:rFonts w:ascii="標楷體" w:eastAsia="標楷體" w:hAnsi="標楷體"/>
        </w:rPr>
        <w:br/>
      </w:r>
      <w:r w:rsidRPr="007A7D32">
        <w:rPr>
          <w:rFonts w:ascii="標楷體" w:eastAsia="標楷體" w:hAnsi="標楷體" w:hint="eastAsia"/>
          <w:szCs w:val="24"/>
        </w:rPr>
        <w:t>鄭至軒(國立台灣藝術大學美術學系)</w:t>
      </w:r>
    </w:p>
    <w:p w:rsidR="007A7D32" w:rsidRPr="007A7D32" w:rsidRDefault="007A7D32" w:rsidP="0049571F">
      <w:pPr>
        <w:pStyle w:val="a3"/>
        <w:numPr>
          <w:ilvl w:val="0"/>
          <w:numId w:val="5"/>
        </w:numPr>
        <w:ind w:leftChars="0"/>
        <w:rPr>
          <w:rFonts w:ascii="標楷體" w:eastAsia="標楷體" w:hAnsi="標楷體" w:cs="AdobeMingStd-Light"/>
          <w:kern w:val="0"/>
          <w:szCs w:val="24"/>
        </w:rPr>
      </w:pPr>
      <w:r w:rsidRPr="007A7D32">
        <w:rPr>
          <w:rFonts w:ascii="標楷體" w:eastAsia="標楷體" w:hAnsi="標楷體" w:cs="AdobeMingStd-Light" w:hint="eastAsia"/>
          <w:kern w:val="0"/>
          <w:szCs w:val="24"/>
        </w:rPr>
        <w:t>展出作品：</w:t>
      </w:r>
      <w:r w:rsidR="00842783">
        <w:rPr>
          <w:rFonts w:ascii="標楷體" w:eastAsia="標楷體" w:hAnsi="標楷體" w:cs="AdobeMingStd-Light" w:hint="eastAsia"/>
          <w:kern w:val="0"/>
          <w:szCs w:val="24"/>
        </w:rPr>
        <w:t>水墨</w:t>
      </w:r>
      <w:r w:rsidR="00842783">
        <w:rPr>
          <w:rFonts w:ascii="新細明體" w:eastAsia="新細明體" w:hAnsi="新細明體" w:cs="AdobeMingStd-Light" w:hint="eastAsia"/>
          <w:kern w:val="0"/>
          <w:szCs w:val="24"/>
        </w:rPr>
        <w:t>、</w:t>
      </w:r>
      <w:r w:rsidR="00842783">
        <w:rPr>
          <w:rFonts w:ascii="標楷體" w:eastAsia="標楷體" w:hAnsi="標楷體" w:cs="AdobeMingStd-Light" w:hint="eastAsia"/>
          <w:kern w:val="0"/>
          <w:szCs w:val="24"/>
        </w:rPr>
        <w:t>水彩</w:t>
      </w:r>
    </w:p>
    <w:p w:rsidR="0049571F" w:rsidRPr="007A7D32" w:rsidRDefault="00023F9A" w:rsidP="0049571F">
      <w:pPr>
        <w:pStyle w:val="a3"/>
        <w:numPr>
          <w:ilvl w:val="0"/>
          <w:numId w:val="5"/>
        </w:numPr>
        <w:ind w:leftChars="0"/>
        <w:rPr>
          <w:rFonts w:ascii="標楷體" w:eastAsia="標楷體" w:hAnsi="標楷體"/>
          <w:szCs w:val="24"/>
        </w:rPr>
      </w:pPr>
      <w:r w:rsidRPr="007A7D32">
        <w:rPr>
          <w:rFonts w:ascii="標楷體" w:eastAsia="標楷體" w:hAnsi="標楷體" w:hint="eastAsia"/>
        </w:rPr>
        <w:t>座談會</w:t>
      </w:r>
      <w:r w:rsidR="00C918C5" w:rsidRPr="007A7D32">
        <w:rPr>
          <w:rFonts w:ascii="新細明體" w:eastAsia="新細明體" w:hAnsi="新細明體" w:hint="eastAsia"/>
        </w:rPr>
        <w:t>、</w:t>
      </w:r>
      <w:r w:rsidR="00C918C5" w:rsidRPr="007A7D32">
        <w:rPr>
          <w:rFonts w:ascii="標楷體" w:eastAsia="標楷體" w:hAnsi="標楷體" w:hint="eastAsia"/>
        </w:rPr>
        <w:t>導覽</w:t>
      </w:r>
      <w:r w:rsidRPr="007A7D32">
        <w:rPr>
          <w:rFonts w:ascii="標楷體" w:eastAsia="標楷體" w:hAnsi="標楷體" w:hint="eastAsia"/>
        </w:rPr>
        <w:t>時間</w:t>
      </w:r>
      <w:r w:rsidRPr="007A7D32">
        <w:rPr>
          <w:rFonts w:ascii="標楷體" w:eastAsia="標楷體" w:hAnsi="標楷體" w:cs="AdobeMingStd-Light" w:hint="eastAsia"/>
          <w:kern w:val="0"/>
          <w:szCs w:val="24"/>
        </w:rPr>
        <w:t>：</w:t>
      </w:r>
      <w:r w:rsidR="007A7D32" w:rsidRPr="007A7D32">
        <w:rPr>
          <w:rFonts w:ascii="標楷體" w:eastAsia="標楷體" w:hAnsi="標楷體" w:cs="AdobeMingStd-Light" w:hint="eastAsia"/>
          <w:kern w:val="0"/>
          <w:szCs w:val="24"/>
        </w:rPr>
        <w:t>採預約制</w:t>
      </w:r>
      <w:r w:rsidRPr="007A7D32">
        <w:rPr>
          <w:rFonts w:ascii="標楷體" w:eastAsia="標楷體" w:hAnsi="標楷體"/>
        </w:rPr>
        <w:br/>
      </w:r>
      <w:r w:rsidR="00972A64" w:rsidRPr="007A7D32">
        <w:rPr>
          <w:rFonts w:ascii="標楷體" w:eastAsia="標楷體" w:hAnsi="標楷體" w:cs="AdobeMingStd-Light" w:hint="eastAsia"/>
          <w:kern w:val="0"/>
          <w:szCs w:val="24"/>
        </w:rPr>
        <w:t>09/0</w:t>
      </w:r>
      <w:r w:rsidR="007A7D32" w:rsidRPr="007A7D32">
        <w:rPr>
          <w:rFonts w:ascii="標楷體" w:eastAsia="標楷體" w:hAnsi="標楷體" w:cs="AdobeMingStd-Light" w:hint="eastAsia"/>
          <w:kern w:val="0"/>
          <w:szCs w:val="24"/>
        </w:rPr>
        <w:t>2.03.0</w:t>
      </w:r>
      <w:r w:rsidR="00972A64" w:rsidRPr="007A7D32">
        <w:rPr>
          <w:rFonts w:ascii="標楷體" w:eastAsia="標楷體" w:hAnsi="標楷體" w:cs="AdobeMingStd-Light" w:hint="eastAsia"/>
          <w:kern w:val="0"/>
          <w:szCs w:val="24"/>
        </w:rPr>
        <w:t>4(</w:t>
      </w:r>
      <w:r w:rsidR="007A7D32" w:rsidRPr="007A7D32">
        <w:rPr>
          <w:rFonts w:ascii="標楷體" w:eastAsia="標楷體" w:hAnsi="標楷體" w:cs="AdobeMingStd-Light" w:hint="eastAsia"/>
          <w:kern w:val="0"/>
          <w:szCs w:val="24"/>
        </w:rPr>
        <w:t>全天</w:t>
      </w:r>
      <w:r w:rsidR="00972A64" w:rsidRPr="007A7D32">
        <w:rPr>
          <w:rFonts w:ascii="標楷體" w:eastAsia="標楷體" w:hAnsi="標楷體" w:cs="AdobeMingStd-Light" w:hint="eastAsia"/>
          <w:kern w:val="0"/>
          <w:szCs w:val="24"/>
        </w:rPr>
        <w:t>)</w:t>
      </w:r>
      <w:r w:rsidR="00247399">
        <w:rPr>
          <w:rFonts w:ascii="新細明體" w:eastAsia="新細明體" w:hAnsi="新細明體" w:cs="AdobeMingStd-Light" w:hint="eastAsia"/>
          <w:kern w:val="0"/>
          <w:szCs w:val="24"/>
        </w:rPr>
        <w:t>，</w:t>
      </w:r>
      <w:r w:rsidR="00247399">
        <w:rPr>
          <w:rFonts w:ascii="標楷體" w:eastAsia="標楷體" w:hAnsi="標楷體" w:cs="AdobeMingStd-Light" w:hint="eastAsia"/>
          <w:kern w:val="0"/>
          <w:szCs w:val="24"/>
        </w:rPr>
        <w:t>09/07.08.09</w:t>
      </w:r>
    </w:p>
    <w:p w:rsidR="00023F9A" w:rsidRPr="007A7D32" w:rsidRDefault="00023F9A" w:rsidP="00D16DAE">
      <w:pPr>
        <w:pStyle w:val="a3"/>
        <w:numPr>
          <w:ilvl w:val="0"/>
          <w:numId w:val="5"/>
        </w:numPr>
        <w:ind w:leftChars="0"/>
        <w:rPr>
          <w:rFonts w:ascii="標楷體" w:eastAsia="標楷體" w:hAnsi="標楷體"/>
          <w:szCs w:val="24"/>
        </w:rPr>
      </w:pPr>
      <w:r w:rsidRPr="007A7D32">
        <w:rPr>
          <w:rFonts w:ascii="標楷體" w:eastAsia="標楷體" w:hAnsi="標楷體" w:hint="eastAsia"/>
          <w:szCs w:val="24"/>
        </w:rPr>
        <w:t>參加人員</w:t>
      </w:r>
      <w:r w:rsidRPr="007A7D32">
        <w:rPr>
          <w:rFonts w:ascii="標楷體" w:eastAsia="標楷體" w:hAnsi="標楷體" w:cs="AdobeMingStd-Light" w:hint="eastAsia"/>
          <w:kern w:val="0"/>
          <w:szCs w:val="24"/>
        </w:rPr>
        <w:t>：均質化合作學校對美術創作素養提升有興趣之老師與學生，每場次約30人。</w:t>
      </w:r>
    </w:p>
    <w:p w:rsidR="00972A64" w:rsidRPr="00972A64" w:rsidRDefault="00023F9A" w:rsidP="00972A64">
      <w:pPr>
        <w:pStyle w:val="a3"/>
        <w:numPr>
          <w:ilvl w:val="0"/>
          <w:numId w:val="5"/>
        </w:numPr>
        <w:ind w:leftChars="0"/>
        <w:rPr>
          <w:rFonts w:ascii="標楷體" w:eastAsia="標楷體" w:hAnsi="標楷體"/>
          <w:szCs w:val="24"/>
        </w:rPr>
      </w:pPr>
      <w:r w:rsidRPr="007A7D32">
        <w:rPr>
          <w:rFonts w:ascii="標楷體" w:eastAsia="標楷體" w:hAnsi="標楷體" w:cs="AdobeMingStd-Light" w:hint="eastAsia"/>
          <w:kern w:val="0"/>
          <w:szCs w:val="24"/>
        </w:rPr>
        <w:t>報名方式:</w:t>
      </w:r>
      <w:r w:rsidR="00972A64" w:rsidRPr="007A7D32">
        <w:rPr>
          <w:rFonts w:ascii="標楷體" w:eastAsia="標楷體" w:hAnsi="標楷體" w:cs="AdobeMingStd-Light"/>
          <w:kern w:val="0"/>
          <w:szCs w:val="24"/>
        </w:rPr>
        <w:br/>
      </w:r>
      <w:r w:rsidRPr="007A7D32">
        <w:rPr>
          <w:rFonts w:ascii="標楷體" w:eastAsia="標楷體" w:hAnsi="標楷體" w:hint="eastAsia"/>
          <w:szCs w:val="24"/>
        </w:rPr>
        <w:t>校內請於</w:t>
      </w:r>
      <w:r w:rsidR="00972A64" w:rsidRPr="007A7D32">
        <w:rPr>
          <w:rFonts w:ascii="標楷體" w:eastAsia="標楷體" w:hAnsi="標楷體" w:hint="eastAsia"/>
          <w:szCs w:val="24"/>
        </w:rPr>
        <w:t>09</w:t>
      </w:r>
      <w:r w:rsidRPr="007A7D32">
        <w:rPr>
          <w:rFonts w:ascii="標楷體" w:eastAsia="標楷體" w:hAnsi="標楷體" w:hint="eastAsia"/>
          <w:szCs w:val="24"/>
        </w:rPr>
        <w:t>/</w:t>
      </w:r>
      <w:r w:rsidR="00972A64" w:rsidRPr="007A7D32">
        <w:rPr>
          <w:rFonts w:ascii="標楷體" w:eastAsia="標楷體" w:hAnsi="標楷體" w:hint="eastAsia"/>
          <w:szCs w:val="24"/>
        </w:rPr>
        <w:t>03</w:t>
      </w:r>
      <w:r w:rsidRPr="007A7D32">
        <w:rPr>
          <w:rFonts w:ascii="標楷體" w:eastAsia="標楷體" w:hAnsi="標楷體" w:hint="eastAsia"/>
          <w:szCs w:val="24"/>
        </w:rPr>
        <w:t>(</w:t>
      </w:r>
      <w:r w:rsidR="00972A64" w:rsidRPr="007A7D32">
        <w:rPr>
          <w:rFonts w:ascii="標楷體" w:eastAsia="標楷體" w:hAnsi="標楷體" w:hint="eastAsia"/>
          <w:szCs w:val="24"/>
        </w:rPr>
        <w:t>四</w:t>
      </w:r>
      <w:r w:rsidRPr="00972A64">
        <w:rPr>
          <w:rFonts w:ascii="標楷體" w:eastAsia="標楷體" w:hAnsi="標楷體" w:hint="eastAsia"/>
          <w:szCs w:val="24"/>
        </w:rPr>
        <w:t>)，外校</w:t>
      </w:r>
      <w:r w:rsidR="00972A64" w:rsidRPr="00972A64">
        <w:rPr>
          <w:rFonts w:ascii="標楷體" w:eastAsia="標楷體" w:hAnsi="標楷體" w:hint="eastAsia"/>
          <w:szCs w:val="24"/>
        </w:rPr>
        <w:t>9</w:t>
      </w:r>
      <w:r w:rsidRPr="00972A64">
        <w:rPr>
          <w:rFonts w:ascii="標楷體" w:eastAsia="標楷體" w:hAnsi="標楷體" w:hint="eastAsia"/>
          <w:szCs w:val="24"/>
        </w:rPr>
        <w:t>/</w:t>
      </w:r>
      <w:r w:rsidR="007A7D32">
        <w:rPr>
          <w:rFonts w:ascii="標楷體" w:eastAsia="標楷體" w:hAnsi="標楷體" w:hint="eastAsia"/>
          <w:szCs w:val="24"/>
        </w:rPr>
        <w:t>07</w:t>
      </w:r>
      <w:r w:rsidRPr="00972A64">
        <w:rPr>
          <w:rFonts w:ascii="標楷體" w:eastAsia="標楷體" w:hAnsi="標楷體" w:hint="eastAsia"/>
          <w:szCs w:val="24"/>
        </w:rPr>
        <w:t>(</w:t>
      </w:r>
      <w:r w:rsidR="007A7D32">
        <w:rPr>
          <w:rFonts w:ascii="標楷體" w:eastAsia="標楷體" w:hAnsi="標楷體" w:hint="eastAsia"/>
          <w:szCs w:val="24"/>
        </w:rPr>
        <w:t>一</w:t>
      </w:r>
      <w:r w:rsidRPr="00972A64">
        <w:rPr>
          <w:rFonts w:ascii="標楷體" w:eastAsia="標楷體" w:hAnsi="標楷體" w:hint="eastAsia"/>
          <w:szCs w:val="24"/>
        </w:rPr>
        <w:t>)之前將</w:t>
      </w:r>
      <w:r w:rsidRPr="00972A64">
        <w:rPr>
          <w:rFonts w:ascii="標楷體" w:eastAsia="標楷體" w:hAnsi="標楷體" w:hint="eastAsia"/>
          <w:szCs w:val="24"/>
          <w:u w:val="single"/>
        </w:rPr>
        <w:t>報名表</w:t>
      </w:r>
      <w:r w:rsidRPr="00972A64">
        <w:rPr>
          <w:rFonts w:ascii="標楷體" w:eastAsia="標楷體" w:hAnsi="標楷體" w:hint="eastAsia"/>
          <w:szCs w:val="24"/>
        </w:rPr>
        <w:t>及</w:t>
      </w:r>
      <w:r w:rsidR="00972A64" w:rsidRPr="00972A64">
        <w:rPr>
          <w:rFonts w:ascii="標楷體" w:eastAsia="標楷體" w:hAnsi="標楷體" w:hint="eastAsia"/>
          <w:szCs w:val="24"/>
          <w:u w:val="single"/>
        </w:rPr>
        <w:t>學生名冊</w:t>
      </w:r>
      <w:r w:rsidRPr="00972A64">
        <w:rPr>
          <w:rFonts w:ascii="標楷體" w:eastAsia="標楷體" w:hAnsi="標楷體" w:hint="eastAsia"/>
          <w:szCs w:val="24"/>
        </w:rPr>
        <w:t>傳真至6591935，並電話</w:t>
      </w:r>
      <w:r w:rsidRPr="00972A64">
        <w:rPr>
          <w:rFonts w:ascii="標楷體" w:eastAsia="標楷體" w:hAnsi="標楷體" w:cs="AdobeMingStd-Light" w:hint="eastAsia"/>
          <w:kern w:val="0"/>
          <w:szCs w:val="24"/>
        </w:rPr>
        <w:t>6562275#111</w:t>
      </w:r>
      <w:r w:rsidRPr="00972A64">
        <w:rPr>
          <w:rFonts w:ascii="標楷體" w:eastAsia="標楷體" w:hAnsi="標楷體" w:hint="eastAsia"/>
          <w:szCs w:val="24"/>
        </w:rPr>
        <w:t>設備組。</w:t>
      </w:r>
    </w:p>
    <w:p w:rsidR="00972A64" w:rsidRPr="00972A64" w:rsidRDefault="00972A64" w:rsidP="00972A64">
      <w:pPr>
        <w:pStyle w:val="a3"/>
        <w:numPr>
          <w:ilvl w:val="0"/>
          <w:numId w:val="5"/>
        </w:numPr>
        <w:ind w:leftChars="0"/>
        <w:rPr>
          <w:rFonts w:ascii="標楷體" w:eastAsia="標楷體" w:hAnsi="標楷體"/>
          <w:szCs w:val="24"/>
        </w:rPr>
      </w:pPr>
      <w:r w:rsidRPr="00972A64">
        <w:rPr>
          <w:rFonts w:ascii="標楷體" w:eastAsia="標楷體" w:hAnsi="標楷體" w:cs="AdobeMingStd-Light" w:hint="eastAsia"/>
          <w:kern w:val="0"/>
          <w:szCs w:val="24"/>
        </w:rPr>
        <w:t>活動經費：新營高中104學年度均質化經費</w:t>
      </w:r>
      <w:r w:rsidR="007A7D32">
        <w:rPr>
          <w:rFonts w:ascii="新細明體" w:eastAsia="新細明體" w:hAnsi="新細明體" w:cs="AdobeMingStd-Light" w:hint="eastAsia"/>
          <w:kern w:val="0"/>
          <w:szCs w:val="24"/>
        </w:rPr>
        <w:t>，</w:t>
      </w:r>
      <w:r w:rsidR="007A7D32">
        <w:rPr>
          <w:rFonts w:ascii="標楷體" w:eastAsia="標楷體" w:hAnsi="標楷體" w:cs="AdobeMingStd-Light" w:hint="eastAsia"/>
          <w:kern w:val="0"/>
          <w:szCs w:val="24"/>
        </w:rPr>
        <w:t>部分支應</w:t>
      </w:r>
      <w:r w:rsidRPr="00972A64">
        <w:rPr>
          <w:rFonts w:ascii="標楷體" w:eastAsia="標楷體" w:hAnsi="標楷體" w:cs="AdobeMingStd-Light" w:hint="eastAsia"/>
          <w:kern w:val="0"/>
          <w:szCs w:val="24"/>
        </w:rPr>
        <w:t>。</w:t>
      </w: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7A7D32" w:rsidRDefault="007A7D32" w:rsidP="007A7D32">
      <w:pPr>
        <w:autoSpaceDE w:val="0"/>
        <w:autoSpaceDN w:val="0"/>
        <w:adjustRightInd w:val="0"/>
        <w:snapToGrid w:val="0"/>
        <w:rPr>
          <w:rFonts w:ascii="標楷體" w:eastAsia="標楷體" w:hAnsi="標楷體"/>
        </w:rPr>
      </w:pPr>
    </w:p>
    <w:p w:rsidR="00127618" w:rsidRDefault="00127618" w:rsidP="007A7D32">
      <w:pPr>
        <w:autoSpaceDE w:val="0"/>
        <w:autoSpaceDN w:val="0"/>
        <w:adjustRightInd w:val="0"/>
        <w:snapToGrid w:val="0"/>
        <w:rPr>
          <w:rFonts w:ascii="標楷體" w:eastAsia="標楷體" w:hAnsi="標楷體"/>
        </w:rPr>
      </w:pPr>
    </w:p>
    <w:p w:rsidR="00127618" w:rsidRPr="00A106C1" w:rsidRDefault="00127618" w:rsidP="00127618">
      <w:pPr>
        <w:adjustRightInd w:val="0"/>
        <w:snapToGrid w:val="0"/>
        <w:jc w:val="center"/>
        <w:rPr>
          <w:rFonts w:ascii="標楷體" w:eastAsia="標楷體" w:hAnsi="標楷體"/>
          <w:b/>
          <w:sz w:val="36"/>
          <w:szCs w:val="36"/>
        </w:rPr>
      </w:pPr>
      <w:r w:rsidRPr="00A106C1">
        <w:rPr>
          <w:rFonts w:ascii="標楷體" w:eastAsia="標楷體" w:hAnsi="標楷體" w:hint="eastAsia"/>
          <w:b/>
          <w:sz w:val="36"/>
          <w:szCs w:val="36"/>
        </w:rPr>
        <w:lastRenderedPageBreak/>
        <w:t>國立新營高中</w:t>
      </w:r>
      <w:r>
        <w:rPr>
          <w:rFonts w:ascii="標楷體" w:eastAsia="標楷體" w:hAnsi="標楷體" w:hint="eastAsia"/>
          <w:b/>
          <w:sz w:val="36"/>
          <w:szCs w:val="36"/>
        </w:rPr>
        <w:t>104學年度</w:t>
      </w:r>
      <w:r w:rsidRPr="00A106C1">
        <w:rPr>
          <w:rFonts w:ascii="標楷體" w:eastAsia="標楷體" w:hAnsi="標楷體" w:hint="eastAsia"/>
          <w:b/>
          <w:sz w:val="36"/>
          <w:szCs w:val="36"/>
        </w:rPr>
        <w:t>辦理</w:t>
      </w:r>
      <w:r>
        <w:rPr>
          <w:rFonts w:ascii="標楷體" w:eastAsia="標楷體" w:hAnsi="標楷體" w:hint="eastAsia"/>
          <w:b/>
          <w:sz w:val="36"/>
          <w:szCs w:val="36"/>
        </w:rPr>
        <w:t xml:space="preserve">  </w:t>
      </w:r>
      <w:r w:rsidRPr="00A106C1">
        <w:rPr>
          <w:rFonts w:ascii="標楷體" w:eastAsia="標楷體" w:hAnsi="標楷體" w:hint="eastAsia"/>
          <w:b/>
          <w:sz w:val="36"/>
          <w:szCs w:val="36"/>
        </w:rPr>
        <w:t>均質化研</w:t>
      </w:r>
      <w:r>
        <w:rPr>
          <w:rFonts w:ascii="標楷體" w:eastAsia="標楷體" w:hAnsi="標楷體" w:hint="eastAsia"/>
          <w:b/>
          <w:sz w:val="36"/>
          <w:szCs w:val="36"/>
        </w:rPr>
        <w:t>習</w:t>
      </w:r>
      <w:r w:rsidRPr="00CD60A2">
        <w:rPr>
          <w:rFonts w:ascii="標楷體" w:eastAsia="標楷體" w:hAnsi="標楷體" w:hint="eastAsia"/>
          <w:b/>
          <w:sz w:val="36"/>
          <w:szCs w:val="36"/>
        </w:rPr>
        <w:t>計畫</w:t>
      </w:r>
    </w:p>
    <w:p w:rsidR="00127618" w:rsidRDefault="00127618" w:rsidP="00127618">
      <w:pPr>
        <w:adjustRightInd w:val="0"/>
        <w:snapToGrid w:val="0"/>
        <w:jc w:val="center"/>
        <w:rPr>
          <w:rFonts w:ascii="標楷體" w:eastAsia="標楷體" w:hAnsi="標楷體"/>
          <w:b/>
          <w:sz w:val="36"/>
          <w:szCs w:val="36"/>
        </w:rPr>
      </w:pPr>
      <w:r>
        <w:rPr>
          <w:rFonts w:ascii="標楷體" w:eastAsia="標楷體" w:hAnsi="標楷體" w:hint="eastAsia"/>
          <w:b/>
          <w:color w:val="373E4D"/>
          <w:sz w:val="36"/>
          <w:szCs w:val="36"/>
        </w:rPr>
        <w:t>藝術創作社群之</w:t>
      </w:r>
      <w:r w:rsidRPr="00A106C1">
        <w:rPr>
          <w:rFonts w:ascii="標楷體" w:eastAsia="標楷體" w:hAnsi="標楷體" w:hint="eastAsia"/>
          <w:b/>
          <w:sz w:val="36"/>
          <w:szCs w:val="36"/>
        </w:rPr>
        <w:t>「</w:t>
      </w:r>
      <w:r>
        <w:rPr>
          <w:rFonts w:ascii="標楷體" w:eastAsia="標楷體" w:hAnsi="標楷體" w:hint="eastAsia"/>
          <w:b/>
          <w:color w:val="373E4D"/>
          <w:sz w:val="36"/>
          <w:szCs w:val="36"/>
        </w:rPr>
        <w:t>美術創作素養提升觀摩</w:t>
      </w:r>
      <w:r w:rsidRPr="00A106C1">
        <w:rPr>
          <w:rFonts w:ascii="標楷體" w:eastAsia="標楷體" w:hAnsi="標楷體" w:hint="eastAsia"/>
          <w:b/>
          <w:sz w:val="36"/>
          <w:szCs w:val="36"/>
        </w:rPr>
        <w:t>」</w:t>
      </w:r>
    </w:p>
    <w:p w:rsidR="00127618" w:rsidRPr="004671F2" w:rsidRDefault="00127618" w:rsidP="00127618">
      <w:pPr>
        <w:jc w:val="center"/>
        <w:rPr>
          <w:b/>
          <w:sz w:val="36"/>
          <w:szCs w:val="36"/>
        </w:rPr>
      </w:pPr>
      <w:r w:rsidRPr="004671F2">
        <w:rPr>
          <w:rFonts w:hint="eastAsia"/>
          <w:b/>
          <w:sz w:val="36"/>
          <w:szCs w:val="36"/>
        </w:rPr>
        <w:t>鄭至軒‧黃富杰</w:t>
      </w:r>
      <w:r w:rsidRPr="004671F2">
        <w:rPr>
          <w:rFonts w:hint="eastAsia"/>
          <w:b/>
          <w:sz w:val="36"/>
          <w:szCs w:val="36"/>
        </w:rPr>
        <w:t>---</w:t>
      </w:r>
      <w:r w:rsidRPr="004671F2">
        <w:rPr>
          <w:rFonts w:hint="eastAsia"/>
          <w:b/>
          <w:sz w:val="36"/>
          <w:szCs w:val="36"/>
        </w:rPr>
        <w:t>此時異刻</w:t>
      </w:r>
      <w:r w:rsidRPr="004671F2">
        <w:rPr>
          <w:rFonts w:hint="eastAsia"/>
          <w:b/>
          <w:sz w:val="36"/>
          <w:szCs w:val="36"/>
        </w:rPr>
        <w:t xml:space="preserve"> </w:t>
      </w:r>
      <w:r w:rsidRPr="004671F2">
        <w:rPr>
          <w:rFonts w:hint="eastAsia"/>
          <w:b/>
          <w:sz w:val="36"/>
          <w:szCs w:val="36"/>
        </w:rPr>
        <w:t>雙人聯展</w:t>
      </w:r>
    </w:p>
    <w:p w:rsidR="00127618" w:rsidRDefault="00127618" w:rsidP="00127618">
      <w:pPr>
        <w:autoSpaceDE w:val="0"/>
        <w:autoSpaceDN w:val="0"/>
        <w:adjustRightInd w:val="0"/>
        <w:snapToGrid w:val="0"/>
        <w:jc w:val="center"/>
        <w:rPr>
          <w:rFonts w:ascii="標楷體" w:eastAsia="標楷體" w:hAnsi="標楷體"/>
          <w:sz w:val="52"/>
          <w:szCs w:val="52"/>
        </w:rPr>
      </w:pPr>
      <w:r w:rsidRPr="00127618">
        <w:rPr>
          <w:rFonts w:ascii="標楷體" w:eastAsia="標楷體" w:hAnsi="標楷體" w:cs="AdobeMingStd-Light" w:hint="eastAsia"/>
          <w:kern w:val="0"/>
          <w:sz w:val="52"/>
          <w:szCs w:val="52"/>
        </w:rPr>
        <w:t>預約</w:t>
      </w:r>
      <w:r w:rsidRPr="00127618">
        <w:rPr>
          <w:rFonts w:ascii="標楷體" w:eastAsia="標楷體" w:hAnsi="標楷體" w:hint="eastAsia"/>
          <w:sz w:val="52"/>
          <w:szCs w:val="52"/>
        </w:rPr>
        <w:t>導覽</w:t>
      </w:r>
      <w:r>
        <w:rPr>
          <w:rFonts w:ascii="標楷體" w:eastAsia="標楷體" w:hAnsi="標楷體" w:hint="eastAsia"/>
          <w:sz w:val="52"/>
          <w:szCs w:val="52"/>
        </w:rPr>
        <w:t xml:space="preserve">  </w:t>
      </w:r>
      <w:r w:rsidRPr="00127618">
        <w:rPr>
          <w:rFonts w:ascii="標楷體" w:eastAsia="標楷體" w:hAnsi="標楷體" w:hint="eastAsia"/>
          <w:sz w:val="52"/>
          <w:szCs w:val="52"/>
        </w:rPr>
        <w:t>報名表</w:t>
      </w:r>
    </w:p>
    <w:p w:rsidR="00127618" w:rsidRDefault="004A3361" w:rsidP="00127618">
      <w:pPr>
        <w:rPr>
          <w:rFonts w:ascii="標楷體" w:eastAsia="標楷體" w:hAnsi="標楷體" w:cs="AdobeMingStd-Light"/>
          <w:kern w:val="0"/>
          <w:szCs w:val="24"/>
        </w:rPr>
      </w:pPr>
      <w:r>
        <w:rPr>
          <w:rFonts w:ascii="標楷體" w:eastAsia="標楷體" w:hAnsi="標楷體" w:cs="AdobeMingStd-Light" w:hint="eastAsia"/>
          <w:kern w:val="0"/>
          <w:szCs w:val="24"/>
        </w:rPr>
        <w:t>日期</w:t>
      </w:r>
      <w:r>
        <w:rPr>
          <w:rFonts w:ascii="新細明體" w:eastAsia="新細明體" w:hAnsi="新細明體" w:cs="AdobeMingStd-Light" w:hint="eastAsia"/>
          <w:kern w:val="0"/>
          <w:szCs w:val="24"/>
        </w:rPr>
        <w:t>：</w:t>
      </w:r>
      <w:r w:rsidR="00127618" w:rsidRPr="00127618">
        <w:rPr>
          <w:rFonts w:ascii="標楷體" w:eastAsia="標楷體" w:hAnsi="標楷體" w:cs="AdobeMingStd-Light" w:hint="eastAsia"/>
          <w:kern w:val="0"/>
          <w:szCs w:val="24"/>
        </w:rPr>
        <w:t>09/02</w:t>
      </w:r>
      <w:r>
        <w:rPr>
          <w:rFonts w:ascii="標楷體" w:eastAsia="標楷體" w:hAnsi="標楷體" w:cs="AdobeMingStd-Light" w:hint="eastAsia"/>
          <w:kern w:val="0"/>
          <w:szCs w:val="24"/>
        </w:rPr>
        <w:t>(三)</w:t>
      </w:r>
      <w:r w:rsidR="00127618" w:rsidRPr="00127618">
        <w:rPr>
          <w:rFonts w:ascii="標楷體" w:eastAsia="標楷體" w:hAnsi="標楷體" w:cs="AdobeMingStd-Light" w:hint="eastAsia"/>
          <w:kern w:val="0"/>
          <w:szCs w:val="24"/>
        </w:rPr>
        <w:t>.03</w:t>
      </w:r>
      <w:r>
        <w:rPr>
          <w:rFonts w:ascii="標楷體" w:eastAsia="標楷體" w:hAnsi="標楷體" w:cs="AdobeMingStd-Light" w:hint="eastAsia"/>
          <w:kern w:val="0"/>
          <w:szCs w:val="24"/>
        </w:rPr>
        <w:t>(四)</w:t>
      </w:r>
      <w:r w:rsidR="00127618" w:rsidRPr="00127618">
        <w:rPr>
          <w:rFonts w:ascii="標楷體" w:eastAsia="標楷體" w:hAnsi="標楷體" w:cs="AdobeMingStd-Light" w:hint="eastAsia"/>
          <w:kern w:val="0"/>
          <w:szCs w:val="24"/>
        </w:rPr>
        <w:t>.04</w:t>
      </w:r>
      <w:r>
        <w:rPr>
          <w:rFonts w:ascii="標楷體" w:eastAsia="標楷體" w:hAnsi="標楷體" w:cs="AdobeMingStd-Light" w:hint="eastAsia"/>
          <w:kern w:val="0"/>
          <w:szCs w:val="24"/>
        </w:rPr>
        <w:t>(五)</w:t>
      </w:r>
      <w:r w:rsidR="00127618">
        <w:rPr>
          <w:rFonts w:ascii="標楷體" w:eastAsia="標楷體" w:hAnsi="標楷體" w:cs="AdobeMingStd-Light" w:hint="eastAsia"/>
          <w:kern w:val="0"/>
          <w:szCs w:val="24"/>
        </w:rPr>
        <w:t>.</w:t>
      </w:r>
      <w:r w:rsidR="00127618" w:rsidRPr="00127618">
        <w:rPr>
          <w:rFonts w:ascii="標楷體" w:eastAsia="標楷體" w:hAnsi="標楷體" w:cs="AdobeMingStd-Light" w:hint="eastAsia"/>
          <w:kern w:val="0"/>
          <w:szCs w:val="24"/>
        </w:rPr>
        <w:t>07</w:t>
      </w:r>
      <w:r>
        <w:rPr>
          <w:rFonts w:ascii="標楷體" w:eastAsia="標楷體" w:hAnsi="標楷體" w:cs="AdobeMingStd-Light" w:hint="eastAsia"/>
          <w:kern w:val="0"/>
          <w:szCs w:val="24"/>
        </w:rPr>
        <w:t>(一)</w:t>
      </w:r>
      <w:r w:rsidR="00127618" w:rsidRPr="00127618">
        <w:rPr>
          <w:rFonts w:ascii="標楷體" w:eastAsia="標楷體" w:hAnsi="標楷體" w:cs="AdobeMingStd-Light" w:hint="eastAsia"/>
          <w:kern w:val="0"/>
          <w:szCs w:val="24"/>
        </w:rPr>
        <w:t>.08</w:t>
      </w:r>
      <w:r>
        <w:rPr>
          <w:rFonts w:ascii="標楷體" w:eastAsia="標楷體" w:hAnsi="標楷體" w:cs="AdobeMingStd-Light" w:hint="eastAsia"/>
          <w:kern w:val="0"/>
          <w:szCs w:val="24"/>
        </w:rPr>
        <w:t>(二)</w:t>
      </w:r>
      <w:r w:rsidR="00127618" w:rsidRPr="00127618">
        <w:rPr>
          <w:rFonts w:ascii="標楷體" w:eastAsia="標楷體" w:hAnsi="標楷體" w:cs="AdobeMingStd-Light" w:hint="eastAsia"/>
          <w:kern w:val="0"/>
          <w:szCs w:val="24"/>
        </w:rPr>
        <w:t>.09</w:t>
      </w:r>
      <w:r>
        <w:rPr>
          <w:rFonts w:ascii="標楷體" w:eastAsia="標楷體" w:hAnsi="標楷體" w:cs="AdobeMingStd-Light" w:hint="eastAsia"/>
          <w:kern w:val="0"/>
          <w:szCs w:val="24"/>
        </w:rPr>
        <w:t>(三)</w:t>
      </w:r>
    </w:p>
    <w:p w:rsidR="004A3361" w:rsidRDefault="004A3361" w:rsidP="004A3361">
      <w:pPr>
        <w:rPr>
          <w:rFonts w:ascii="新細明體" w:eastAsia="新細明體" w:hAnsi="新細明體" w:cs="AdobeMingStd-Light"/>
          <w:kern w:val="0"/>
          <w:szCs w:val="24"/>
        </w:rPr>
      </w:pPr>
      <w:r>
        <w:rPr>
          <w:rFonts w:ascii="標楷體" w:eastAsia="標楷體" w:hAnsi="標楷體" w:cs="AdobeMingStd-Light" w:hint="eastAsia"/>
          <w:kern w:val="0"/>
          <w:szCs w:val="24"/>
        </w:rPr>
        <w:t>時間</w:t>
      </w:r>
      <w:r>
        <w:rPr>
          <w:rFonts w:ascii="新細明體" w:eastAsia="新細明體" w:hAnsi="新細明體" w:cs="AdobeMingStd-Light" w:hint="eastAsia"/>
          <w:kern w:val="0"/>
          <w:szCs w:val="24"/>
        </w:rPr>
        <w:t>：10:10~11:00，11:10~12:00，13:10~14:00，14:10~15:00，15:10~16:00</w:t>
      </w:r>
    </w:p>
    <w:p w:rsidR="00127618" w:rsidRPr="00127618" w:rsidRDefault="004A3361" w:rsidP="004A3361">
      <w:pPr>
        <w:rPr>
          <w:rFonts w:ascii="標楷體" w:eastAsia="標楷體" w:hAnsi="標楷體"/>
          <w:sz w:val="52"/>
          <w:szCs w:val="52"/>
        </w:rPr>
      </w:pPr>
      <w:r w:rsidRPr="004A3361">
        <w:rPr>
          <w:rFonts w:ascii="標楷體" w:eastAsia="標楷體" w:hAnsi="標楷體" w:cs="AdobeMingStd-Light" w:hint="eastAsia"/>
          <w:kern w:val="0"/>
          <w:szCs w:val="24"/>
        </w:rPr>
        <w:t>人數：</w:t>
      </w:r>
      <w:r w:rsidRPr="007A7D32">
        <w:rPr>
          <w:rFonts w:ascii="標楷體" w:eastAsia="標楷體" w:hAnsi="標楷體" w:cs="AdobeMingStd-Light" w:hint="eastAsia"/>
          <w:kern w:val="0"/>
          <w:szCs w:val="24"/>
        </w:rPr>
        <w:t>每場次約30人。</w:t>
      </w:r>
    </w:p>
    <w:tbl>
      <w:tblPr>
        <w:tblStyle w:val="a4"/>
        <w:tblW w:w="5000" w:type="pct"/>
        <w:tblLook w:val="04A0" w:firstRow="1" w:lastRow="0" w:firstColumn="1" w:lastColumn="0" w:noHBand="0" w:noVBand="1"/>
      </w:tblPr>
      <w:tblGrid>
        <w:gridCol w:w="456"/>
        <w:gridCol w:w="1094"/>
        <w:gridCol w:w="1391"/>
        <w:gridCol w:w="457"/>
        <w:gridCol w:w="966"/>
        <w:gridCol w:w="1391"/>
        <w:gridCol w:w="457"/>
        <w:gridCol w:w="924"/>
        <w:gridCol w:w="1386"/>
      </w:tblGrid>
      <w:tr w:rsidR="004A3361" w:rsidTr="009F1BA9">
        <w:trPr>
          <w:trHeight w:val="964"/>
        </w:trPr>
        <w:tc>
          <w:tcPr>
            <w:tcW w:w="2560" w:type="pct"/>
            <w:gridSpan w:val="5"/>
          </w:tcPr>
          <w:p w:rsidR="004A3361" w:rsidRPr="00127618" w:rsidRDefault="004A3361" w:rsidP="007A7D32">
            <w:pPr>
              <w:autoSpaceDE w:val="0"/>
              <w:autoSpaceDN w:val="0"/>
              <w:adjustRightInd w:val="0"/>
              <w:snapToGrid w:val="0"/>
              <w:rPr>
                <w:rFonts w:ascii="標楷體" w:eastAsia="標楷體" w:hAnsi="標楷體"/>
                <w:sz w:val="36"/>
                <w:szCs w:val="36"/>
              </w:rPr>
            </w:pPr>
            <w:r w:rsidRPr="00127618">
              <w:rPr>
                <w:rFonts w:ascii="標楷體" w:eastAsia="標楷體" w:hAnsi="標楷體" w:hint="eastAsia"/>
                <w:sz w:val="36"/>
                <w:szCs w:val="36"/>
              </w:rPr>
              <w:t>學校</w:t>
            </w:r>
            <w:r w:rsidRPr="00127618">
              <w:rPr>
                <w:rFonts w:ascii="新細明體" w:eastAsia="新細明體" w:hAnsi="新細明體" w:hint="eastAsia"/>
                <w:sz w:val="36"/>
                <w:szCs w:val="36"/>
              </w:rPr>
              <w:t>：</w:t>
            </w:r>
          </w:p>
        </w:tc>
        <w:tc>
          <w:tcPr>
            <w:tcW w:w="2440" w:type="pct"/>
            <w:gridSpan w:val="4"/>
          </w:tcPr>
          <w:p w:rsidR="00D45189" w:rsidRDefault="004A3361" w:rsidP="007A7D32">
            <w:pPr>
              <w:autoSpaceDE w:val="0"/>
              <w:autoSpaceDN w:val="0"/>
              <w:adjustRightInd w:val="0"/>
              <w:snapToGrid w:val="0"/>
              <w:rPr>
                <w:rFonts w:ascii="標楷體" w:eastAsia="標楷體" w:hAnsi="標楷體"/>
                <w:sz w:val="36"/>
                <w:szCs w:val="36"/>
              </w:rPr>
            </w:pPr>
            <w:r w:rsidRPr="00127618">
              <w:rPr>
                <w:rFonts w:ascii="標楷體" w:eastAsia="標楷體" w:hAnsi="標楷體" w:hint="eastAsia"/>
                <w:sz w:val="36"/>
                <w:szCs w:val="36"/>
              </w:rPr>
              <w:t>預約</w:t>
            </w:r>
            <w:r w:rsidR="00D45189">
              <w:rPr>
                <w:rFonts w:ascii="標楷體" w:eastAsia="標楷體" w:hAnsi="標楷體" w:hint="eastAsia"/>
                <w:sz w:val="36"/>
                <w:szCs w:val="36"/>
              </w:rPr>
              <w:t>日期</w:t>
            </w:r>
            <w:r w:rsidR="00D45189">
              <w:rPr>
                <w:rFonts w:ascii="新細明體" w:eastAsia="新細明體" w:hAnsi="新細明體" w:hint="eastAsia"/>
                <w:sz w:val="36"/>
                <w:szCs w:val="36"/>
              </w:rPr>
              <w:t>：</w:t>
            </w:r>
          </w:p>
          <w:p w:rsidR="004A3361" w:rsidRPr="00127618" w:rsidRDefault="004A3361" w:rsidP="007A7D32">
            <w:pPr>
              <w:autoSpaceDE w:val="0"/>
              <w:autoSpaceDN w:val="0"/>
              <w:adjustRightInd w:val="0"/>
              <w:snapToGrid w:val="0"/>
              <w:rPr>
                <w:rFonts w:ascii="標楷體" w:eastAsia="標楷體" w:hAnsi="標楷體"/>
                <w:sz w:val="36"/>
                <w:szCs w:val="36"/>
              </w:rPr>
            </w:pPr>
            <w:r w:rsidRPr="00127618">
              <w:rPr>
                <w:rFonts w:ascii="標楷體" w:eastAsia="標楷體" w:hAnsi="標楷體" w:hint="eastAsia"/>
                <w:sz w:val="36"/>
                <w:szCs w:val="36"/>
              </w:rPr>
              <w:t>時間</w:t>
            </w:r>
            <w:r w:rsidRPr="00127618">
              <w:rPr>
                <w:rFonts w:ascii="新細明體" w:eastAsia="新細明體" w:hAnsi="新細明體" w:hint="eastAsia"/>
                <w:sz w:val="36"/>
                <w:szCs w:val="36"/>
              </w:rPr>
              <w:t>：</w:t>
            </w:r>
          </w:p>
        </w:tc>
      </w:tr>
      <w:tr w:rsidR="004A3361" w:rsidTr="009F1BA9">
        <w:trPr>
          <w:trHeight w:val="964"/>
        </w:trPr>
        <w:tc>
          <w:tcPr>
            <w:tcW w:w="2560" w:type="pct"/>
            <w:gridSpan w:val="5"/>
          </w:tcPr>
          <w:p w:rsidR="004A3361" w:rsidRPr="00127618" w:rsidRDefault="004A3361" w:rsidP="007A7D32">
            <w:pPr>
              <w:autoSpaceDE w:val="0"/>
              <w:autoSpaceDN w:val="0"/>
              <w:adjustRightInd w:val="0"/>
              <w:snapToGrid w:val="0"/>
              <w:rPr>
                <w:rFonts w:ascii="標楷體" w:eastAsia="標楷體" w:hAnsi="標楷體"/>
                <w:sz w:val="36"/>
                <w:szCs w:val="36"/>
              </w:rPr>
            </w:pPr>
            <w:r w:rsidRPr="00127618">
              <w:rPr>
                <w:rFonts w:ascii="標楷體" w:eastAsia="標楷體" w:hAnsi="標楷體" w:hint="eastAsia"/>
                <w:sz w:val="36"/>
                <w:szCs w:val="36"/>
              </w:rPr>
              <w:t>帶隊老師</w:t>
            </w:r>
            <w:r w:rsidRPr="00127618">
              <w:rPr>
                <w:rFonts w:ascii="新細明體" w:eastAsia="新細明體" w:hAnsi="新細明體" w:hint="eastAsia"/>
                <w:sz w:val="36"/>
                <w:szCs w:val="36"/>
              </w:rPr>
              <w:t>：</w:t>
            </w:r>
          </w:p>
        </w:tc>
        <w:tc>
          <w:tcPr>
            <w:tcW w:w="2440" w:type="pct"/>
            <w:gridSpan w:val="4"/>
          </w:tcPr>
          <w:p w:rsidR="004A3361" w:rsidRPr="00127618" w:rsidRDefault="004A3361" w:rsidP="007A7D32">
            <w:pPr>
              <w:autoSpaceDE w:val="0"/>
              <w:autoSpaceDN w:val="0"/>
              <w:adjustRightInd w:val="0"/>
              <w:snapToGrid w:val="0"/>
              <w:rPr>
                <w:rFonts w:ascii="標楷體" w:eastAsia="標楷體" w:hAnsi="標楷體"/>
                <w:sz w:val="36"/>
                <w:szCs w:val="36"/>
              </w:rPr>
            </w:pPr>
            <w:r>
              <w:rPr>
                <w:rFonts w:ascii="標楷體" w:eastAsia="標楷體" w:hAnsi="標楷體" w:hint="eastAsia"/>
                <w:sz w:val="36"/>
                <w:szCs w:val="36"/>
              </w:rPr>
              <w:t>連絡電話</w:t>
            </w:r>
            <w:r>
              <w:rPr>
                <w:rFonts w:ascii="新細明體" w:eastAsia="新細明體" w:hAnsi="新細明體" w:hint="eastAsia"/>
                <w:sz w:val="36"/>
                <w:szCs w:val="36"/>
              </w:rPr>
              <w:t>：</w:t>
            </w:r>
          </w:p>
        </w:tc>
      </w:tr>
      <w:tr w:rsidR="009F1BA9" w:rsidTr="009F1BA9">
        <w:tc>
          <w:tcPr>
            <w:tcW w:w="268" w:type="pct"/>
          </w:tcPr>
          <w:p w:rsidR="009F1BA9" w:rsidRDefault="009F1BA9" w:rsidP="009F1BA9">
            <w:pPr>
              <w:autoSpaceDE w:val="0"/>
              <w:autoSpaceDN w:val="0"/>
              <w:adjustRightInd w:val="0"/>
              <w:snapToGrid w:val="0"/>
              <w:jc w:val="center"/>
              <w:rPr>
                <w:rFonts w:ascii="標楷體" w:eastAsia="標楷體" w:hAnsi="標楷體"/>
              </w:rPr>
            </w:pPr>
          </w:p>
        </w:tc>
        <w:tc>
          <w:tcPr>
            <w:tcW w:w="642" w:type="pct"/>
          </w:tcPr>
          <w:p w:rsidR="009F1BA9" w:rsidRDefault="009F1BA9" w:rsidP="00127618">
            <w:pPr>
              <w:autoSpaceDE w:val="0"/>
              <w:autoSpaceDN w:val="0"/>
              <w:adjustRightInd w:val="0"/>
              <w:snapToGrid w:val="0"/>
              <w:jc w:val="center"/>
              <w:rPr>
                <w:rFonts w:ascii="標楷體" w:eastAsia="標楷體" w:hAnsi="標楷體"/>
              </w:rPr>
            </w:pPr>
            <w:r>
              <w:rPr>
                <w:rFonts w:ascii="標楷體" w:eastAsia="標楷體" w:hAnsi="標楷體" w:hint="eastAsia"/>
              </w:rPr>
              <w:t>班級</w:t>
            </w:r>
          </w:p>
        </w:tc>
        <w:tc>
          <w:tcPr>
            <w:tcW w:w="816" w:type="pct"/>
          </w:tcPr>
          <w:p w:rsidR="009F1BA9" w:rsidRDefault="009F1BA9" w:rsidP="00127618">
            <w:pPr>
              <w:autoSpaceDE w:val="0"/>
              <w:autoSpaceDN w:val="0"/>
              <w:adjustRightInd w:val="0"/>
              <w:snapToGrid w:val="0"/>
              <w:jc w:val="center"/>
              <w:rPr>
                <w:rFonts w:ascii="標楷體" w:eastAsia="標楷體" w:hAnsi="標楷體"/>
              </w:rPr>
            </w:pPr>
            <w:r>
              <w:rPr>
                <w:rFonts w:ascii="標楷體" w:eastAsia="標楷體" w:hAnsi="標楷體" w:hint="eastAsia"/>
              </w:rPr>
              <w:t>姓名</w:t>
            </w:r>
          </w:p>
        </w:tc>
        <w:tc>
          <w:tcPr>
            <w:tcW w:w="268" w:type="pct"/>
          </w:tcPr>
          <w:p w:rsidR="009F1BA9" w:rsidRDefault="009F1BA9" w:rsidP="009F1BA9">
            <w:pPr>
              <w:autoSpaceDE w:val="0"/>
              <w:autoSpaceDN w:val="0"/>
              <w:adjustRightInd w:val="0"/>
              <w:snapToGrid w:val="0"/>
              <w:jc w:val="center"/>
              <w:rPr>
                <w:rFonts w:ascii="標楷體" w:eastAsia="標楷體" w:hAnsi="標楷體"/>
              </w:rPr>
            </w:pPr>
          </w:p>
        </w:tc>
        <w:tc>
          <w:tcPr>
            <w:tcW w:w="567" w:type="pct"/>
          </w:tcPr>
          <w:p w:rsidR="009F1BA9" w:rsidRDefault="009F1BA9" w:rsidP="00127618">
            <w:pPr>
              <w:autoSpaceDE w:val="0"/>
              <w:autoSpaceDN w:val="0"/>
              <w:adjustRightInd w:val="0"/>
              <w:snapToGrid w:val="0"/>
              <w:jc w:val="center"/>
              <w:rPr>
                <w:rFonts w:ascii="標楷體" w:eastAsia="標楷體" w:hAnsi="標楷體"/>
              </w:rPr>
            </w:pPr>
            <w:r>
              <w:rPr>
                <w:rFonts w:ascii="標楷體" w:eastAsia="標楷體" w:hAnsi="標楷體" w:hint="eastAsia"/>
              </w:rPr>
              <w:t>班級</w:t>
            </w:r>
          </w:p>
        </w:tc>
        <w:tc>
          <w:tcPr>
            <w:tcW w:w="816" w:type="pct"/>
          </w:tcPr>
          <w:p w:rsidR="009F1BA9" w:rsidRDefault="009F1BA9" w:rsidP="00127618">
            <w:pPr>
              <w:autoSpaceDE w:val="0"/>
              <w:autoSpaceDN w:val="0"/>
              <w:adjustRightInd w:val="0"/>
              <w:snapToGrid w:val="0"/>
              <w:jc w:val="center"/>
              <w:rPr>
                <w:rFonts w:ascii="標楷體" w:eastAsia="標楷體" w:hAnsi="標楷體"/>
              </w:rPr>
            </w:pPr>
            <w:r>
              <w:rPr>
                <w:rFonts w:ascii="標楷體" w:eastAsia="標楷體" w:hAnsi="標楷體" w:hint="eastAsia"/>
              </w:rPr>
              <w:t>姓名</w:t>
            </w:r>
          </w:p>
        </w:tc>
        <w:tc>
          <w:tcPr>
            <w:tcW w:w="268" w:type="pct"/>
          </w:tcPr>
          <w:p w:rsidR="009F1BA9" w:rsidRDefault="009F1BA9" w:rsidP="009F1BA9">
            <w:pPr>
              <w:autoSpaceDE w:val="0"/>
              <w:autoSpaceDN w:val="0"/>
              <w:adjustRightInd w:val="0"/>
              <w:snapToGrid w:val="0"/>
              <w:jc w:val="center"/>
              <w:rPr>
                <w:rFonts w:ascii="標楷體" w:eastAsia="標楷體" w:hAnsi="標楷體"/>
              </w:rPr>
            </w:pPr>
          </w:p>
        </w:tc>
        <w:tc>
          <w:tcPr>
            <w:tcW w:w="542" w:type="pct"/>
          </w:tcPr>
          <w:p w:rsidR="009F1BA9" w:rsidRDefault="009F1BA9" w:rsidP="00127618">
            <w:pPr>
              <w:autoSpaceDE w:val="0"/>
              <w:autoSpaceDN w:val="0"/>
              <w:adjustRightInd w:val="0"/>
              <w:snapToGrid w:val="0"/>
              <w:jc w:val="center"/>
              <w:rPr>
                <w:rFonts w:ascii="標楷體" w:eastAsia="標楷體" w:hAnsi="標楷體"/>
              </w:rPr>
            </w:pPr>
            <w:r>
              <w:rPr>
                <w:rFonts w:ascii="標楷體" w:eastAsia="標楷體" w:hAnsi="標楷體" w:hint="eastAsia"/>
              </w:rPr>
              <w:t>班級</w:t>
            </w:r>
          </w:p>
        </w:tc>
        <w:tc>
          <w:tcPr>
            <w:tcW w:w="814" w:type="pct"/>
          </w:tcPr>
          <w:p w:rsidR="009F1BA9" w:rsidRDefault="009F1BA9" w:rsidP="00127618">
            <w:pPr>
              <w:autoSpaceDE w:val="0"/>
              <w:autoSpaceDN w:val="0"/>
              <w:adjustRightInd w:val="0"/>
              <w:snapToGrid w:val="0"/>
              <w:jc w:val="center"/>
              <w:rPr>
                <w:rFonts w:ascii="標楷體" w:eastAsia="標楷體" w:hAnsi="標楷體"/>
              </w:rPr>
            </w:pPr>
            <w:r>
              <w:rPr>
                <w:rFonts w:ascii="標楷體" w:eastAsia="標楷體" w:hAnsi="標楷體" w:hint="eastAsia"/>
              </w:rPr>
              <w:t>姓名</w:t>
            </w: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1</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11</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21</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2</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12</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22</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3</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13</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23</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4</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14</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24</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5</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15</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25</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6</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16</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26</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7</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17</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27</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8</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18</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28</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9</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19</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29</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r>
              <w:rPr>
                <w:rFonts w:ascii="標楷體" w:eastAsia="標楷體" w:hAnsi="標楷體" w:hint="eastAsia"/>
              </w:rPr>
              <w:t>10</w:t>
            </w: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20</w:t>
            </w: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r>
              <w:rPr>
                <w:rFonts w:ascii="標楷體" w:eastAsia="標楷體" w:hAnsi="標楷體" w:hint="eastAsia"/>
              </w:rPr>
              <w:t>30</w:t>
            </w: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r w:rsidR="009F1BA9" w:rsidTr="009F1BA9">
        <w:trPr>
          <w:trHeight w:val="567"/>
        </w:trPr>
        <w:tc>
          <w:tcPr>
            <w:tcW w:w="268" w:type="pct"/>
          </w:tcPr>
          <w:p w:rsidR="009F1BA9" w:rsidRDefault="009F1BA9" w:rsidP="007A7D32">
            <w:pPr>
              <w:autoSpaceDE w:val="0"/>
              <w:autoSpaceDN w:val="0"/>
              <w:adjustRightInd w:val="0"/>
              <w:snapToGrid w:val="0"/>
              <w:rPr>
                <w:rFonts w:ascii="標楷體" w:eastAsia="標楷體" w:hAnsi="標楷體"/>
              </w:rPr>
            </w:pPr>
          </w:p>
        </w:tc>
        <w:tc>
          <w:tcPr>
            <w:tcW w:w="642" w:type="pct"/>
          </w:tcPr>
          <w:p w:rsidR="009F1BA9" w:rsidRDefault="009F1BA9" w:rsidP="007A7D32">
            <w:pPr>
              <w:autoSpaceDE w:val="0"/>
              <w:autoSpaceDN w:val="0"/>
              <w:adjustRightInd w:val="0"/>
              <w:snapToGrid w:val="0"/>
              <w:rPr>
                <w:rFonts w:ascii="標楷體" w:eastAsia="標楷體" w:hAnsi="標楷體"/>
              </w:rPr>
            </w:pPr>
          </w:p>
        </w:tc>
        <w:tc>
          <w:tcPr>
            <w:tcW w:w="816" w:type="pct"/>
          </w:tcPr>
          <w:p w:rsidR="009F1BA9" w:rsidRDefault="009F1BA9" w:rsidP="007A7D32">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p>
        </w:tc>
        <w:tc>
          <w:tcPr>
            <w:tcW w:w="567" w:type="pct"/>
          </w:tcPr>
          <w:p w:rsidR="009F1BA9" w:rsidRDefault="009F1BA9" w:rsidP="00A0702C">
            <w:pPr>
              <w:autoSpaceDE w:val="0"/>
              <w:autoSpaceDN w:val="0"/>
              <w:adjustRightInd w:val="0"/>
              <w:snapToGrid w:val="0"/>
              <w:rPr>
                <w:rFonts w:ascii="標楷體" w:eastAsia="標楷體" w:hAnsi="標楷體"/>
              </w:rPr>
            </w:pPr>
          </w:p>
        </w:tc>
        <w:tc>
          <w:tcPr>
            <w:tcW w:w="816" w:type="pct"/>
          </w:tcPr>
          <w:p w:rsidR="009F1BA9" w:rsidRDefault="009F1BA9" w:rsidP="00A0702C">
            <w:pPr>
              <w:autoSpaceDE w:val="0"/>
              <w:autoSpaceDN w:val="0"/>
              <w:adjustRightInd w:val="0"/>
              <w:snapToGrid w:val="0"/>
              <w:rPr>
                <w:rFonts w:ascii="標楷體" w:eastAsia="標楷體" w:hAnsi="標楷體"/>
              </w:rPr>
            </w:pPr>
          </w:p>
        </w:tc>
        <w:tc>
          <w:tcPr>
            <w:tcW w:w="268" w:type="pct"/>
          </w:tcPr>
          <w:p w:rsidR="009F1BA9" w:rsidRDefault="009F1BA9" w:rsidP="00A0702C">
            <w:pPr>
              <w:autoSpaceDE w:val="0"/>
              <w:autoSpaceDN w:val="0"/>
              <w:adjustRightInd w:val="0"/>
              <w:snapToGrid w:val="0"/>
              <w:rPr>
                <w:rFonts w:ascii="標楷體" w:eastAsia="標楷體" w:hAnsi="標楷體"/>
              </w:rPr>
            </w:pPr>
          </w:p>
        </w:tc>
        <w:tc>
          <w:tcPr>
            <w:tcW w:w="542" w:type="pct"/>
          </w:tcPr>
          <w:p w:rsidR="009F1BA9" w:rsidRDefault="009F1BA9" w:rsidP="00A0702C">
            <w:pPr>
              <w:autoSpaceDE w:val="0"/>
              <w:autoSpaceDN w:val="0"/>
              <w:adjustRightInd w:val="0"/>
              <w:snapToGrid w:val="0"/>
              <w:rPr>
                <w:rFonts w:ascii="標楷體" w:eastAsia="標楷體" w:hAnsi="標楷體"/>
              </w:rPr>
            </w:pPr>
          </w:p>
        </w:tc>
        <w:tc>
          <w:tcPr>
            <w:tcW w:w="814" w:type="pct"/>
          </w:tcPr>
          <w:p w:rsidR="009F1BA9" w:rsidRDefault="009F1BA9" w:rsidP="00A0702C">
            <w:pPr>
              <w:autoSpaceDE w:val="0"/>
              <w:autoSpaceDN w:val="0"/>
              <w:adjustRightInd w:val="0"/>
              <w:snapToGrid w:val="0"/>
              <w:rPr>
                <w:rFonts w:ascii="標楷體" w:eastAsia="標楷體" w:hAnsi="標楷體"/>
              </w:rPr>
            </w:pPr>
          </w:p>
        </w:tc>
      </w:tr>
    </w:tbl>
    <w:p w:rsidR="00127618" w:rsidRDefault="009F1BA9" w:rsidP="007A7D32">
      <w:pPr>
        <w:autoSpaceDE w:val="0"/>
        <w:autoSpaceDN w:val="0"/>
        <w:adjustRightInd w:val="0"/>
        <w:snapToGrid w:val="0"/>
        <w:rPr>
          <w:rFonts w:ascii="標楷體" w:eastAsia="標楷體" w:hAnsi="標楷體"/>
        </w:rPr>
      </w:pPr>
      <w:r>
        <w:rPr>
          <w:rFonts w:ascii="標楷體" w:eastAsia="標楷體" w:hAnsi="標楷體" w:hint="eastAsia"/>
          <w:szCs w:val="24"/>
        </w:rPr>
        <w:t>請</w:t>
      </w:r>
      <w:r w:rsidRPr="00972A64">
        <w:rPr>
          <w:rFonts w:ascii="標楷體" w:eastAsia="標楷體" w:hAnsi="標楷體" w:hint="eastAsia"/>
          <w:szCs w:val="24"/>
        </w:rPr>
        <w:t>傳真至6591935，並電話</w:t>
      </w:r>
      <w:r w:rsidRPr="00972A64">
        <w:rPr>
          <w:rFonts w:ascii="標楷體" w:eastAsia="標楷體" w:hAnsi="標楷體" w:cs="AdobeMingStd-Light" w:hint="eastAsia"/>
          <w:kern w:val="0"/>
          <w:szCs w:val="24"/>
        </w:rPr>
        <w:t>6562275#111</w:t>
      </w:r>
      <w:r w:rsidRPr="00972A64">
        <w:rPr>
          <w:rFonts w:ascii="標楷體" w:eastAsia="標楷體" w:hAnsi="標楷體" w:hint="eastAsia"/>
          <w:szCs w:val="24"/>
        </w:rPr>
        <w:t>設備組</w:t>
      </w:r>
      <w:r>
        <w:rPr>
          <w:rFonts w:ascii="新細明體" w:eastAsia="新細明體" w:hAnsi="新細明體" w:hint="eastAsia"/>
          <w:szCs w:val="24"/>
        </w:rPr>
        <w:t>，</w:t>
      </w:r>
      <w:r>
        <w:rPr>
          <w:rFonts w:ascii="標楷體" w:eastAsia="標楷體" w:hAnsi="標楷體" w:hint="eastAsia"/>
          <w:szCs w:val="24"/>
        </w:rPr>
        <w:t>確認預約時間</w:t>
      </w:r>
      <w:r w:rsidRPr="00972A64">
        <w:rPr>
          <w:rFonts w:ascii="標楷體" w:eastAsia="標楷體" w:hAnsi="標楷體" w:hint="eastAsia"/>
          <w:szCs w:val="24"/>
        </w:rPr>
        <w:t>。</w:t>
      </w:r>
    </w:p>
    <w:p w:rsidR="009F1BA9" w:rsidRDefault="009F1BA9" w:rsidP="007A7D32">
      <w:pPr>
        <w:autoSpaceDE w:val="0"/>
        <w:autoSpaceDN w:val="0"/>
        <w:adjustRightInd w:val="0"/>
        <w:snapToGrid w:val="0"/>
        <w:rPr>
          <w:rFonts w:ascii="標楷體" w:eastAsia="標楷體" w:hAnsi="標楷體"/>
        </w:rPr>
      </w:pPr>
    </w:p>
    <w:p w:rsidR="007A7D32" w:rsidRPr="007A7D32" w:rsidRDefault="007A7D32" w:rsidP="007A7D32">
      <w:pPr>
        <w:autoSpaceDE w:val="0"/>
        <w:autoSpaceDN w:val="0"/>
        <w:adjustRightInd w:val="0"/>
        <w:snapToGrid w:val="0"/>
        <w:rPr>
          <w:rFonts w:ascii="標楷體" w:eastAsia="標楷體" w:hAnsi="標楷體"/>
        </w:rPr>
      </w:pPr>
    </w:p>
    <w:sectPr w:rsidR="007A7D32" w:rsidRPr="007A7D32" w:rsidSect="00D870D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EA" w:rsidRDefault="00F107EA" w:rsidP="009B5C74">
      <w:r>
        <w:separator/>
      </w:r>
    </w:p>
  </w:endnote>
  <w:endnote w:type="continuationSeparator" w:id="0">
    <w:p w:rsidR="00F107EA" w:rsidRDefault="00F107EA" w:rsidP="009B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MingStd-Light">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EA" w:rsidRDefault="00F107EA" w:rsidP="009B5C74">
      <w:r>
        <w:separator/>
      </w:r>
    </w:p>
  </w:footnote>
  <w:footnote w:type="continuationSeparator" w:id="0">
    <w:p w:rsidR="00F107EA" w:rsidRDefault="00F107EA" w:rsidP="009B5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E3437"/>
    <w:multiLevelType w:val="hybridMultilevel"/>
    <w:tmpl w:val="1A72D15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894310"/>
    <w:multiLevelType w:val="hybridMultilevel"/>
    <w:tmpl w:val="9FF64016"/>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430A90"/>
    <w:multiLevelType w:val="hybridMultilevel"/>
    <w:tmpl w:val="5F94285E"/>
    <w:lvl w:ilvl="0" w:tplc="29A63EB4">
      <w:start w:val="5"/>
      <w:numFmt w:val="taiwaneseCountingThousand"/>
      <w:lvlText w:val="%1、"/>
      <w:lvlJc w:val="left"/>
      <w:pPr>
        <w:ind w:left="720" w:hanging="720"/>
      </w:pPr>
      <w:rPr>
        <w:rFonts w:hint="default"/>
      </w:rPr>
    </w:lvl>
    <w:lvl w:ilvl="1" w:tplc="E86AE976">
      <w:start w:val="3"/>
      <w:numFmt w:val="decimal"/>
      <w:lvlText w:val="%2."/>
      <w:lvlJc w:val="left"/>
      <w:pPr>
        <w:ind w:left="840" w:hanging="360"/>
      </w:pPr>
      <w:rPr>
        <w:rFonts w:ascii="Times New Roman" w:hAnsi="Times New Roman" w:hint="default"/>
        <w:color w:val="000000"/>
      </w:rPr>
    </w:lvl>
    <w:lvl w:ilvl="2" w:tplc="F6B88DF2">
      <w:start w:val="1"/>
      <w:numFmt w:val="decimal"/>
      <w:lvlText w:val="%3."/>
      <w:lvlJc w:val="left"/>
      <w:pPr>
        <w:ind w:left="360" w:hanging="36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2904F9"/>
    <w:multiLevelType w:val="hybridMultilevel"/>
    <w:tmpl w:val="1BDAD282"/>
    <w:lvl w:ilvl="0" w:tplc="65A87312">
      <w:start w:val="1"/>
      <w:numFmt w:val="taiwaneseCountingThousand"/>
      <w:lvlText w:val="%1、"/>
      <w:lvlJc w:val="left"/>
      <w:pPr>
        <w:ind w:left="470" w:hanging="470"/>
      </w:pPr>
      <w:rPr>
        <w:rFonts w:asciiTheme="minorHAnsi" w:eastAsiaTheme="minorEastAsia" w:hAnsiTheme="minorHAnsi"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8A113B"/>
    <w:multiLevelType w:val="hybridMultilevel"/>
    <w:tmpl w:val="59EC2D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A83DE6"/>
    <w:multiLevelType w:val="hybridMultilevel"/>
    <w:tmpl w:val="8BAA7482"/>
    <w:lvl w:ilvl="0" w:tplc="89680622">
      <w:start w:val="1"/>
      <w:numFmt w:val="taiwaneseCountingThousand"/>
      <w:lvlText w:val="%1、"/>
      <w:lvlJc w:val="left"/>
      <w:pPr>
        <w:ind w:left="652" w:hanging="51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7D7010C2"/>
    <w:multiLevelType w:val="hybridMultilevel"/>
    <w:tmpl w:val="E52677EE"/>
    <w:lvl w:ilvl="0" w:tplc="6A603C42">
      <w:start w:val="1"/>
      <w:numFmt w:val="taiwaneseCountingThousand"/>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CB"/>
    <w:rsid w:val="0000242E"/>
    <w:rsid w:val="00010476"/>
    <w:rsid w:val="000211C5"/>
    <w:rsid w:val="00023F9A"/>
    <w:rsid w:val="000252CB"/>
    <w:rsid w:val="00072571"/>
    <w:rsid w:val="00086457"/>
    <w:rsid w:val="000B298B"/>
    <w:rsid w:val="000E1744"/>
    <w:rsid w:val="00115116"/>
    <w:rsid w:val="001206D4"/>
    <w:rsid w:val="00127618"/>
    <w:rsid w:val="00195A26"/>
    <w:rsid w:val="001F47BB"/>
    <w:rsid w:val="001F517F"/>
    <w:rsid w:val="0022547F"/>
    <w:rsid w:val="00227EFB"/>
    <w:rsid w:val="00247399"/>
    <w:rsid w:val="002A18FF"/>
    <w:rsid w:val="002C7F93"/>
    <w:rsid w:val="002D0D1F"/>
    <w:rsid w:val="003402B9"/>
    <w:rsid w:val="00351B5F"/>
    <w:rsid w:val="003B425C"/>
    <w:rsid w:val="003E1702"/>
    <w:rsid w:val="00430F2E"/>
    <w:rsid w:val="004671F2"/>
    <w:rsid w:val="0049571F"/>
    <w:rsid w:val="004A3361"/>
    <w:rsid w:val="00534B75"/>
    <w:rsid w:val="005909FC"/>
    <w:rsid w:val="00593CAF"/>
    <w:rsid w:val="005B76B0"/>
    <w:rsid w:val="005D4304"/>
    <w:rsid w:val="005E2605"/>
    <w:rsid w:val="005F6878"/>
    <w:rsid w:val="006046A9"/>
    <w:rsid w:val="00615D57"/>
    <w:rsid w:val="00647005"/>
    <w:rsid w:val="00672054"/>
    <w:rsid w:val="006C7BED"/>
    <w:rsid w:val="006E0779"/>
    <w:rsid w:val="00703B17"/>
    <w:rsid w:val="007103E3"/>
    <w:rsid w:val="00751962"/>
    <w:rsid w:val="00755907"/>
    <w:rsid w:val="007A7D32"/>
    <w:rsid w:val="0080400E"/>
    <w:rsid w:val="0081185E"/>
    <w:rsid w:val="0082537C"/>
    <w:rsid w:val="00842783"/>
    <w:rsid w:val="008876CC"/>
    <w:rsid w:val="008A0BFA"/>
    <w:rsid w:val="008B1055"/>
    <w:rsid w:val="008C2265"/>
    <w:rsid w:val="0091710F"/>
    <w:rsid w:val="009340A4"/>
    <w:rsid w:val="00961CD0"/>
    <w:rsid w:val="009701F1"/>
    <w:rsid w:val="00972A64"/>
    <w:rsid w:val="00985EE3"/>
    <w:rsid w:val="009B5C74"/>
    <w:rsid w:val="009D2C64"/>
    <w:rsid w:val="009F1BA9"/>
    <w:rsid w:val="00A118C4"/>
    <w:rsid w:val="00A54486"/>
    <w:rsid w:val="00A65FB4"/>
    <w:rsid w:val="00A66E06"/>
    <w:rsid w:val="00A833AB"/>
    <w:rsid w:val="00A95489"/>
    <w:rsid w:val="00AB7952"/>
    <w:rsid w:val="00B00E27"/>
    <w:rsid w:val="00B25F08"/>
    <w:rsid w:val="00B9281A"/>
    <w:rsid w:val="00B94E11"/>
    <w:rsid w:val="00BD49F7"/>
    <w:rsid w:val="00BE7BE0"/>
    <w:rsid w:val="00C11A82"/>
    <w:rsid w:val="00C41644"/>
    <w:rsid w:val="00C52B02"/>
    <w:rsid w:val="00C918C5"/>
    <w:rsid w:val="00CB297D"/>
    <w:rsid w:val="00CC6ABE"/>
    <w:rsid w:val="00CF3541"/>
    <w:rsid w:val="00D14CD0"/>
    <w:rsid w:val="00D16DAE"/>
    <w:rsid w:val="00D235F6"/>
    <w:rsid w:val="00D44CAE"/>
    <w:rsid w:val="00D45189"/>
    <w:rsid w:val="00D61596"/>
    <w:rsid w:val="00D73EB0"/>
    <w:rsid w:val="00D870DE"/>
    <w:rsid w:val="00D918CF"/>
    <w:rsid w:val="00DF33AF"/>
    <w:rsid w:val="00E06EF4"/>
    <w:rsid w:val="00E130B1"/>
    <w:rsid w:val="00E218ED"/>
    <w:rsid w:val="00E372EB"/>
    <w:rsid w:val="00E652FF"/>
    <w:rsid w:val="00F075EF"/>
    <w:rsid w:val="00F107EA"/>
    <w:rsid w:val="00F12874"/>
    <w:rsid w:val="00F246EE"/>
    <w:rsid w:val="00F66B1E"/>
    <w:rsid w:val="00F946A2"/>
    <w:rsid w:val="00FB6C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2E32F-1D1C-4DC9-B3EE-04E40129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907"/>
    <w:pPr>
      <w:ind w:leftChars="200" w:left="480"/>
    </w:pPr>
  </w:style>
  <w:style w:type="table" w:styleId="a4">
    <w:name w:val="Table Grid"/>
    <w:basedOn w:val="a1"/>
    <w:uiPriority w:val="59"/>
    <w:rsid w:val="0059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49F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D49F7"/>
    <w:rPr>
      <w:rFonts w:asciiTheme="majorHAnsi" w:eastAsiaTheme="majorEastAsia" w:hAnsiTheme="majorHAnsi" w:cstheme="majorBidi"/>
      <w:sz w:val="18"/>
      <w:szCs w:val="18"/>
    </w:rPr>
  </w:style>
  <w:style w:type="paragraph" w:styleId="a7">
    <w:name w:val="header"/>
    <w:basedOn w:val="a"/>
    <w:link w:val="a8"/>
    <w:uiPriority w:val="99"/>
    <w:unhideWhenUsed/>
    <w:rsid w:val="009B5C74"/>
    <w:pPr>
      <w:tabs>
        <w:tab w:val="center" w:pos="4153"/>
        <w:tab w:val="right" w:pos="8306"/>
      </w:tabs>
      <w:snapToGrid w:val="0"/>
    </w:pPr>
    <w:rPr>
      <w:sz w:val="20"/>
      <w:szCs w:val="20"/>
    </w:rPr>
  </w:style>
  <w:style w:type="character" w:customStyle="1" w:styleId="a8">
    <w:name w:val="頁首 字元"/>
    <w:basedOn w:val="a0"/>
    <w:link w:val="a7"/>
    <w:uiPriority w:val="99"/>
    <w:rsid w:val="009B5C74"/>
    <w:rPr>
      <w:sz w:val="20"/>
      <w:szCs w:val="20"/>
    </w:rPr>
  </w:style>
  <w:style w:type="paragraph" w:styleId="a9">
    <w:name w:val="footer"/>
    <w:basedOn w:val="a"/>
    <w:link w:val="aa"/>
    <w:uiPriority w:val="99"/>
    <w:unhideWhenUsed/>
    <w:rsid w:val="009B5C74"/>
    <w:pPr>
      <w:tabs>
        <w:tab w:val="center" w:pos="4153"/>
        <w:tab w:val="right" w:pos="8306"/>
      </w:tabs>
      <w:snapToGrid w:val="0"/>
    </w:pPr>
    <w:rPr>
      <w:sz w:val="20"/>
      <w:szCs w:val="20"/>
    </w:rPr>
  </w:style>
  <w:style w:type="character" w:customStyle="1" w:styleId="aa">
    <w:name w:val="頁尾 字元"/>
    <w:basedOn w:val="a0"/>
    <w:link w:val="a9"/>
    <w:uiPriority w:val="99"/>
    <w:rsid w:val="009B5C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Hewlett-Packard Company</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student</cp:lastModifiedBy>
  <cp:revision>2</cp:revision>
  <cp:lastPrinted>2015-09-01T09:35:00Z</cp:lastPrinted>
  <dcterms:created xsi:type="dcterms:W3CDTF">2015-09-03T08:29:00Z</dcterms:created>
  <dcterms:modified xsi:type="dcterms:W3CDTF">2015-09-03T08:29:00Z</dcterms:modified>
</cp:coreProperties>
</file>