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32AF" w14:textId="56C4C809" w:rsidR="003B1EEB" w:rsidRDefault="00E571DA" w:rsidP="00004EA4">
      <w:pPr>
        <w:adjustRightInd w:val="0"/>
        <w:snapToGrid w:val="0"/>
        <w:spacing w:line="360" w:lineRule="auto"/>
        <w:jc w:val="center"/>
        <w:rPr>
          <w:rFonts w:ascii="標楷體" w:eastAsia="標楷體" w:hAnsi="標楷體" w:hint="default"/>
          <w:color w:val="auto"/>
          <w:sz w:val="32"/>
          <w:szCs w:val="32"/>
          <w:lang w:val="zh-TW"/>
        </w:rPr>
      </w:pPr>
      <w:bookmarkStart w:id="0" w:name="_GoBack"/>
      <w:bookmarkEnd w:id="0"/>
      <w:r w:rsidRPr="00A6125D">
        <w:rPr>
          <w:rFonts w:ascii="標楷體" w:eastAsia="標楷體" w:hAnsi="標楷體"/>
          <w:color w:val="auto"/>
          <w:sz w:val="32"/>
          <w:szCs w:val="32"/>
          <w:lang w:val="zh-TW"/>
        </w:rPr>
        <w:t>臺南市長榮中學</w:t>
      </w:r>
      <w:r w:rsidRPr="00A6125D">
        <w:rPr>
          <w:rFonts w:ascii="標楷體" w:eastAsia="標楷體" w:hAnsi="標楷體"/>
          <w:color w:val="auto"/>
          <w:sz w:val="32"/>
          <w:szCs w:val="32"/>
        </w:rPr>
        <w:t>112</w:t>
      </w:r>
      <w:r w:rsidRPr="00A6125D">
        <w:rPr>
          <w:rFonts w:ascii="標楷體" w:eastAsia="標楷體" w:hAnsi="標楷體"/>
          <w:color w:val="auto"/>
          <w:sz w:val="32"/>
          <w:szCs w:val="32"/>
          <w:lang w:val="zh-TW"/>
        </w:rPr>
        <w:t>學年度</w:t>
      </w:r>
      <w:r w:rsidR="003B1EEB">
        <w:rPr>
          <w:rFonts w:ascii="標楷體" w:eastAsia="標楷體" w:hAnsi="標楷體"/>
          <w:color w:val="auto"/>
          <w:sz w:val="32"/>
          <w:szCs w:val="32"/>
          <w:lang w:val="zh-TW"/>
        </w:rPr>
        <w:t>第一學期</w:t>
      </w:r>
    </w:p>
    <w:p w14:paraId="25E5A89F" w14:textId="31E01EC5" w:rsidR="00E571DA" w:rsidRPr="00A6125D" w:rsidRDefault="00E571DA" w:rsidP="00004EA4">
      <w:pPr>
        <w:adjustRightInd w:val="0"/>
        <w:snapToGrid w:val="0"/>
        <w:spacing w:line="360" w:lineRule="auto"/>
        <w:jc w:val="center"/>
        <w:rPr>
          <w:rFonts w:ascii="標楷體" w:eastAsia="標楷體" w:hAnsi="標楷體" w:cs="標楷體" w:hint="default"/>
          <w:color w:val="auto"/>
          <w:sz w:val="32"/>
          <w:szCs w:val="32"/>
        </w:rPr>
      </w:pPr>
      <w:r w:rsidRPr="00A6125D">
        <w:rPr>
          <w:rFonts w:ascii="標楷體" w:eastAsia="標楷體" w:hAnsi="標楷體"/>
          <w:color w:val="auto"/>
          <w:sz w:val="32"/>
          <w:szCs w:val="32"/>
          <w:lang w:val="zh-TW"/>
        </w:rPr>
        <w:t>推動性別平等教育特色學校教師研習</w:t>
      </w:r>
    </w:p>
    <w:p w14:paraId="0CFF8355" w14:textId="10B283AE" w:rsidR="00E571DA" w:rsidRPr="00A6125D" w:rsidRDefault="00E571DA" w:rsidP="0028713E">
      <w:pPr>
        <w:adjustRightInd w:val="0"/>
        <w:snapToGrid w:val="0"/>
        <w:spacing w:line="400" w:lineRule="exact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一、</w:t>
      </w:r>
      <w:r w:rsidR="002A7351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辦理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依據 </w:t>
      </w:r>
    </w:p>
    <w:p w14:paraId="28E0C382" w14:textId="7B5A0A92" w:rsidR="00E571DA" w:rsidRPr="00A6125D" w:rsidRDefault="00E571DA" w:rsidP="0028713E">
      <w:pPr>
        <w:adjustRightInd w:val="0"/>
        <w:snapToGrid w:val="0"/>
        <w:spacing w:line="400" w:lineRule="exact"/>
        <w:ind w:left="826" w:hangingChars="295" w:hanging="826"/>
        <w:rPr>
          <w:rFonts w:ascii="標楷體" w:eastAsia="標楷體" w:hAnsi="標楷體" w:hint="default"/>
          <w:color w:val="auto"/>
          <w:sz w:val="28"/>
          <w:szCs w:val="28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（一）教育部國民及學前教育署辦理高級中等學校</w:t>
      </w:r>
      <w:r w:rsidRPr="00A6125D">
        <w:rPr>
          <w:rFonts w:ascii="標楷體" w:eastAsia="標楷體" w:hAnsi="標楷體"/>
          <w:color w:val="auto"/>
          <w:sz w:val="28"/>
          <w:szCs w:val="28"/>
        </w:rPr>
        <w:t>112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學年度性別平等教育課程推動特色學校實施計畫。</w:t>
      </w:r>
      <w:r w:rsidRPr="00A6125D">
        <w:rPr>
          <w:rFonts w:ascii="標楷體" w:eastAsia="標楷體" w:hAnsi="標楷體"/>
          <w:color w:val="auto"/>
          <w:sz w:val="28"/>
          <w:szCs w:val="28"/>
        </w:rPr>
        <w:t xml:space="preserve"> </w:t>
      </w:r>
    </w:p>
    <w:p w14:paraId="006DF839" w14:textId="2B42545E" w:rsidR="002A7351" w:rsidRPr="00A6125D" w:rsidRDefault="002A7351" w:rsidP="0028713E">
      <w:pPr>
        <w:adjustRightInd w:val="0"/>
        <w:snapToGrid w:val="0"/>
        <w:spacing w:line="400" w:lineRule="exact"/>
        <w:rPr>
          <w:rFonts w:ascii="標楷體" w:eastAsia="標楷體" w:hAnsi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</w:rPr>
        <w:t xml:space="preserve"> (</w:t>
      </w:r>
      <w:r w:rsidRPr="00A6125D">
        <w:rPr>
          <w:rFonts w:ascii="標楷體" w:eastAsia="標楷體" w:hAnsi="標楷體" w:cs="新細明體"/>
          <w:color w:val="auto"/>
          <w:sz w:val="28"/>
          <w:szCs w:val="28"/>
        </w:rPr>
        <w:t>二</w:t>
      </w:r>
      <w:r w:rsidRPr="00A6125D">
        <w:rPr>
          <w:rFonts w:ascii="標楷體" w:eastAsia="標楷體" w:hAnsi="標楷體"/>
          <w:color w:val="auto"/>
          <w:sz w:val="28"/>
          <w:szCs w:val="28"/>
        </w:rPr>
        <w:t>) 長榮高中112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學年度推動性別平等教育特色學校實施計畫。</w:t>
      </w:r>
    </w:p>
    <w:p w14:paraId="472741FF" w14:textId="77777777" w:rsidR="00E571DA" w:rsidRPr="00A6125D" w:rsidRDefault="00E571DA" w:rsidP="0028713E">
      <w:pPr>
        <w:adjustRightInd w:val="0"/>
        <w:snapToGrid w:val="0"/>
        <w:spacing w:line="400" w:lineRule="exact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二、目的</w:t>
      </w:r>
    </w:p>
    <w:p w14:paraId="481BA41C" w14:textId="201FC4FE" w:rsidR="00E571DA" w:rsidRPr="00A6125D" w:rsidRDefault="00E571DA" w:rsidP="0028713E">
      <w:pPr>
        <w:adjustRightInd w:val="0"/>
        <w:snapToGrid w:val="0"/>
        <w:spacing w:line="400" w:lineRule="exact"/>
        <w:ind w:left="851" w:hanging="851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（一）促進</w:t>
      </w:r>
      <w:r w:rsidR="00DC3973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教學現場教師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對於性別議題的認知與了解，達成性別平等的目標，並培養</w:t>
      </w:r>
      <w:r w:rsidR="00DC3973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教師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尊重不同性別的價值觀與態度。</w:t>
      </w:r>
    </w:p>
    <w:p w14:paraId="6773A328" w14:textId="6F9C98C6" w:rsidR="00E571DA" w:rsidRPr="00A6125D" w:rsidRDefault="00E571DA" w:rsidP="0028713E">
      <w:pPr>
        <w:adjustRightInd w:val="0"/>
        <w:snapToGrid w:val="0"/>
        <w:spacing w:line="400" w:lineRule="exact"/>
        <w:ind w:left="851" w:hanging="851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（二）讓</w:t>
      </w:r>
      <w:r w:rsidR="00B762C5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教師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能夠理解性別平等的重要性，減少性別刻板印象的存在，以建立尊重與平等的環境，降低性別歧視及性別暴力的發生率。</w:t>
      </w:r>
    </w:p>
    <w:p w14:paraId="5A471F54" w14:textId="725A58B1" w:rsidR="00E571DA" w:rsidRPr="00A6125D" w:rsidRDefault="00E571DA" w:rsidP="0028713E">
      <w:pPr>
        <w:adjustRightInd w:val="0"/>
        <w:snapToGrid w:val="0"/>
        <w:spacing w:line="400" w:lineRule="exact"/>
        <w:ind w:left="851" w:hanging="851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（三）</w:t>
      </w:r>
      <w:r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協助教師與夥伴學校教職員工</w:t>
      </w:r>
      <w:r w:rsidR="00B762C5"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提升</w:t>
      </w:r>
      <w:r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性別平等知能</w:t>
      </w:r>
      <w:r w:rsidR="00B762C5"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，並</w:t>
      </w:r>
      <w:r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學</w:t>
      </w:r>
      <w:r w:rsidR="00B762C5"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習如何將性別平等概念與相關議題融入教學課程或活動</w:t>
      </w:r>
      <w:r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。</w:t>
      </w:r>
    </w:p>
    <w:p w14:paraId="14CE51A5" w14:textId="337612D8" w:rsidR="00CA7545" w:rsidRDefault="00A6125D" w:rsidP="0028713E">
      <w:pPr>
        <w:adjustRightInd w:val="0"/>
        <w:snapToGrid w:val="0"/>
        <w:spacing w:line="400" w:lineRule="exact"/>
        <w:ind w:left="566" w:hangingChars="202" w:hanging="566"/>
        <w:rPr>
          <w:rFonts w:ascii="標楷體" w:eastAsia="標楷體" w:hAnsi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 w:cs="新細明體"/>
          <w:color w:val="auto"/>
          <w:sz w:val="28"/>
          <w:szCs w:val="28"/>
        </w:rPr>
        <w:t>三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、</w:t>
      </w:r>
      <w:r w:rsidR="00F5521C" w:rsidRPr="00790DCE">
        <w:rPr>
          <w:rFonts w:ascii="標楷體" w:eastAsia="標楷體" w:hAnsi="標楷體"/>
          <w:sz w:val="28"/>
          <w:szCs w:val="28"/>
        </w:rPr>
        <w:t>承辦單位：</w:t>
      </w:r>
      <w:r w:rsidR="00790DCE" w:rsidRPr="00790DCE">
        <w:rPr>
          <w:rFonts w:ascii="標楷體" w:eastAsia="標楷體" w:hAnsi="標楷體" w:cs="新細明體"/>
          <w:sz w:val="28"/>
          <w:szCs w:val="28"/>
        </w:rPr>
        <w:t>私</w:t>
      </w:r>
      <w:r w:rsidR="00F5521C" w:rsidRPr="00790DCE">
        <w:rPr>
          <w:rFonts w:ascii="標楷體" w:eastAsia="標楷體" w:hAnsi="標楷體"/>
          <w:sz w:val="28"/>
          <w:szCs w:val="28"/>
        </w:rPr>
        <w:t>立</w:t>
      </w:r>
      <w:r w:rsidR="00790DCE" w:rsidRPr="00790DCE">
        <w:rPr>
          <w:rFonts w:ascii="標楷體" w:eastAsia="標楷體" w:hAnsi="標楷體" w:cs="新細明體"/>
          <w:sz w:val="28"/>
          <w:szCs w:val="28"/>
        </w:rPr>
        <w:t>臺南市長榮高級中學</w:t>
      </w:r>
      <w:r w:rsidR="00F5521C" w:rsidRPr="00790DCE">
        <w:rPr>
          <w:rFonts w:ascii="標楷體" w:eastAsia="標楷體" w:hAnsi="標楷體"/>
          <w:sz w:val="28"/>
          <w:szCs w:val="28"/>
        </w:rPr>
        <w:t>。</w:t>
      </w:r>
    </w:p>
    <w:p w14:paraId="416FDC2D" w14:textId="512CAE59" w:rsidR="00E571DA" w:rsidRPr="00A6125D" w:rsidRDefault="00790DCE" w:rsidP="0028713E">
      <w:pPr>
        <w:adjustRightInd w:val="0"/>
        <w:snapToGrid w:val="0"/>
        <w:spacing w:line="400" w:lineRule="exact"/>
        <w:ind w:left="566" w:hangingChars="202" w:hanging="566"/>
        <w:rPr>
          <w:rFonts w:ascii="標楷體" w:eastAsia="標楷體" w:hAnsi="標楷體" w:cs="標楷體" w:hint="default"/>
          <w:color w:val="auto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  <w:lang w:val="zh-TW"/>
        </w:rPr>
        <w:t>四</w:t>
      </w:r>
      <w:r>
        <w:rPr>
          <w:rFonts w:ascii="新細明體" w:eastAsia="新細明體" w:hAnsi="新細明體"/>
          <w:color w:val="auto"/>
          <w:sz w:val="28"/>
          <w:szCs w:val="28"/>
          <w:lang w:val="zh-TW"/>
        </w:rPr>
        <w:t>、</w:t>
      </w:r>
      <w:r w:rsidR="00A6125D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活動辦理時間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：</w:t>
      </w:r>
      <w:r w:rsidR="00E571DA" w:rsidRPr="00A6125D">
        <w:rPr>
          <w:rFonts w:ascii="標楷體" w:eastAsia="標楷體" w:hAnsi="標楷體"/>
          <w:color w:val="auto"/>
          <w:sz w:val="28"/>
          <w:szCs w:val="28"/>
        </w:rPr>
        <w:t xml:space="preserve">112 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年 </w:t>
      </w:r>
      <w:r w:rsidR="00A6125D">
        <w:rPr>
          <w:rFonts w:ascii="標楷體" w:eastAsia="標楷體" w:hAnsi="標楷體"/>
          <w:color w:val="auto"/>
          <w:sz w:val="28"/>
          <w:szCs w:val="28"/>
        </w:rPr>
        <w:t>11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月 </w:t>
      </w:r>
      <w:r w:rsidR="00E571DA" w:rsidRPr="00A6125D">
        <w:rPr>
          <w:rFonts w:ascii="標楷體" w:eastAsia="標楷體" w:hAnsi="標楷體"/>
          <w:color w:val="auto"/>
          <w:sz w:val="28"/>
          <w:szCs w:val="28"/>
        </w:rPr>
        <w:t>1</w:t>
      </w:r>
      <w:r w:rsidR="00A6125D">
        <w:rPr>
          <w:rFonts w:ascii="標楷體" w:eastAsia="標楷體" w:hAnsi="標楷體"/>
          <w:color w:val="auto"/>
          <w:sz w:val="28"/>
          <w:szCs w:val="28"/>
        </w:rPr>
        <w:t>0</w:t>
      </w:r>
      <w:r w:rsidR="00E571DA" w:rsidRPr="00A6125D">
        <w:rPr>
          <w:rFonts w:ascii="標楷體" w:eastAsia="標楷體" w:hAnsi="標楷體"/>
          <w:color w:val="auto"/>
          <w:sz w:val="28"/>
          <w:szCs w:val="28"/>
        </w:rPr>
        <w:t xml:space="preserve"> 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日</w:t>
      </w:r>
      <w:r w:rsidR="00A6125D">
        <w:rPr>
          <w:rFonts w:ascii="標楷體" w:eastAsia="標楷體" w:hAnsi="標楷體"/>
          <w:color w:val="auto"/>
          <w:sz w:val="28"/>
          <w:szCs w:val="28"/>
          <w:lang w:val="zh-TW"/>
        </w:rPr>
        <w:t>上午九時至下午十六時</w:t>
      </w:r>
      <w:r w:rsidR="003830FC">
        <w:rPr>
          <w:rFonts w:ascii="標楷體" w:eastAsia="標楷體" w:hAnsi="標楷體"/>
          <w:color w:val="auto"/>
          <w:sz w:val="28"/>
          <w:szCs w:val="28"/>
          <w:lang w:val="zh-TW"/>
        </w:rPr>
        <w:t>三十分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。 </w:t>
      </w:r>
    </w:p>
    <w:p w14:paraId="4E6C8F57" w14:textId="51A5AD4A" w:rsidR="00CA7545" w:rsidRDefault="00CA7545" w:rsidP="0028713E">
      <w:pPr>
        <w:pStyle w:val="Default"/>
        <w:snapToGrid w:val="0"/>
        <w:spacing w:line="400" w:lineRule="exact"/>
        <w:ind w:left="1982" w:hangingChars="708" w:hanging="1982"/>
        <w:rPr>
          <w:sz w:val="28"/>
          <w:szCs w:val="28"/>
        </w:rPr>
      </w:pPr>
      <w:r>
        <w:rPr>
          <w:rFonts w:hint="eastAsia"/>
          <w:sz w:val="28"/>
          <w:szCs w:val="28"/>
        </w:rPr>
        <w:t>伍、研習地點：</w:t>
      </w:r>
      <w:r w:rsidR="00790DCE">
        <w:rPr>
          <w:rFonts w:hint="eastAsia"/>
          <w:sz w:val="28"/>
          <w:szCs w:val="28"/>
        </w:rPr>
        <w:t>臺南市長榮高級中學</w:t>
      </w:r>
      <w:r w:rsidR="006F74FF">
        <w:rPr>
          <w:rFonts w:hint="eastAsia"/>
          <w:sz w:val="28"/>
          <w:szCs w:val="28"/>
        </w:rPr>
        <w:t>(臺南市林森路二段七十九號)</w:t>
      </w:r>
      <w:r w:rsidR="00790DCE">
        <w:rPr>
          <w:rFonts w:hint="eastAsia"/>
          <w:sz w:val="28"/>
          <w:szCs w:val="28"/>
        </w:rPr>
        <w:t>第一會議室及簡報室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14:paraId="35C3DDF0" w14:textId="3C537F64" w:rsidR="00CA7545" w:rsidRDefault="00CA7545" w:rsidP="0028713E">
      <w:pPr>
        <w:pStyle w:val="Default"/>
        <w:snapToGrid w:val="0"/>
        <w:spacing w:line="400" w:lineRule="exact"/>
        <w:ind w:left="1982" w:hangingChars="708" w:hanging="1982"/>
        <w:rPr>
          <w:sz w:val="28"/>
          <w:szCs w:val="28"/>
        </w:rPr>
      </w:pPr>
      <w:r>
        <w:rPr>
          <w:rFonts w:hint="eastAsia"/>
          <w:sz w:val="28"/>
          <w:szCs w:val="28"/>
        </w:rPr>
        <w:t>陸、參加對象：</w:t>
      </w:r>
      <w:r w:rsidRPr="00FD744C">
        <w:rPr>
          <w:rFonts w:hAnsi="標楷體" w:hint="eastAsia"/>
          <w:sz w:val="28"/>
          <w:szCs w:val="28"/>
        </w:rPr>
        <w:t>本次預計招收</w:t>
      </w:r>
      <w:r w:rsidR="00790DCE" w:rsidRPr="00FD744C">
        <w:rPr>
          <w:rFonts w:hAnsi="標楷體" w:hint="eastAsia"/>
          <w:sz w:val="28"/>
          <w:szCs w:val="28"/>
        </w:rPr>
        <w:t>30</w:t>
      </w:r>
      <w:r w:rsidRPr="00FD744C">
        <w:rPr>
          <w:rFonts w:hAnsi="標楷體" w:hint="eastAsia"/>
          <w:sz w:val="28"/>
          <w:szCs w:val="28"/>
        </w:rPr>
        <w:t>名</w:t>
      </w:r>
      <w:r w:rsidR="00790DCE" w:rsidRPr="00FD744C">
        <w:rPr>
          <w:rFonts w:hAnsi="標楷體" w:hint="eastAsia"/>
          <w:sz w:val="28"/>
          <w:szCs w:val="28"/>
        </w:rPr>
        <w:t>高中職或國中小教師。</w:t>
      </w:r>
    </w:p>
    <w:p w14:paraId="3BE60919" w14:textId="38DDCE14" w:rsidR="004C296C" w:rsidRDefault="00004EA4" w:rsidP="0028713E">
      <w:pPr>
        <w:adjustRightInd w:val="0"/>
        <w:snapToGrid w:val="0"/>
        <w:spacing w:line="400" w:lineRule="exact"/>
        <w:ind w:left="426" w:hangingChars="152" w:hanging="426"/>
        <w:rPr>
          <w:rFonts w:ascii="標楷體" w:eastAsia="標楷體" w:hAnsi="標楷體" w:hint="default"/>
          <w:sz w:val="28"/>
          <w:szCs w:val="28"/>
        </w:rPr>
      </w:pPr>
      <w:r w:rsidRPr="00004EA4">
        <w:rPr>
          <w:rFonts w:ascii="標楷體" w:eastAsia="標楷體" w:hAnsi="標楷體"/>
          <w:sz w:val="28"/>
          <w:szCs w:val="28"/>
        </w:rPr>
        <w:t>柒、</w:t>
      </w:r>
      <w:r>
        <w:rPr>
          <w:rFonts w:ascii="標楷體" w:eastAsia="標楷體" w:hAnsi="標楷體"/>
          <w:sz w:val="28"/>
          <w:szCs w:val="28"/>
        </w:rPr>
        <w:t>報名</w:t>
      </w:r>
      <w:r w:rsidR="004C296C">
        <w:rPr>
          <w:rFonts w:ascii="標楷體" w:eastAsia="標楷體" w:hAnsi="標楷體"/>
          <w:sz w:val="28"/>
          <w:szCs w:val="28"/>
        </w:rPr>
        <w:t>須知</w:t>
      </w:r>
      <w:r>
        <w:rPr>
          <w:rFonts w:ascii="細明體" w:eastAsia="細明體" w:hAnsi="細明體"/>
          <w:sz w:val="28"/>
          <w:szCs w:val="28"/>
        </w:rPr>
        <w:t>:</w:t>
      </w:r>
      <w:r w:rsidR="004C296C">
        <w:rPr>
          <w:rFonts w:ascii="細明體" w:eastAsia="細明體" w:hAnsi="細明體"/>
          <w:sz w:val="28"/>
          <w:szCs w:val="28"/>
        </w:rPr>
        <w:t xml:space="preserve"> </w:t>
      </w:r>
      <w:r w:rsidR="004C296C">
        <w:rPr>
          <w:rFonts w:ascii="細明體" w:eastAsia="細明體" w:hAnsi="細明體" w:hint="default"/>
          <w:sz w:val="28"/>
          <w:szCs w:val="28"/>
        </w:rPr>
        <w:br/>
      </w:r>
      <w:r w:rsidR="004C296C">
        <w:rPr>
          <w:rFonts w:ascii="細明體" w:eastAsia="細明體" w:hAnsi="細明體"/>
          <w:sz w:val="28"/>
          <w:szCs w:val="28"/>
        </w:rPr>
        <w:t xml:space="preserve">1. </w:t>
      </w:r>
      <w:r>
        <w:rPr>
          <w:rFonts w:ascii="標楷體" w:eastAsia="標楷體" w:hAnsi="標楷體"/>
          <w:sz w:val="28"/>
          <w:szCs w:val="28"/>
        </w:rPr>
        <w:t>請用下列G</w:t>
      </w:r>
      <w:r>
        <w:rPr>
          <w:rFonts w:ascii="標楷體" w:eastAsia="標楷體" w:hAnsi="標楷體" w:hint="default"/>
          <w:sz w:val="28"/>
          <w:szCs w:val="28"/>
        </w:rPr>
        <w:t>oogle</w:t>
      </w:r>
      <w:r>
        <w:rPr>
          <w:rFonts w:ascii="標楷體" w:eastAsia="標楷體" w:hAnsi="標楷體"/>
          <w:sz w:val="28"/>
          <w:szCs w:val="28"/>
        </w:rPr>
        <w:t>連結進行線上報名</w:t>
      </w:r>
      <w:r w:rsidR="0097072B">
        <w:rPr>
          <w:rFonts w:ascii="新細明體" w:eastAsia="新細明體" w:hAnsi="新細明體"/>
          <w:sz w:val="28"/>
          <w:szCs w:val="28"/>
        </w:rPr>
        <w:t>。</w:t>
      </w:r>
      <w:r w:rsidR="00433945">
        <w:rPr>
          <w:rFonts w:ascii="新細明體" w:eastAsia="新細明體" w:hAnsi="新細明體"/>
          <w:sz w:val="28"/>
          <w:szCs w:val="28"/>
        </w:rPr>
        <w:t xml:space="preserve"> </w:t>
      </w:r>
      <w:r w:rsidR="0097072B">
        <w:rPr>
          <w:rFonts w:ascii="標楷體" w:eastAsia="標楷體" w:hAnsi="標楷體"/>
          <w:sz w:val="28"/>
          <w:szCs w:val="28"/>
        </w:rPr>
        <w:t>(</w:t>
      </w:r>
      <w:hyperlink r:id="rId7" w:history="1">
        <w:r w:rsidR="00F13EEA" w:rsidRPr="00F13EEA">
          <w:rPr>
            <w:rStyle w:val="a7"/>
            <w:rFonts w:ascii="標楷體" w:eastAsia="標楷體" w:hAnsi="標楷體" w:hint="default"/>
            <w:sz w:val="28"/>
            <w:szCs w:val="28"/>
          </w:rPr>
          <w:t>https://docs.google.com/forms/d/e/1FAIpQLSdLv-vj5NXWhC1ZaZW6YbFy9oi2sdzr6RQYN6O2UjQG9ZnRTA/viewform?usp=pp_url</w:t>
        </w:r>
      </w:hyperlink>
      <w:r w:rsidR="0097072B">
        <w:rPr>
          <w:rFonts w:ascii="標楷體" w:eastAsia="標楷體" w:hAnsi="標楷體"/>
          <w:sz w:val="28"/>
          <w:szCs w:val="28"/>
        </w:rPr>
        <w:t>)</w:t>
      </w:r>
      <w:r w:rsidR="00DD0895">
        <w:rPr>
          <w:rFonts w:ascii="標楷體" w:eastAsia="標楷體" w:hAnsi="標楷體"/>
          <w:sz w:val="28"/>
          <w:szCs w:val="28"/>
        </w:rPr>
        <w:t xml:space="preserve"> </w:t>
      </w:r>
    </w:p>
    <w:p w14:paraId="6A23B4AF" w14:textId="6CC843E5" w:rsidR="00833127" w:rsidRDefault="004C296C" w:rsidP="0028713E">
      <w:pPr>
        <w:adjustRightInd w:val="0"/>
        <w:snapToGrid w:val="0"/>
        <w:spacing w:line="400" w:lineRule="exact"/>
        <w:ind w:leftChars="177" w:left="708" w:hangingChars="101" w:hanging="283"/>
        <w:rPr>
          <w:rFonts w:ascii="新細明體" w:eastAsia="新細明體" w:hAnsi="新細明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2. </w:t>
      </w:r>
      <w:r w:rsidR="00004EA4">
        <w:rPr>
          <w:rFonts w:ascii="標楷體" w:eastAsia="標楷體" w:hAnsi="標楷體"/>
          <w:sz w:val="28"/>
          <w:szCs w:val="28"/>
        </w:rPr>
        <w:t>若無法進行報名</w:t>
      </w:r>
      <w:r w:rsidR="00004EA4">
        <w:rPr>
          <w:rFonts w:ascii="新細明體" w:eastAsia="新細明體" w:hAnsi="新細明體"/>
          <w:sz w:val="28"/>
          <w:szCs w:val="28"/>
        </w:rPr>
        <w:t>，</w:t>
      </w:r>
      <w:r w:rsidR="003E16B9">
        <w:rPr>
          <w:rFonts w:ascii="標楷體" w:eastAsia="標楷體" w:hAnsi="標楷體"/>
          <w:sz w:val="28"/>
          <w:szCs w:val="28"/>
        </w:rPr>
        <w:t>請</w:t>
      </w:r>
      <w:r w:rsidR="00004EA4">
        <w:rPr>
          <w:rFonts w:ascii="標楷體" w:eastAsia="標楷體" w:hAnsi="標楷體"/>
          <w:sz w:val="28"/>
          <w:szCs w:val="28"/>
        </w:rPr>
        <w:t>與本校</w:t>
      </w:r>
      <w:r w:rsidR="004C4FF9">
        <w:rPr>
          <w:rFonts w:ascii="標楷體" w:eastAsia="標楷體" w:hAnsi="標楷體"/>
          <w:sz w:val="28"/>
          <w:szCs w:val="28"/>
        </w:rPr>
        <w:t>學務處</w:t>
      </w:r>
      <w:r w:rsidR="00004EA4">
        <w:rPr>
          <w:rFonts w:ascii="標楷體" w:eastAsia="標楷體" w:hAnsi="標楷體"/>
          <w:sz w:val="28"/>
          <w:szCs w:val="28"/>
        </w:rPr>
        <w:t>聯絡</w:t>
      </w:r>
      <w:r w:rsidR="00492BF6">
        <w:rPr>
          <w:rFonts w:ascii="標楷體" w:eastAsia="標楷體" w:hAnsi="標楷體"/>
          <w:sz w:val="28"/>
          <w:szCs w:val="28"/>
        </w:rPr>
        <w:t>(06-2381711-2312</w:t>
      </w:r>
      <w:r w:rsidR="004B5B43">
        <w:rPr>
          <w:rFonts w:ascii="標楷體" w:eastAsia="標楷體" w:hAnsi="標楷體"/>
          <w:sz w:val="28"/>
          <w:szCs w:val="28"/>
        </w:rPr>
        <w:t>蔡佳玲主任</w:t>
      </w:r>
      <w:r w:rsidR="00492BF6">
        <w:rPr>
          <w:rFonts w:ascii="標楷體" w:eastAsia="標楷體" w:hAnsi="標楷體"/>
          <w:sz w:val="28"/>
          <w:szCs w:val="28"/>
        </w:rPr>
        <w:t>)</w:t>
      </w:r>
      <w:r w:rsidR="00464119">
        <w:rPr>
          <w:rFonts w:ascii="新細明體" w:eastAsia="新細明體" w:hAnsi="新細明體"/>
          <w:sz w:val="28"/>
          <w:szCs w:val="28"/>
        </w:rPr>
        <w:t>。</w:t>
      </w:r>
    </w:p>
    <w:p w14:paraId="78B00718" w14:textId="6FA0B88C" w:rsidR="008975B3" w:rsidRPr="008975B3" w:rsidRDefault="008975B3" w:rsidP="0028713E">
      <w:pPr>
        <w:adjustRightInd w:val="0"/>
        <w:snapToGrid w:val="0"/>
        <w:spacing w:line="400" w:lineRule="exact"/>
        <w:ind w:leftChars="177" w:left="425"/>
        <w:rPr>
          <w:rFonts w:ascii="標楷體" w:eastAsia="標楷體" w:hAnsi="標楷體" w:hint="default"/>
          <w:sz w:val="28"/>
          <w:szCs w:val="28"/>
        </w:rPr>
      </w:pPr>
      <w:r w:rsidRPr="008975B3">
        <w:rPr>
          <w:rFonts w:ascii="標楷體" w:eastAsia="標楷體" w:hAnsi="標楷體"/>
          <w:sz w:val="28"/>
          <w:szCs w:val="28"/>
        </w:rPr>
        <w:t>3. 全程參與課程</w:t>
      </w:r>
      <w:r w:rsidR="006F4658">
        <w:rPr>
          <w:rFonts w:ascii="標楷體" w:eastAsia="標楷體" w:hAnsi="標楷體"/>
          <w:sz w:val="28"/>
          <w:szCs w:val="28"/>
        </w:rPr>
        <w:t>者</w:t>
      </w:r>
      <w:r w:rsidR="00B334A5">
        <w:rPr>
          <w:rFonts w:ascii="標楷體" w:eastAsia="標楷體" w:hAnsi="標楷體"/>
          <w:sz w:val="28"/>
          <w:szCs w:val="28"/>
        </w:rPr>
        <w:t>核</w:t>
      </w:r>
      <w:r w:rsidRPr="008975B3">
        <w:rPr>
          <w:rFonts w:ascii="標楷體" w:eastAsia="標楷體" w:hAnsi="標楷體"/>
          <w:sz w:val="28"/>
          <w:szCs w:val="28"/>
        </w:rPr>
        <w:t>予六小時研習時數。</w:t>
      </w:r>
    </w:p>
    <w:p w14:paraId="60A8E9F3" w14:textId="77777777" w:rsidR="00DD0895" w:rsidRPr="008975B3" w:rsidRDefault="00DD0895" w:rsidP="00DD0895">
      <w:pPr>
        <w:adjustRightInd w:val="0"/>
        <w:snapToGrid w:val="0"/>
        <w:ind w:left="566" w:hangingChars="202" w:hanging="566"/>
        <w:rPr>
          <w:rFonts w:ascii="標楷體" w:eastAsia="標楷體" w:hAnsi="標楷體" w:hint="default"/>
          <w:sz w:val="28"/>
          <w:szCs w:val="28"/>
        </w:rPr>
      </w:pPr>
    </w:p>
    <w:p w14:paraId="6C37488A" w14:textId="22DE510E" w:rsidR="00004EA4" w:rsidRDefault="0028713E">
      <w:pPr>
        <w:adjustRightInd w:val="0"/>
        <w:snapToGrid w:val="0"/>
        <w:spacing w:line="360" w:lineRule="auto"/>
        <w:rPr>
          <w:rFonts w:ascii="細明體" w:eastAsia="細明體" w:hAnsi="細明體" w:hint="default"/>
          <w:sz w:val="28"/>
          <w:szCs w:val="28"/>
        </w:rPr>
      </w:pPr>
      <w:r>
        <w:rPr>
          <w:rFonts w:ascii="標楷體" w:eastAsia="標楷體" w:hAnsi="標楷體" w:hint="default"/>
          <w:sz w:val="28"/>
          <w:szCs w:val="28"/>
        </w:rPr>
        <w:br w:type="column"/>
      </w:r>
      <w:r w:rsidR="00EA436E" w:rsidRPr="00EA436E">
        <w:rPr>
          <w:rFonts w:ascii="標楷體" w:eastAsia="標楷體" w:hAnsi="標楷體"/>
          <w:sz w:val="28"/>
          <w:szCs w:val="28"/>
        </w:rPr>
        <w:lastRenderedPageBreak/>
        <w:t>捌</w:t>
      </w:r>
      <w:r w:rsidR="00EA436E">
        <w:rPr>
          <w:rFonts w:ascii="新細明體" w:eastAsia="新細明體" w:hAnsi="新細明體"/>
          <w:sz w:val="28"/>
          <w:szCs w:val="28"/>
        </w:rPr>
        <w:t>、</w:t>
      </w:r>
      <w:r w:rsidR="00EA436E">
        <w:rPr>
          <w:rFonts w:ascii="標楷體" w:eastAsia="標楷體" w:hAnsi="標楷體"/>
          <w:sz w:val="28"/>
          <w:szCs w:val="28"/>
        </w:rPr>
        <w:t>課程規劃</w:t>
      </w:r>
      <w:r w:rsidR="00EA436E">
        <w:rPr>
          <w:rFonts w:ascii="細明體" w:eastAsia="細明體" w:hAnsi="細明體"/>
          <w:sz w:val="28"/>
          <w:szCs w:val="28"/>
        </w:rPr>
        <w:t>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552"/>
        <w:gridCol w:w="2268"/>
        <w:gridCol w:w="1780"/>
      </w:tblGrid>
      <w:tr w:rsidR="00744D0B" w:rsidRPr="00D4384A" w14:paraId="74B80DFC" w14:textId="77777777" w:rsidTr="004B6A69">
        <w:trPr>
          <w:trHeight w:val="1073"/>
          <w:jc w:val="center"/>
        </w:trPr>
        <w:tc>
          <w:tcPr>
            <w:tcW w:w="1696" w:type="dxa"/>
          </w:tcPr>
          <w:p w14:paraId="6A2BEFDB" w14:textId="77777777" w:rsidR="008F2316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112年</w:t>
            </w:r>
          </w:p>
          <w:p w14:paraId="0C5C6CD8" w14:textId="204AA1BF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11月10日</w:t>
            </w:r>
          </w:p>
        </w:tc>
        <w:tc>
          <w:tcPr>
            <w:tcW w:w="2552" w:type="dxa"/>
          </w:tcPr>
          <w:p w14:paraId="50C84447" w14:textId="24AFDD11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活動內容</w:t>
            </w:r>
          </w:p>
        </w:tc>
        <w:tc>
          <w:tcPr>
            <w:tcW w:w="2268" w:type="dxa"/>
          </w:tcPr>
          <w:p w14:paraId="11C9F93C" w14:textId="719A3CA7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主持人</w:t>
            </w:r>
            <w:r w:rsidR="000677DD" w:rsidRPr="00D4384A">
              <w:rPr>
                <w:rFonts w:ascii="標楷體" w:eastAsia="標楷體" w:hAnsi="標楷體"/>
                <w:sz w:val="28"/>
                <w:szCs w:val="28"/>
              </w:rPr>
              <w:t>(主講人)</w:t>
            </w:r>
          </w:p>
        </w:tc>
        <w:tc>
          <w:tcPr>
            <w:tcW w:w="1780" w:type="dxa"/>
          </w:tcPr>
          <w:p w14:paraId="2DF03F45" w14:textId="5E69896D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</w:tr>
      <w:tr w:rsidR="00744D0B" w:rsidRPr="00D4384A" w14:paraId="0E42DAD9" w14:textId="77777777" w:rsidTr="004B6A69">
        <w:trPr>
          <w:trHeight w:val="1073"/>
          <w:jc w:val="center"/>
        </w:trPr>
        <w:tc>
          <w:tcPr>
            <w:tcW w:w="1696" w:type="dxa"/>
          </w:tcPr>
          <w:p w14:paraId="53FD672B" w14:textId="6A9B00D9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8:30-9:00</w:t>
            </w:r>
          </w:p>
        </w:tc>
        <w:tc>
          <w:tcPr>
            <w:tcW w:w="2552" w:type="dxa"/>
          </w:tcPr>
          <w:p w14:paraId="3B6BC8BE" w14:textId="25491BA6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報到時間</w:t>
            </w:r>
          </w:p>
        </w:tc>
        <w:tc>
          <w:tcPr>
            <w:tcW w:w="2268" w:type="dxa"/>
          </w:tcPr>
          <w:p w14:paraId="0806A1D1" w14:textId="237F3DA4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張郁嘉</w:t>
            </w:r>
            <w:r w:rsidR="006F4658" w:rsidRPr="00D4384A">
              <w:rPr>
                <w:rFonts w:ascii="標楷體" w:eastAsia="標楷體" w:hAnsi="標楷體"/>
                <w:sz w:val="28"/>
                <w:szCs w:val="28"/>
              </w:rPr>
              <w:t>組長</w:t>
            </w:r>
          </w:p>
        </w:tc>
        <w:tc>
          <w:tcPr>
            <w:tcW w:w="1780" w:type="dxa"/>
          </w:tcPr>
          <w:p w14:paraId="3100FEFC" w14:textId="04697E74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744D0B" w:rsidRPr="00D4384A" w14:paraId="20ACDF75" w14:textId="77777777" w:rsidTr="004B6A69">
        <w:trPr>
          <w:trHeight w:val="1087"/>
          <w:jc w:val="center"/>
        </w:trPr>
        <w:tc>
          <w:tcPr>
            <w:tcW w:w="1696" w:type="dxa"/>
          </w:tcPr>
          <w:p w14:paraId="35D26D61" w14:textId="577C7646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9:00-9:20</w:t>
            </w:r>
          </w:p>
        </w:tc>
        <w:tc>
          <w:tcPr>
            <w:tcW w:w="2552" w:type="dxa"/>
          </w:tcPr>
          <w:p w14:paraId="6C7085F6" w14:textId="1222EB61" w:rsidR="00744D0B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開幕式</w:t>
            </w:r>
            <w:r w:rsidR="00D4384A">
              <w:rPr>
                <w:rFonts w:ascii="細明體" w:eastAsia="細明體" w:hAnsi="細明體"/>
                <w:sz w:val="28"/>
                <w:szCs w:val="28"/>
              </w:rPr>
              <w:t>:</w:t>
            </w:r>
          </w:p>
          <w:p w14:paraId="64BB0511" w14:textId="37AD65B0" w:rsidR="00744D0B" w:rsidRPr="00D4384A" w:rsidRDefault="000677DD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校長致詞</w:t>
            </w:r>
          </w:p>
        </w:tc>
        <w:tc>
          <w:tcPr>
            <w:tcW w:w="2268" w:type="dxa"/>
          </w:tcPr>
          <w:p w14:paraId="55C3C5C0" w14:textId="10E3F2E5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許德勝校長</w:t>
            </w:r>
          </w:p>
        </w:tc>
        <w:tc>
          <w:tcPr>
            <w:tcW w:w="1780" w:type="dxa"/>
          </w:tcPr>
          <w:p w14:paraId="75BE4D6A" w14:textId="44890AE9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744D0B" w:rsidRPr="00D4384A" w14:paraId="0A5048F1" w14:textId="77777777" w:rsidTr="004B6A69">
        <w:trPr>
          <w:trHeight w:val="1322"/>
          <w:jc w:val="center"/>
        </w:trPr>
        <w:tc>
          <w:tcPr>
            <w:tcW w:w="1696" w:type="dxa"/>
          </w:tcPr>
          <w:p w14:paraId="23056066" w14:textId="4F30E3C2" w:rsidR="007802E5" w:rsidRPr="00D4384A" w:rsidRDefault="007802E5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9:20-10:50</w:t>
            </w:r>
          </w:p>
        </w:tc>
        <w:tc>
          <w:tcPr>
            <w:tcW w:w="2552" w:type="dxa"/>
          </w:tcPr>
          <w:p w14:paraId="1F42FCDF" w14:textId="77777777" w:rsidR="00744D0B" w:rsidRPr="00D4384A" w:rsidRDefault="007802E5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講座一:</w:t>
            </w:r>
          </w:p>
          <w:p w14:paraId="204FFB2E" w14:textId="7EDE7187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 xml:space="preserve">如何落實性別教育於教學現場(一)? </w:t>
            </w:r>
          </w:p>
        </w:tc>
        <w:tc>
          <w:tcPr>
            <w:tcW w:w="2268" w:type="dxa"/>
          </w:tcPr>
          <w:p w14:paraId="00566A3A" w14:textId="77777777" w:rsidR="00744D0B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國立台南大學</w:t>
            </w:r>
          </w:p>
          <w:p w14:paraId="0286FC89" w14:textId="4C4494A1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教育系呂明蓁教授</w:t>
            </w:r>
          </w:p>
        </w:tc>
        <w:tc>
          <w:tcPr>
            <w:tcW w:w="1780" w:type="dxa"/>
          </w:tcPr>
          <w:p w14:paraId="3763CA2F" w14:textId="4DEBF146" w:rsidR="00744D0B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871C36" w:rsidRPr="00D4384A" w14:paraId="15F552EF" w14:textId="77777777" w:rsidTr="004B6A69">
        <w:trPr>
          <w:trHeight w:val="543"/>
          <w:jc w:val="center"/>
        </w:trPr>
        <w:tc>
          <w:tcPr>
            <w:tcW w:w="1696" w:type="dxa"/>
          </w:tcPr>
          <w:p w14:paraId="5BF4F779" w14:textId="4862C6EA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10:50-11:10</w:t>
            </w:r>
          </w:p>
        </w:tc>
        <w:tc>
          <w:tcPr>
            <w:tcW w:w="6600" w:type="dxa"/>
            <w:gridSpan w:val="3"/>
          </w:tcPr>
          <w:p w14:paraId="6E1425A6" w14:textId="27ADBF17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休息</w:t>
            </w:r>
            <w:r w:rsidR="00001B4F" w:rsidRPr="00D4384A">
              <w:rPr>
                <w:rFonts w:ascii="標楷體" w:eastAsia="標楷體" w:hAnsi="標楷體"/>
                <w:sz w:val="28"/>
                <w:szCs w:val="28"/>
              </w:rPr>
              <w:t>一下</w:t>
            </w:r>
            <w:r w:rsidR="00D60178" w:rsidRPr="00D4384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</w:tr>
      <w:tr w:rsidR="00744D0B" w:rsidRPr="00D4384A" w14:paraId="4D9D10B3" w14:textId="77777777" w:rsidTr="004B6A69">
        <w:trPr>
          <w:trHeight w:val="1617"/>
          <w:jc w:val="center"/>
        </w:trPr>
        <w:tc>
          <w:tcPr>
            <w:tcW w:w="1696" w:type="dxa"/>
          </w:tcPr>
          <w:p w14:paraId="450AED30" w14:textId="50FF4D9D" w:rsidR="00744D0B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11: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0-1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: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14:paraId="03105B9E" w14:textId="2BB9AC32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講座二:</w:t>
            </w:r>
          </w:p>
          <w:p w14:paraId="4F3A27A6" w14:textId="2AF3BB94" w:rsidR="00744D0B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如何落實性別教育於教學現場(二)?</w:t>
            </w:r>
          </w:p>
        </w:tc>
        <w:tc>
          <w:tcPr>
            <w:tcW w:w="2268" w:type="dxa"/>
          </w:tcPr>
          <w:p w14:paraId="72924BB5" w14:textId="77777777" w:rsidR="00F13EEA" w:rsidRPr="00D4384A" w:rsidRDefault="00F13EEA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國立台南大學</w:t>
            </w:r>
          </w:p>
          <w:p w14:paraId="0E8ABB33" w14:textId="716F6399" w:rsidR="00744D0B" w:rsidRPr="00D4384A" w:rsidRDefault="00F13EEA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教育系呂明蓁教授</w:t>
            </w:r>
          </w:p>
        </w:tc>
        <w:tc>
          <w:tcPr>
            <w:tcW w:w="1780" w:type="dxa"/>
          </w:tcPr>
          <w:p w14:paraId="050FE3A6" w14:textId="180828FF" w:rsidR="00744D0B" w:rsidRPr="00D4384A" w:rsidRDefault="00F13EEA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17787E" w:rsidRPr="00D4384A" w14:paraId="35830A21" w14:textId="77777777" w:rsidTr="004B6A69">
        <w:trPr>
          <w:trHeight w:val="530"/>
          <w:jc w:val="center"/>
        </w:trPr>
        <w:tc>
          <w:tcPr>
            <w:tcW w:w="1696" w:type="dxa"/>
          </w:tcPr>
          <w:p w14:paraId="1D96821D" w14:textId="720188EB" w:rsidR="0017787E" w:rsidRPr="00D4384A" w:rsidRDefault="0017787E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12:00-13:30</w:t>
            </w:r>
          </w:p>
        </w:tc>
        <w:tc>
          <w:tcPr>
            <w:tcW w:w="4820" w:type="dxa"/>
            <w:gridSpan w:val="2"/>
          </w:tcPr>
          <w:p w14:paraId="54684CEB" w14:textId="3E62E0E2" w:rsidR="0017787E" w:rsidRPr="00D4384A" w:rsidRDefault="0017787E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午餐時間</w:t>
            </w:r>
          </w:p>
        </w:tc>
        <w:tc>
          <w:tcPr>
            <w:tcW w:w="1780" w:type="dxa"/>
          </w:tcPr>
          <w:p w14:paraId="520F7186" w14:textId="735AB9C0" w:rsidR="0017787E" w:rsidRPr="00D4384A" w:rsidRDefault="00585FE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科創館一樓</w:t>
            </w:r>
          </w:p>
        </w:tc>
      </w:tr>
      <w:tr w:rsidR="00744D0B" w:rsidRPr="00D4384A" w14:paraId="3B1A363C" w14:textId="77777777" w:rsidTr="004B6A69">
        <w:trPr>
          <w:trHeight w:val="1073"/>
          <w:jc w:val="center"/>
        </w:trPr>
        <w:tc>
          <w:tcPr>
            <w:tcW w:w="1696" w:type="dxa"/>
          </w:tcPr>
          <w:p w14:paraId="7F2875C4" w14:textId="71FFDC98" w:rsidR="00744D0B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13:30-15:00</w:t>
            </w:r>
          </w:p>
        </w:tc>
        <w:tc>
          <w:tcPr>
            <w:tcW w:w="2552" w:type="dxa"/>
          </w:tcPr>
          <w:p w14:paraId="4515D92A" w14:textId="77777777" w:rsidR="00744D0B" w:rsidRPr="00D4384A" w:rsidRDefault="007D19DA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</w:t>
            </w:r>
            <w:r w:rsidR="00B21D84" w:rsidRPr="00D4384A">
              <w:rPr>
                <w:rFonts w:ascii="標楷體" w:eastAsia="標楷體" w:hAnsi="標楷體"/>
                <w:sz w:val="28"/>
                <w:szCs w:val="28"/>
              </w:rPr>
              <w:t>討論</w:t>
            </w:r>
            <w:r w:rsidR="00BC75C2" w:rsidRPr="00D4384A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14:paraId="4E3AE1FA" w14:textId="6527A824" w:rsidR="00BC75C2" w:rsidRPr="00D4384A" w:rsidRDefault="00BC75C2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學校處理校園性別事件與性別教育教學</w:t>
            </w:r>
            <w:r w:rsidR="00476384" w:rsidRPr="00D4384A">
              <w:rPr>
                <w:rFonts w:ascii="標楷體" w:eastAsia="標楷體" w:hAnsi="標楷體"/>
                <w:sz w:val="28"/>
                <w:szCs w:val="28"/>
              </w:rPr>
              <w:t>實務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困境</w:t>
            </w:r>
          </w:p>
        </w:tc>
        <w:tc>
          <w:tcPr>
            <w:tcW w:w="2268" w:type="dxa"/>
          </w:tcPr>
          <w:p w14:paraId="02F20386" w14:textId="77777777" w:rsidR="00744D0B" w:rsidRPr="00D4384A" w:rsidRDefault="00915128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分組帶領人1</w:t>
            </w:r>
          </w:p>
          <w:p w14:paraId="1ED45EDB" w14:textId="77777777" w:rsidR="00B21D84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分組帶領人2</w:t>
            </w:r>
          </w:p>
          <w:p w14:paraId="1BA2D92A" w14:textId="7886C3B1" w:rsidR="00585FE6" w:rsidRPr="00D4384A" w:rsidRDefault="00585FE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(待聘中)</w:t>
            </w:r>
          </w:p>
        </w:tc>
        <w:tc>
          <w:tcPr>
            <w:tcW w:w="1780" w:type="dxa"/>
          </w:tcPr>
          <w:p w14:paraId="156B1908" w14:textId="77777777" w:rsidR="00744D0B" w:rsidRPr="00D4384A" w:rsidRDefault="00915128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分組場地一</w:t>
            </w:r>
          </w:p>
          <w:p w14:paraId="2080E9A4" w14:textId="77777777" w:rsidR="00585FE6" w:rsidRPr="00D4384A" w:rsidRDefault="00585FE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分組場地二</w:t>
            </w:r>
          </w:p>
          <w:p w14:paraId="43FC24BD" w14:textId="304737F1" w:rsidR="00585FE6" w:rsidRPr="00D4384A" w:rsidRDefault="00585FE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(待定)</w:t>
            </w:r>
          </w:p>
        </w:tc>
      </w:tr>
      <w:tr w:rsidR="0020672C" w:rsidRPr="00D4384A" w14:paraId="34A335A5" w14:textId="77777777" w:rsidTr="004B6A69">
        <w:trPr>
          <w:trHeight w:val="543"/>
          <w:jc w:val="center"/>
        </w:trPr>
        <w:tc>
          <w:tcPr>
            <w:tcW w:w="1696" w:type="dxa"/>
          </w:tcPr>
          <w:p w14:paraId="779F71E3" w14:textId="1A2C3AFD" w:rsidR="0020672C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15:00-15:20</w:t>
            </w:r>
          </w:p>
        </w:tc>
        <w:tc>
          <w:tcPr>
            <w:tcW w:w="6600" w:type="dxa"/>
            <w:gridSpan w:val="3"/>
          </w:tcPr>
          <w:p w14:paraId="65BD9252" w14:textId="53291EB4" w:rsidR="0020672C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茶敘時間</w:t>
            </w:r>
          </w:p>
        </w:tc>
      </w:tr>
      <w:tr w:rsidR="00B729D0" w:rsidRPr="00D4384A" w14:paraId="31148099" w14:textId="77777777" w:rsidTr="004B6A69">
        <w:trPr>
          <w:trHeight w:val="543"/>
          <w:jc w:val="center"/>
        </w:trPr>
        <w:tc>
          <w:tcPr>
            <w:tcW w:w="1696" w:type="dxa"/>
          </w:tcPr>
          <w:p w14:paraId="655B2FFF" w14:textId="7A81AACE" w:rsidR="00B729D0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15:20-16:10</w:t>
            </w:r>
          </w:p>
        </w:tc>
        <w:tc>
          <w:tcPr>
            <w:tcW w:w="2552" w:type="dxa"/>
          </w:tcPr>
          <w:p w14:paraId="764D426B" w14:textId="138838C5" w:rsidR="00B729D0" w:rsidRPr="00D4384A" w:rsidRDefault="008F231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性別</w:t>
            </w:r>
            <w:r w:rsidR="008533A4" w:rsidRPr="00D4384A">
              <w:rPr>
                <w:rFonts w:ascii="標楷體" w:eastAsia="標楷體" w:hAnsi="標楷體"/>
                <w:sz w:val="28"/>
                <w:szCs w:val="28"/>
              </w:rPr>
              <w:t>教育</w:t>
            </w:r>
            <w:r w:rsidR="00B21D84" w:rsidRPr="00D4384A">
              <w:rPr>
                <w:rFonts w:ascii="標楷體" w:eastAsia="標楷體" w:hAnsi="標楷體"/>
                <w:sz w:val="28"/>
                <w:szCs w:val="28"/>
              </w:rPr>
              <w:t>融入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課程</w:t>
            </w:r>
            <w:r w:rsidR="004B33D4" w:rsidRPr="00D4384A">
              <w:rPr>
                <w:rFonts w:ascii="標楷體" w:eastAsia="標楷體" w:hAnsi="標楷體"/>
                <w:sz w:val="28"/>
                <w:szCs w:val="28"/>
              </w:rPr>
              <w:t>教學</w:t>
            </w:r>
            <w:r w:rsidR="008533A4" w:rsidRPr="00D4384A">
              <w:rPr>
                <w:rFonts w:ascii="標楷體" w:eastAsia="標楷體" w:hAnsi="標楷體"/>
                <w:sz w:val="28"/>
                <w:szCs w:val="28"/>
              </w:rPr>
              <w:t>示範</w:t>
            </w:r>
          </w:p>
        </w:tc>
        <w:tc>
          <w:tcPr>
            <w:tcW w:w="2268" w:type="dxa"/>
          </w:tcPr>
          <w:p w14:paraId="1C83B28C" w14:textId="77777777" w:rsidR="008F2316" w:rsidRPr="00D4384A" w:rsidRDefault="008F231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高雄市性別教育輔導團榮譽輔導員</w:t>
            </w:r>
          </w:p>
          <w:p w14:paraId="0CF9FB96" w14:textId="7243B88A" w:rsidR="00B729D0" w:rsidRPr="00D4384A" w:rsidRDefault="008F231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許元平老師</w:t>
            </w:r>
          </w:p>
        </w:tc>
        <w:tc>
          <w:tcPr>
            <w:tcW w:w="1780" w:type="dxa"/>
          </w:tcPr>
          <w:p w14:paraId="6D354E94" w14:textId="62151E8C" w:rsidR="00B729D0" w:rsidRPr="00D4384A" w:rsidRDefault="00685339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B729D0" w:rsidRPr="00D4384A" w14:paraId="5244D762" w14:textId="77777777" w:rsidTr="004B6A69">
        <w:trPr>
          <w:trHeight w:val="1073"/>
          <w:jc w:val="center"/>
        </w:trPr>
        <w:tc>
          <w:tcPr>
            <w:tcW w:w="1696" w:type="dxa"/>
          </w:tcPr>
          <w:p w14:paraId="38ABE133" w14:textId="6F363CD2" w:rsidR="00B729D0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16:10-16:20</w:t>
            </w:r>
          </w:p>
        </w:tc>
        <w:tc>
          <w:tcPr>
            <w:tcW w:w="2552" w:type="dxa"/>
          </w:tcPr>
          <w:p w14:paraId="34EB4300" w14:textId="29D34688" w:rsidR="00B729D0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閉幕式</w:t>
            </w:r>
          </w:p>
        </w:tc>
        <w:tc>
          <w:tcPr>
            <w:tcW w:w="2268" w:type="dxa"/>
          </w:tcPr>
          <w:p w14:paraId="40762D9E" w14:textId="4E0EB9FA" w:rsidR="00B729D0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許德勝校長</w:t>
            </w:r>
          </w:p>
        </w:tc>
        <w:tc>
          <w:tcPr>
            <w:tcW w:w="1780" w:type="dxa"/>
          </w:tcPr>
          <w:p w14:paraId="10C0DF57" w14:textId="1FA48269" w:rsidR="00B729D0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B21D84" w:rsidRPr="00D4384A" w14:paraId="46AAAD85" w14:textId="77777777" w:rsidTr="004B6A69">
        <w:trPr>
          <w:trHeight w:val="530"/>
          <w:jc w:val="center"/>
        </w:trPr>
        <w:tc>
          <w:tcPr>
            <w:tcW w:w="1696" w:type="dxa"/>
          </w:tcPr>
          <w:p w14:paraId="5B927C7F" w14:textId="3851E754" w:rsidR="00B21D84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16:20</w:t>
            </w:r>
          </w:p>
        </w:tc>
        <w:tc>
          <w:tcPr>
            <w:tcW w:w="6600" w:type="dxa"/>
            <w:gridSpan w:val="3"/>
          </w:tcPr>
          <w:p w14:paraId="1F1A152A" w14:textId="337D5961" w:rsidR="00B21D84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快樂歸途     期待下次再相見</w:t>
            </w:r>
          </w:p>
        </w:tc>
      </w:tr>
    </w:tbl>
    <w:p w14:paraId="5E19780C" w14:textId="77777777" w:rsidR="008B23BE" w:rsidRDefault="008B23BE">
      <w:pPr>
        <w:adjustRightInd w:val="0"/>
        <w:snapToGrid w:val="0"/>
        <w:spacing w:line="360" w:lineRule="auto"/>
        <w:rPr>
          <w:rFonts w:ascii="標楷體" w:eastAsia="標楷體" w:hAnsi="標楷體" w:hint="default"/>
          <w:sz w:val="28"/>
          <w:szCs w:val="28"/>
        </w:rPr>
      </w:pPr>
    </w:p>
    <w:p w14:paraId="6466CDC0" w14:textId="77777777" w:rsidR="004E4E8E" w:rsidRDefault="004E4E8E" w:rsidP="0028713E">
      <w:pPr>
        <w:adjustRightInd w:val="0"/>
        <w:snapToGrid w:val="0"/>
        <w:spacing w:line="400" w:lineRule="exact"/>
        <w:ind w:leftChars="-1" w:left="284" w:hangingChars="102" w:hanging="286"/>
        <w:rPr>
          <w:rFonts w:ascii="標楷體" w:eastAsia="標楷體" w:hAnsi="標楷體" w:cs="新細明體" w:hint="default"/>
          <w:sz w:val="28"/>
          <w:szCs w:val="28"/>
        </w:rPr>
      </w:pPr>
      <w:r w:rsidRPr="004E4E8E">
        <w:rPr>
          <w:rFonts w:ascii="標楷體" w:eastAsia="標楷體" w:hAnsi="標楷體"/>
          <w:sz w:val="28"/>
          <w:szCs w:val="28"/>
        </w:rPr>
        <w:lastRenderedPageBreak/>
        <w:t>玖、</w:t>
      </w:r>
      <w:r w:rsidRPr="004E4E8E">
        <w:rPr>
          <w:rFonts w:ascii="標楷體" w:eastAsia="標楷體" w:hAnsi="標楷體" w:cs="新細明體"/>
          <w:sz w:val="28"/>
          <w:szCs w:val="28"/>
        </w:rPr>
        <w:t>經費：</w:t>
      </w:r>
    </w:p>
    <w:p w14:paraId="638AD185" w14:textId="77777777" w:rsidR="004E4E8E" w:rsidRDefault="004E4E8E" w:rsidP="0028713E">
      <w:pPr>
        <w:adjustRightInd w:val="0"/>
        <w:snapToGrid w:val="0"/>
        <w:spacing w:line="400" w:lineRule="exact"/>
        <w:ind w:left="568" w:hangingChars="203" w:hanging="568"/>
        <w:rPr>
          <w:rFonts w:ascii="標楷體" w:eastAsia="標楷體" w:hAnsi="標楷體" w:hint="default"/>
          <w:sz w:val="28"/>
          <w:szCs w:val="28"/>
        </w:rPr>
      </w:pPr>
      <w:r w:rsidRPr="004E4E8E">
        <w:rPr>
          <w:rFonts w:ascii="標楷體" w:eastAsia="標楷體" w:hAnsi="標楷體"/>
          <w:sz w:val="28"/>
          <w:szCs w:val="28"/>
        </w:rPr>
        <w:t xml:space="preserve"> </w:t>
      </w:r>
      <w:r w:rsidRPr="004E4E8E">
        <w:rPr>
          <w:rFonts w:ascii="標楷體" w:eastAsia="標楷體" w:hAnsi="標楷體" w:cs="新細明體"/>
          <w:sz w:val="28"/>
          <w:szCs w:val="28"/>
        </w:rPr>
        <w:t>一、本活動所需經費由教育部國民及學前教育署委辦經費款項支應。</w:t>
      </w:r>
      <w:r w:rsidRPr="004E4E8E">
        <w:rPr>
          <w:rFonts w:ascii="標楷體" w:eastAsia="標楷體" w:hAnsi="標楷體"/>
          <w:sz w:val="28"/>
          <w:szCs w:val="28"/>
        </w:rPr>
        <w:t xml:space="preserve"> </w:t>
      </w:r>
    </w:p>
    <w:p w14:paraId="4CAAF6E9" w14:textId="5552C635" w:rsidR="004C296C" w:rsidRDefault="004E4E8E" w:rsidP="0028713E">
      <w:pPr>
        <w:adjustRightInd w:val="0"/>
        <w:snapToGrid w:val="0"/>
        <w:spacing w:line="400" w:lineRule="exact"/>
        <w:ind w:leftChars="59" w:left="568" w:hangingChars="152" w:hanging="426"/>
        <w:rPr>
          <w:rFonts w:ascii="標楷體" w:eastAsia="標楷體" w:hAnsi="標楷體" w:cs="新細明體" w:hint="default"/>
          <w:sz w:val="28"/>
          <w:szCs w:val="28"/>
        </w:rPr>
      </w:pPr>
      <w:r w:rsidRPr="004E4E8E">
        <w:rPr>
          <w:rFonts w:ascii="標楷體" w:eastAsia="標楷體" w:hAnsi="標楷體" w:cs="新細明體"/>
          <w:sz w:val="28"/>
          <w:szCs w:val="28"/>
        </w:rPr>
        <w:t>二、請各學校核予參加人員公(差)假和課務派代。</w:t>
      </w:r>
    </w:p>
    <w:p w14:paraId="76138896" w14:textId="0DF86907" w:rsidR="00D4384A" w:rsidRPr="00D4384A" w:rsidRDefault="00D4384A" w:rsidP="0028713E">
      <w:pPr>
        <w:adjustRightInd w:val="0"/>
        <w:snapToGrid w:val="0"/>
        <w:spacing w:line="400" w:lineRule="exact"/>
        <w:ind w:left="568" w:hangingChars="203" w:hanging="568"/>
        <w:rPr>
          <w:rFonts w:ascii="標楷體" w:eastAsia="標楷體" w:hAnsi="標楷體" w:hint="default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拾</w:t>
      </w:r>
      <w:r>
        <w:rPr>
          <w:rFonts w:ascii="新細明體" w:eastAsia="新細明體" w:hAnsi="新細明體" w:cs="新細明體"/>
          <w:sz w:val="28"/>
          <w:szCs w:val="28"/>
        </w:rPr>
        <w:t>、</w:t>
      </w:r>
      <w:r w:rsidRPr="00D4384A">
        <w:rPr>
          <w:rFonts w:ascii="標楷體" w:eastAsia="標楷體" w:hAnsi="標楷體" w:cs="新細明體"/>
          <w:sz w:val="28"/>
          <w:szCs w:val="28"/>
        </w:rPr>
        <w:t>本計畫核定後實施，修正時亦同，如有未盡事宜，得依實際執行情形隨</w:t>
      </w:r>
      <w:r w:rsidRPr="00D4384A">
        <w:rPr>
          <w:rFonts w:ascii="標楷體" w:eastAsia="標楷體" w:hAnsi="標楷體"/>
          <w:sz w:val="28"/>
          <w:szCs w:val="28"/>
        </w:rPr>
        <w:t xml:space="preserve"> </w:t>
      </w:r>
      <w:r w:rsidRPr="00D4384A">
        <w:rPr>
          <w:rFonts w:ascii="標楷體" w:eastAsia="標楷體" w:hAnsi="標楷體" w:cs="新細明體"/>
          <w:sz w:val="28"/>
          <w:szCs w:val="28"/>
        </w:rPr>
        <w:t>時修正並公告之。</w:t>
      </w:r>
    </w:p>
    <w:sectPr w:rsidR="00D4384A" w:rsidRPr="00D438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AF2E5" w14:textId="77777777" w:rsidR="009F6789" w:rsidRDefault="009F6789" w:rsidP="002A7351">
      <w:pPr>
        <w:rPr>
          <w:rFonts w:hint="default"/>
        </w:rPr>
      </w:pPr>
      <w:r>
        <w:separator/>
      </w:r>
    </w:p>
  </w:endnote>
  <w:endnote w:type="continuationSeparator" w:id="0">
    <w:p w14:paraId="5E710D43" w14:textId="77777777" w:rsidR="009F6789" w:rsidRDefault="009F6789" w:rsidP="002A735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89CC2" w14:textId="77777777" w:rsidR="009F6789" w:rsidRDefault="009F6789" w:rsidP="002A7351">
      <w:pPr>
        <w:rPr>
          <w:rFonts w:hint="default"/>
        </w:rPr>
      </w:pPr>
      <w:r>
        <w:separator/>
      </w:r>
    </w:p>
  </w:footnote>
  <w:footnote w:type="continuationSeparator" w:id="0">
    <w:p w14:paraId="44275DC8" w14:textId="77777777" w:rsidR="009F6789" w:rsidRDefault="009F6789" w:rsidP="002A735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2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DA"/>
    <w:rsid w:val="00001B4F"/>
    <w:rsid w:val="00004EA4"/>
    <w:rsid w:val="00042053"/>
    <w:rsid w:val="000677DD"/>
    <w:rsid w:val="0008010E"/>
    <w:rsid w:val="00106FD8"/>
    <w:rsid w:val="00114E26"/>
    <w:rsid w:val="001429A6"/>
    <w:rsid w:val="0017787E"/>
    <w:rsid w:val="001F3EFD"/>
    <w:rsid w:val="0020672C"/>
    <w:rsid w:val="00234462"/>
    <w:rsid w:val="0028713E"/>
    <w:rsid w:val="002A7351"/>
    <w:rsid w:val="002F2811"/>
    <w:rsid w:val="003468AD"/>
    <w:rsid w:val="003830FC"/>
    <w:rsid w:val="003B1EEB"/>
    <w:rsid w:val="003D039D"/>
    <w:rsid w:val="003E16B9"/>
    <w:rsid w:val="00433945"/>
    <w:rsid w:val="00464119"/>
    <w:rsid w:val="00476384"/>
    <w:rsid w:val="00491199"/>
    <w:rsid w:val="00492BF6"/>
    <w:rsid w:val="004B33D4"/>
    <w:rsid w:val="004B5B43"/>
    <w:rsid w:val="004B6A69"/>
    <w:rsid w:val="004C296C"/>
    <w:rsid w:val="004C4FF9"/>
    <w:rsid w:val="004D19EB"/>
    <w:rsid w:val="004E4E8E"/>
    <w:rsid w:val="005230EE"/>
    <w:rsid w:val="00575178"/>
    <w:rsid w:val="00585FE6"/>
    <w:rsid w:val="00685339"/>
    <w:rsid w:val="006B6B55"/>
    <w:rsid w:val="006F4658"/>
    <w:rsid w:val="006F74FF"/>
    <w:rsid w:val="00744D0B"/>
    <w:rsid w:val="007802E5"/>
    <w:rsid w:val="00790DCE"/>
    <w:rsid w:val="007C1EC2"/>
    <w:rsid w:val="007D19DA"/>
    <w:rsid w:val="007D3B14"/>
    <w:rsid w:val="00833127"/>
    <w:rsid w:val="00847373"/>
    <w:rsid w:val="008533A4"/>
    <w:rsid w:val="00871C36"/>
    <w:rsid w:val="008975B3"/>
    <w:rsid w:val="008B23BE"/>
    <w:rsid w:val="008F2316"/>
    <w:rsid w:val="00915128"/>
    <w:rsid w:val="00940CED"/>
    <w:rsid w:val="0097072B"/>
    <w:rsid w:val="009F6789"/>
    <w:rsid w:val="00A45911"/>
    <w:rsid w:val="00A6125D"/>
    <w:rsid w:val="00AB0B9E"/>
    <w:rsid w:val="00AF4559"/>
    <w:rsid w:val="00B21D84"/>
    <w:rsid w:val="00B30F14"/>
    <w:rsid w:val="00B334A5"/>
    <w:rsid w:val="00B729D0"/>
    <w:rsid w:val="00B7450C"/>
    <w:rsid w:val="00B762C5"/>
    <w:rsid w:val="00BC5386"/>
    <w:rsid w:val="00BC75C2"/>
    <w:rsid w:val="00C137DC"/>
    <w:rsid w:val="00CA7545"/>
    <w:rsid w:val="00D3435C"/>
    <w:rsid w:val="00D4384A"/>
    <w:rsid w:val="00D60178"/>
    <w:rsid w:val="00DC3973"/>
    <w:rsid w:val="00DD0895"/>
    <w:rsid w:val="00E04D6D"/>
    <w:rsid w:val="00E571DA"/>
    <w:rsid w:val="00EA436E"/>
    <w:rsid w:val="00ED3051"/>
    <w:rsid w:val="00EE0D66"/>
    <w:rsid w:val="00F13EEA"/>
    <w:rsid w:val="00F15C69"/>
    <w:rsid w:val="00F5521C"/>
    <w:rsid w:val="00FB2826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CF8D7"/>
  <w15:chartTrackingRefBased/>
  <w15:docId w15:val="{69824F5A-68CA-41EF-9C57-1DF507ED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71D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Calibri" w:hAnsi="Arial Unicode MS" w:cs="Arial Unicode MS" w:hint="eastAsia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351"/>
    <w:rPr>
      <w:rFonts w:ascii="Arial Unicode MS" w:eastAsia="Calibri" w:hAnsi="Arial Unicode MS" w:cs="Arial Unicode MS"/>
      <w:color w:val="000000"/>
      <w:sz w:val="20"/>
      <w:szCs w:val="20"/>
      <w:u w:color="000000"/>
      <w:bdr w:val="nil"/>
    </w:rPr>
  </w:style>
  <w:style w:type="paragraph" w:styleId="a5">
    <w:name w:val="footer"/>
    <w:basedOn w:val="a"/>
    <w:link w:val="a6"/>
    <w:uiPriority w:val="99"/>
    <w:unhideWhenUsed/>
    <w:rsid w:val="002A7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351"/>
    <w:rPr>
      <w:rFonts w:ascii="Arial Unicode MS" w:eastAsia="Calibri" w:hAnsi="Arial Unicode MS" w:cs="Arial Unicode MS"/>
      <w:color w:val="000000"/>
      <w:sz w:val="20"/>
      <w:szCs w:val="20"/>
      <w:u w:color="000000"/>
      <w:bdr w:val="nil"/>
    </w:rPr>
  </w:style>
  <w:style w:type="paragraph" w:customStyle="1" w:styleId="Default">
    <w:name w:val="Default"/>
    <w:rsid w:val="00CA754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character" w:styleId="a7">
    <w:name w:val="Hyperlink"/>
    <w:basedOn w:val="a0"/>
    <w:uiPriority w:val="99"/>
    <w:unhideWhenUsed/>
    <w:rsid w:val="009707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072B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4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F13E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Lv-vj5NXWhC1ZaZW6YbFy9oi2sdzr6RQYN6O2UjQG9ZnRTA/viewform?usp=pp_ur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CB54A-3D7B-4F6B-A152-CC17C827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Tsai Paulina Tsai</dc:creator>
  <cp:keywords/>
  <dc:description/>
  <cp:lastModifiedBy>.</cp:lastModifiedBy>
  <cp:revision>2</cp:revision>
  <dcterms:created xsi:type="dcterms:W3CDTF">2023-11-01T05:03:00Z</dcterms:created>
  <dcterms:modified xsi:type="dcterms:W3CDTF">2023-11-01T05:03:00Z</dcterms:modified>
</cp:coreProperties>
</file>