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3F4" w:rsidRDefault="003C13F4" w:rsidP="003C13F4">
      <w:pPr>
        <w:adjustRightInd w:val="0"/>
        <w:snapToGrid w:val="0"/>
        <w:spacing w:line="440" w:lineRule="atLeast"/>
        <w:ind w:left="848" w:hangingChars="303" w:hanging="848"/>
        <w:rPr>
          <w:rFonts w:ascii="標楷體" w:eastAsia="標楷體" w:hAnsi="標楷體"/>
          <w:sz w:val="28"/>
          <w:szCs w:val="28"/>
        </w:rPr>
      </w:pPr>
    </w:p>
    <w:p w:rsidR="00D93C4F" w:rsidRPr="00E445FC" w:rsidRDefault="00E445FC" w:rsidP="00D93C4F">
      <w:pPr>
        <w:snapToGrid w:val="0"/>
        <w:jc w:val="center"/>
        <w:rPr>
          <w:rFonts w:eastAsia="標楷體"/>
          <w:color w:val="000000"/>
          <w:sz w:val="32"/>
          <w:szCs w:val="32"/>
        </w:rPr>
      </w:pPr>
      <w:r w:rsidRPr="00E445FC">
        <w:rPr>
          <w:rFonts w:ascii="標楷體" w:eastAsia="標楷體" w:hAnsi="標楷體" w:hint="eastAsia"/>
          <w:sz w:val="32"/>
          <w:szCs w:val="32"/>
        </w:rPr>
        <w:t>有限責任臺南市立復興國民中學員生消費合作社</w:t>
      </w:r>
      <w:r w:rsidR="00A53067">
        <w:rPr>
          <w:rFonts w:eastAsia="標楷體" w:hint="eastAsia"/>
          <w:color w:val="000000"/>
          <w:sz w:val="32"/>
          <w:szCs w:val="32"/>
        </w:rPr>
        <w:t>11</w:t>
      </w:r>
      <w:r w:rsidR="007D6266">
        <w:rPr>
          <w:rFonts w:eastAsia="標楷體" w:hint="eastAsia"/>
          <w:color w:val="000000"/>
          <w:sz w:val="32"/>
          <w:szCs w:val="32"/>
        </w:rPr>
        <w:t>2</w:t>
      </w:r>
      <w:r w:rsidR="00574D66" w:rsidRPr="00E445FC">
        <w:rPr>
          <w:rFonts w:eastAsia="標楷體"/>
          <w:color w:val="000000"/>
          <w:sz w:val="32"/>
          <w:szCs w:val="32"/>
        </w:rPr>
        <w:t>學年度</w:t>
      </w:r>
      <w:r w:rsidR="001B082C">
        <w:rPr>
          <w:rFonts w:eastAsia="標楷體" w:hint="eastAsia"/>
          <w:color w:val="000000"/>
          <w:sz w:val="32"/>
          <w:szCs w:val="32"/>
        </w:rPr>
        <w:t>新生</w:t>
      </w:r>
      <w:r w:rsidR="00254E70">
        <w:rPr>
          <w:rFonts w:eastAsia="標楷體" w:hint="eastAsia"/>
          <w:color w:val="000000"/>
          <w:sz w:val="32"/>
          <w:szCs w:val="32"/>
        </w:rPr>
        <w:t>中音笛</w:t>
      </w:r>
      <w:r w:rsidR="00574D66" w:rsidRPr="00E445FC">
        <w:rPr>
          <w:rFonts w:eastAsia="標楷體" w:hint="eastAsia"/>
          <w:color w:val="000000"/>
          <w:sz w:val="32"/>
          <w:szCs w:val="32"/>
        </w:rPr>
        <w:t>採購案</w:t>
      </w:r>
    </w:p>
    <w:p w:rsidR="00574D66" w:rsidRPr="00E445FC" w:rsidRDefault="00574D66" w:rsidP="00D93C4F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E445FC">
        <w:rPr>
          <w:rFonts w:eastAsia="標楷體" w:hint="eastAsia"/>
          <w:color w:val="000000"/>
          <w:sz w:val="32"/>
          <w:szCs w:val="32"/>
        </w:rPr>
        <w:t>廠商評選評分表</w:t>
      </w:r>
    </w:p>
    <w:p w:rsidR="003C13F4" w:rsidRDefault="003C13F4" w:rsidP="003C13F4">
      <w:pPr>
        <w:spacing w:before="120" w:line="240" w:lineRule="atLeast"/>
        <w:ind w:left="851" w:hanging="851"/>
        <w:jc w:val="center"/>
        <w:rPr>
          <w:rFonts w:ascii="標楷體" w:eastAsia="標楷體" w:hAnsi="標楷體"/>
        </w:rPr>
      </w:pPr>
      <w:r w:rsidRPr="008D2983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 xml:space="preserve">       </w:t>
      </w:r>
    </w:p>
    <w:p w:rsidR="00E445FC" w:rsidRDefault="00E445FC" w:rsidP="003C13F4">
      <w:pPr>
        <w:spacing w:before="120" w:line="240" w:lineRule="atLeast"/>
        <w:ind w:left="851" w:hanging="851"/>
        <w:jc w:val="center"/>
        <w:rPr>
          <w:rFonts w:ascii="標楷體" w:eastAsia="標楷體" w:hAnsi="標楷體"/>
        </w:rPr>
      </w:pPr>
    </w:p>
    <w:p w:rsidR="00E445FC" w:rsidRDefault="00E445FC" w:rsidP="003C13F4">
      <w:pPr>
        <w:spacing w:before="120" w:line="240" w:lineRule="atLeast"/>
        <w:ind w:left="851" w:hanging="851"/>
        <w:jc w:val="center"/>
        <w:rPr>
          <w:rFonts w:ascii="標楷體" w:eastAsia="標楷體" w:hAnsi="標楷體"/>
        </w:rPr>
      </w:pPr>
    </w:p>
    <w:p w:rsidR="00E445FC" w:rsidRDefault="00E445FC" w:rsidP="003C13F4">
      <w:pPr>
        <w:spacing w:before="120" w:line="240" w:lineRule="atLeast"/>
        <w:ind w:left="851" w:hanging="851"/>
        <w:jc w:val="center"/>
        <w:rPr>
          <w:rFonts w:ascii="標楷體" w:eastAsia="標楷體" w:hAnsi="標楷體"/>
        </w:rPr>
      </w:pPr>
    </w:p>
    <w:p w:rsidR="003C13F4" w:rsidRPr="008D2983" w:rsidRDefault="003C13F4" w:rsidP="003C13F4">
      <w:pPr>
        <w:spacing w:before="120" w:line="240" w:lineRule="atLeast"/>
        <w:ind w:left="851" w:hanging="851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</w:t>
      </w:r>
      <w:r w:rsidRPr="008D2983">
        <w:rPr>
          <w:rFonts w:ascii="標楷體" w:eastAsia="標楷體" w:hAnsi="標楷體" w:hint="eastAsia"/>
        </w:rPr>
        <w:t>日期：</w:t>
      </w:r>
      <w:r w:rsidR="00A53067">
        <w:rPr>
          <w:rFonts w:ascii="標楷體" w:eastAsia="標楷體" w:hAnsi="標楷體" w:hint="eastAsia"/>
        </w:rPr>
        <w:t>11</w:t>
      </w:r>
      <w:r w:rsidR="007D6266">
        <w:rPr>
          <w:rFonts w:ascii="標楷體" w:eastAsia="標楷體" w:hAnsi="標楷體" w:hint="eastAsia"/>
        </w:rPr>
        <w:t>2</w:t>
      </w:r>
      <w:bookmarkStart w:id="0" w:name="_GoBack"/>
      <w:bookmarkEnd w:id="0"/>
      <w:r w:rsidRPr="008D2983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  <w:u w:val="single"/>
        </w:rPr>
        <w:t xml:space="preserve">    </w:t>
      </w:r>
      <w:r w:rsidRPr="008D2983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  <w:u w:val="single"/>
        </w:rPr>
        <w:t xml:space="preserve">    </w:t>
      </w:r>
      <w:r w:rsidRPr="008D2983">
        <w:rPr>
          <w:rFonts w:ascii="標楷體" w:eastAsia="標楷體" w:hAnsi="標楷體" w:hint="eastAsia"/>
        </w:rPr>
        <w:t>日</w:t>
      </w:r>
      <w:r>
        <w:rPr>
          <w:rFonts w:ascii="標楷體" w:eastAsia="標楷體" w:hAnsi="標楷體" w:hint="eastAsia"/>
        </w:rPr>
        <w:t xml:space="preserve">         委員代號（    ）</w:t>
      </w: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7"/>
        <w:gridCol w:w="3229"/>
        <w:gridCol w:w="850"/>
        <w:gridCol w:w="791"/>
        <w:gridCol w:w="791"/>
        <w:gridCol w:w="791"/>
        <w:gridCol w:w="791"/>
        <w:gridCol w:w="630"/>
        <w:gridCol w:w="161"/>
        <w:gridCol w:w="791"/>
        <w:gridCol w:w="792"/>
      </w:tblGrid>
      <w:tr w:rsidR="003C13F4" w:rsidRPr="008D2983" w:rsidTr="00216C7F">
        <w:trPr>
          <w:cantSplit/>
          <w:trHeight w:val="722"/>
        </w:trPr>
        <w:tc>
          <w:tcPr>
            <w:tcW w:w="3856" w:type="dxa"/>
            <w:gridSpan w:val="2"/>
            <w:vMerge w:val="restart"/>
            <w:shd w:val="clear" w:color="auto" w:fill="auto"/>
            <w:vAlign w:val="center"/>
          </w:tcPr>
          <w:p w:rsidR="003C13F4" w:rsidRPr="001C1970" w:rsidRDefault="003C13F4" w:rsidP="00216C7F">
            <w:pPr>
              <w:spacing w:before="120"/>
              <w:ind w:right="335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1C1970">
              <w:rPr>
                <w:rFonts w:eastAsia="標楷體" w:hint="eastAsia"/>
                <w:b/>
                <w:sz w:val="32"/>
                <w:szCs w:val="32"/>
              </w:rPr>
              <w:t>評</w:t>
            </w:r>
            <w:r w:rsidRPr="001C1970">
              <w:rPr>
                <w:rFonts w:eastAsia="標楷體" w:hint="eastAsia"/>
                <w:b/>
                <w:sz w:val="32"/>
                <w:szCs w:val="32"/>
              </w:rPr>
              <w:t xml:space="preserve">  </w:t>
            </w:r>
            <w:r w:rsidRPr="001C1970">
              <w:rPr>
                <w:rFonts w:eastAsia="標楷體" w:hint="eastAsia"/>
                <w:b/>
                <w:sz w:val="32"/>
                <w:szCs w:val="32"/>
              </w:rPr>
              <w:t>選</w:t>
            </w:r>
            <w:r w:rsidRPr="001C1970">
              <w:rPr>
                <w:rFonts w:eastAsia="標楷體" w:hint="eastAsia"/>
                <w:b/>
                <w:sz w:val="32"/>
                <w:szCs w:val="32"/>
              </w:rPr>
              <w:t xml:space="preserve">  </w:t>
            </w:r>
            <w:r w:rsidRPr="001C1970">
              <w:rPr>
                <w:rFonts w:eastAsia="標楷體" w:hint="eastAsia"/>
                <w:b/>
                <w:sz w:val="32"/>
                <w:szCs w:val="32"/>
              </w:rPr>
              <w:t>項</w:t>
            </w:r>
            <w:r w:rsidRPr="001C1970">
              <w:rPr>
                <w:rFonts w:eastAsia="標楷體" w:hint="eastAsia"/>
                <w:b/>
                <w:sz w:val="32"/>
                <w:szCs w:val="32"/>
              </w:rPr>
              <w:t xml:space="preserve">  </w:t>
            </w:r>
            <w:r w:rsidRPr="001C1970">
              <w:rPr>
                <w:rFonts w:eastAsia="標楷體" w:hint="eastAsia"/>
                <w:b/>
                <w:sz w:val="32"/>
                <w:szCs w:val="32"/>
              </w:rPr>
              <w:t>目</w:t>
            </w:r>
          </w:p>
          <w:p w:rsidR="003C13F4" w:rsidRPr="008D2983" w:rsidRDefault="003C13F4" w:rsidP="00216C7F">
            <w:pPr>
              <w:spacing w:before="120"/>
              <w:ind w:right="335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各項目說明請參閱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規格說明書及評選須知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C13F4" w:rsidRPr="008D2983" w:rsidRDefault="003C13F4" w:rsidP="00216C7F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配分</w:t>
            </w:r>
          </w:p>
        </w:tc>
        <w:tc>
          <w:tcPr>
            <w:tcW w:w="5538" w:type="dxa"/>
            <w:gridSpan w:val="8"/>
            <w:shd w:val="clear" w:color="auto" w:fill="auto"/>
          </w:tcPr>
          <w:p w:rsidR="003C13F4" w:rsidRPr="005306F7" w:rsidRDefault="003C13F4" w:rsidP="00216C7F">
            <w:pPr>
              <w:spacing w:before="120"/>
              <w:jc w:val="center"/>
              <w:rPr>
                <w:rFonts w:eastAsia="標楷體"/>
                <w:sz w:val="36"/>
                <w:szCs w:val="36"/>
              </w:rPr>
            </w:pPr>
            <w:r w:rsidRPr="005306F7">
              <w:rPr>
                <w:rFonts w:eastAsia="標楷體" w:hint="eastAsia"/>
                <w:sz w:val="36"/>
                <w:szCs w:val="36"/>
              </w:rPr>
              <w:t>參與評選廠商</w:t>
            </w:r>
          </w:p>
        </w:tc>
      </w:tr>
      <w:tr w:rsidR="003C13F4" w:rsidRPr="008D2983" w:rsidTr="00216C7F">
        <w:trPr>
          <w:cantSplit/>
          <w:trHeight w:val="453"/>
        </w:trPr>
        <w:tc>
          <w:tcPr>
            <w:tcW w:w="3856" w:type="dxa"/>
            <w:gridSpan w:val="2"/>
            <w:vMerge/>
            <w:shd w:val="clear" w:color="auto" w:fill="auto"/>
          </w:tcPr>
          <w:p w:rsidR="003C13F4" w:rsidRPr="008D2983" w:rsidRDefault="003C13F4" w:rsidP="00216C7F">
            <w:pPr>
              <w:rPr>
                <w:rFonts w:eastAsia="標楷體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C13F4" w:rsidRPr="008D2983" w:rsidRDefault="003C13F4" w:rsidP="00216C7F">
            <w:pPr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1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ind w:left="172" w:hanging="164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2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3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ind w:left="212" w:hanging="212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4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5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</w:tr>
      <w:tr w:rsidR="003C13F4" w:rsidRPr="008D2983" w:rsidTr="00216C7F">
        <w:trPr>
          <w:cantSplit/>
          <w:trHeight w:val="445"/>
        </w:trPr>
        <w:tc>
          <w:tcPr>
            <w:tcW w:w="3856" w:type="dxa"/>
            <w:gridSpan w:val="2"/>
            <w:vMerge/>
            <w:shd w:val="clear" w:color="auto" w:fill="auto"/>
          </w:tcPr>
          <w:p w:rsidR="003C13F4" w:rsidRPr="008D2983" w:rsidRDefault="003C13F4" w:rsidP="00216C7F">
            <w:pPr>
              <w:rPr>
                <w:rFonts w:eastAsia="標楷體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C13F4" w:rsidRPr="008D2983" w:rsidRDefault="003C13F4" w:rsidP="00216C7F">
            <w:pPr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ind w:left="172" w:hanging="164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評分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ind w:left="172" w:hanging="164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評分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評分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ind w:left="152" w:hanging="168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評分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ind w:left="112" w:hanging="112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評分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ind w:left="152" w:hanging="168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評分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ind w:left="112" w:hanging="112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評分</w:t>
            </w:r>
          </w:p>
        </w:tc>
      </w:tr>
      <w:tr w:rsidR="003C13F4" w:rsidRPr="005C6FF6" w:rsidTr="00216C7F">
        <w:trPr>
          <w:cantSplit/>
          <w:trHeight w:val="737"/>
        </w:trPr>
        <w:tc>
          <w:tcPr>
            <w:tcW w:w="3856" w:type="dxa"/>
            <w:gridSpan w:val="2"/>
            <w:shd w:val="clear" w:color="auto" w:fill="auto"/>
            <w:vAlign w:val="center"/>
          </w:tcPr>
          <w:p w:rsidR="003C13F4" w:rsidRPr="005C6FF6" w:rsidRDefault="003C13F4" w:rsidP="003C13F4">
            <w:pPr>
              <w:pStyle w:val="3"/>
              <w:numPr>
                <w:ilvl w:val="0"/>
                <w:numId w:val="1"/>
              </w:numPr>
              <w:tabs>
                <w:tab w:val="left" w:pos="480"/>
                <w:tab w:val="left" w:pos="600"/>
              </w:tabs>
              <w:spacing w:after="0" w:line="0" w:lineRule="atLeast"/>
              <w:ind w:leftChars="0" w:left="480" w:hanging="480"/>
              <w:jc w:val="both"/>
              <w:rPr>
                <w:rFonts w:hAnsi="標楷體"/>
                <w:color w:val="000000"/>
                <w:sz w:val="30"/>
                <w:szCs w:val="30"/>
                <w:lang w:val="en-US" w:eastAsia="zh-TW"/>
              </w:rPr>
            </w:pPr>
            <w:r w:rsidRPr="005C6FF6">
              <w:rPr>
                <w:rFonts w:ascii="標楷體" w:eastAsia="標楷體" w:hAnsi="標楷體" w:hint="eastAsia"/>
                <w:color w:val="000000"/>
                <w:sz w:val="30"/>
                <w:szCs w:val="30"/>
                <w:lang w:val="en-US" w:eastAsia="zh-TW"/>
              </w:rPr>
              <w:t>價格之合理性及有利性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5C6FF6"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 w:hint="eastAsia"/>
                <w:color w:val="000000"/>
              </w:rPr>
              <w:t>5</w:t>
            </w:r>
            <w:r w:rsidRPr="005C6FF6">
              <w:rPr>
                <w:rFonts w:eastAsia="標楷體" w:hint="eastAsia"/>
                <w:color w:val="000000"/>
              </w:rPr>
              <w:t>分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3C13F4" w:rsidRPr="005C6FF6" w:rsidTr="00216C7F">
        <w:trPr>
          <w:cantSplit/>
          <w:trHeight w:val="624"/>
        </w:trPr>
        <w:tc>
          <w:tcPr>
            <w:tcW w:w="3856" w:type="dxa"/>
            <w:gridSpan w:val="2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ind w:left="600" w:hangingChars="200" w:hanging="600"/>
              <w:jc w:val="both"/>
              <w:rPr>
                <w:rFonts w:eastAsia="標楷體"/>
                <w:color w:val="000000"/>
                <w:sz w:val="30"/>
                <w:szCs w:val="30"/>
              </w:rPr>
            </w:pPr>
            <w:r w:rsidRPr="005C6FF6">
              <w:rPr>
                <w:rFonts w:eastAsia="標楷體" w:hint="eastAsia"/>
                <w:color w:val="000000"/>
                <w:sz w:val="30"/>
                <w:szCs w:val="30"/>
              </w:rPr>
              <w:t>二、</w:t>
            </w:r>
            <w:r w:rsidRPr="005C6FF6">
              <w:rPr>
                <w:rFonts w:ascii="標楷體" w:eastAsia="標楷體" w:hAnsi="標楷體" w:hint="eastAsia"/>
                <w:color w:val="000000"/>
                <w:sz w:val="30"/>
                <w:szCs w:val="30"/>
              </w:rPr>
              <w:t>過去之實績與履約情形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5C6FF6">
              <w:rPr>
                <w:rFonts w:eastAsia="標楷體" w:hint="eastAsia"/>
                <w:color w:val="000000"/>
              </w:rPr>
              <w:t>25</w:t>
            </w:r>
            <w:r w:rsidRPr="005C6FF6">
              <w:rPr>
                <w:rFonts w:eastAsia="標楷體" w:hint="eastAsia"/>
                <w:color w:val="000000"/>
              </w:rPr>
              <w:t>分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3C13F4" w:rsidRPr="005C6FF6" w:rsidTr="00216C7F">
        <w:trPr>
          <w:cantSplit/>
          <w:trHeight w:val="624"/>
        </w:trPr>
        <w:tc>
          <w:tcPr>
            <w:tcW w:w="3856" w:type="dxa"/>
            <w:gridSpan w:val="2"/>
            <w:shd w:val="clear" w:color="auto" w:fill="auto"/>
            <w:vAlign w:val="center"/>
          </w:tcPr>
          <w:p w:rsidR="003C13F4" w:rsidRPr="005C6FF6" w:rsidRDefault="003C13F4" w:rsidP="00254E70">
            <w:pPr>
              <w:spacing w:line="0" w:lineRule="atLeast"/>
              <w:ind w:leftChars="1" w:left="563" w:hangingChars="187" w:hanging="561"/>
              <w:jc w:val="both"/>
              <w:rPr>
                <w:rFonts w:eastAsia="標楷體"/>
                <w:color w:val="000000"/>
                <w:sz w:val="30"/>
                <w:szCs w:val="30"/>
              </w:rPr>
            </w:pPr>
            <w:r w:rsidRPr="005C6FF6">
              <w:rPr>
                <w:rFonts w:eastAsia="標楷體" w:hint="eastAsia"/>
                <w:color w:val="000000"/>
                <w:sz w:val="30"/>
                <w:szCs w:val="30"/>
              </w:rPr>
              <w:t>三、</w:t>
            </w:r>
            <w:r w:rsidR="00254E70">
              <w:rPr>
                <w:rFonts w:eastAsia="標楷體" w:hint="eastAsia"/>
                <w:color w:val="000000"/>
                <w:sz w:val="30"/>
                <w:szCs w:val="30"/>
              </w:rPr>
              <w:t>中音笛材質與</w:t>
            </w:r>
            <w:r>
              <w:rPr>
                <w:rFonts w:eastAsia="標楷體" w:hint="eastAsia"/>
                <w:color w:val="000000"/>
                <w:sz w:val="30"/>
                <w:szCs w:val="30"/>
              </w:rPr>
              <w:t>品質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13F4" w:rsidRPr="005C6FF6" w:rsidRDefault="00E445FC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25</w:t>
            </w:r>
            <w:r w:rsidR="003C13F4" w:rsidRPr="005C6FF6">
              <w:rPr>
                <w:rFonts w:eastAsia="標楷體" w:hint="eastAsia"/>
                <w:color w:val="000000"/>
              </w:rPr>
              <w:t>分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3C13F4" w:rsidRPr="005C6FF6" w:rsidTr="00216C7F">
        <w:trPr>
          <w:cantSplit/>
          <w:trHeight w:val="624"/>
        </w:trPr>
        <w:tc>
          <w:tcPr>
            <w:tcW w:w="3856" w:type="dxa"/>
            <w:gridSpan w:val="2"/>
            <w:shd w:val="clear" w:color="auto" w:fill="auto"/>
            <w:vAlign w:val="center"/>
          </w:tcPr>
          <w:p w:rsidR="003C13F4" w:rsidRPr="005C6FF6" w:rsidRDefault="003C13F4" w:rsidP="00216C7F">
            <w:pPr>
              <w:pStyle w:val="a3"/>
              <w:tabs>
                <w:tab w:val="clear" w:pos="4153"/>
                <w:tab w:val="clear" w:pos="8306"/>
              </w:tabs>
              <w:snapToGrid/>
              <w:spacing w:line="0" w:lineRule="atLeast"/>
              <w:ind w:left="600" w:hangingChars="200" w:hanging="600"/>
              <w:jc w:val="both"/>
              <w:rPr>
                <w:rFonts w:eastAsia="標楷體"/>
                <w:color w:val="000000"/>
                <w:sz w:val="30"/>
                <w:szCs w:val="30"/>
              </w:rPr>
            </w:pPr>
            <w:r w:rsidRPr="005C6FF6">
              <w:rPr>
                <w:rFonts w:eastAsia="標楷體" w:hint="eastAsia"/>
                <w:color w:val="000000"/>
                <w:sz w:val="30"/>
                <w:szCs w:val="30"/>
              </w:rPr>
              <w:t>四、後續供貨及加值服務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13F4" w:rsidRPr="005C6FF6" w:rsidRDefault="00E445FC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25</w:t>
            </w:r>
            <w:r w:rsidR="003C13F4" w:rsidRPr="005C6FF6">
              <w:rPr>
                <w:rFonts w:eastAsia="標楷體" w:hint="eastAsia"/>
                <w:color w:val="000000"/>
              </w:rPr>
              <w:t>分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C13F4" w:rsidRPr="005C6FF6" w:rsidRDefault="003C13F4" w:rsidP="00216C7F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3C13F4" w:rsidRPr="008D2983" w:rsidTr="00216C7F">
        <w:trPr>
          <w:cantSplit/>
          <w:trHeight w:val="657"/>
        </w:trPr>
        <w:tc>
          <w:tcPr>
            <w:tcW w:w="3856" w:type="dxa"/>
            <w:gridSpan w:val="2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評分合計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100</w:t>
            </w:r>
            <w:r>
              <w:rPr>
                <w:rFonts w:eastAsia="標楷體" w:hint="eastAsia"/>
              </w:rPr>
              <w:t>分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</w:tr>
      <w:tr w:rsidR="003C13F4" w:rsidRPr="008D2983" w:rsidTr="00216C7F">
        <w:trPr>
          <w:cantSplit/>
          <w:trHeight w:val="722"/>
        </w:trPr>
        <w:tc>
          <w:tcPr>
            <w:tcW w:w="4706" w:type="dxa"/>
            <w:gridSpan w:val="3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rPr>
                <w:rFonts w:eastAsia="標楷體"/>
              </w:rPr>
            </w:pPr>
            <w:r w:rsidRPr="008D2983">
              <w:rPr>
                <w:rFonts w:eastAsia="標楷體" w:hint="eastAsia"/>
              </w:rPr>
              <w:t>轉換為序位</w:t>
            </w:r>
            <w:r>
              <w:rPr>
                <w:rFonts w:eastAsia="標楷體" w:hint="eastAsia"/>
              </w:rPr>
              <w:t>（總分最高分為序位第</w:t>
            </w: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名，總分次高者為第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名，依此類推）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:rsidR="003C13F4" w:rsidRPr="008D2983" w:rsidRDefault="00E445FC" w:rsidP="00216C7F">
            <w:pPr>
              <w:spacing w:before="120"/>
              <w:jc w:val="center"/>
              <w:rPr>
                <w:rFonts w:eastAsia="標楷體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242BD2A" wp14:editId="355FD90A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522605</wp:posOffset>
                      </wp:positionV>
                      <wp:extent cx="2059940" cy="3857625"/>
                      <wp:effectExtent l="0" t="19050" r="0" b="9525"/>
                      <wp:wrapNone/>
                      <wp:docPr id="2" name="群組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59940" cy="3857625"/>
                                <a:chOff x="8480" y="10173"/>
                                <a:chExt cx="3244" cy="6075"/>
                              </a:xfrm>
                            </wpg:grpSpPr>
                            <wps:wsp>
                              <wps:cNvPr id="3" name="Text Box 4" descr="90%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40" y="11978"/>
                                  <a:ext cx="720" cy="2520"/>
                                </a:xfrm>
                                <a:prstGeom prst="rect">
                                  <a:avLst/>
                                </a:prstGeom>
                                <a:pattFill prst="pct9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3F4" w:rsidRDefault="003C13F4" w:rsidP="003C13F4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Text Box 5" descr="90%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70" y="11991"/>
                                  <a:ext cx="1435" cy="3420"/>
                                </a:xfrm>
                                <a:prstGeom prst="rect">
                                  <a:avLst/>
                                </a:prstGeom>
                                <a:pattFill prst="pct9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3F4" w:rsidRDefault="003C13F4" w:rsidP="003C13F4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6" descr="細網紋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40" y="11978"/>
                                  <a:ext cx="720" cy="2520"/>
                                </a:xfrm>
                                <a:prstGeom prst="rect">
                                  <a:avLst/>
                                </a:prstGeom>
                                <a:pattFill prst="trellis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3F4" w:rsidRDefault="003C13F4" w:rsidP="003C13F4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40" y="11981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3F4" w:rsidRPr="006A01E7" w:rsidRDefault="003C13F4" w:rsidP="003C13F4">
                                    <w:pPr>
                                      <w:spacing w:line="200" w:lineRule="exact"/>
                                      <w:rPr>
                                        <w:sz w:val="20"/>
                                      </w:rPr>
                                    </w:pPr>
                                    <w:r w:rsidRPr="006A01E7">
                                      <w:rPr>
                                        <w:rFonts w:hint="eastAsia"/>
                                        <w:sz w:val="20"/>
                                      </w:rPr>
                                      <w:t>評選簽名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Line 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80" y="10173"/>
                                  <a:ext cx="2788" cy="46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560" y="11081"/>
                                  <a:ext cx="1804" cy="51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Text Box 10" descr="90%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60" y="14501"/>
                                  <a:ext cx="720" cy="900"/>
                                </a:xfrm>
                                <a:prstGeom prst="rect">
                                  <a:avLst/>
                                </a:prstGeom>
                                <a:pattFill prst="pct9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3F4" w:rsidRDefault="003C13F4" w:rsidP="003C13F4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920" y="10361"/>
                                  <a:ext cx="480" cy="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C13F4" w:rsidRDefault="003C13F4" w:rsidP="003C13F4">
                                    <w:r>
                                      <w:rPr>
                                        <w:rFonts w:hint="eastAsia"/>
                                      </w:rPr>
                                      <w:t>內折彌封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44" y="10534"/>
                                  <a:ext cx="480" cy="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C13F4" w:rsidRDefault="003C13F4" w:rsidP="003C13F4">
                                    <w:r>
                                      <w:rPr>
                                        <w:rFonts w:hint="eastAsia"/>
                                      </w:rPr>
                                      <w:t>外折彌封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42BD2A" id="群組 2" o:spid="_x0000_s1026" style="position:absolute;left:0;text-align:left;margin-left:5.75pt;margin-top:41.15pt;width:162.2pt;height:303.75pt;z-index:251660288" coordorigin="8480,10173" coordsize="3244,6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7" type="#_x0000_t202" alt="90%" style="position:absolute;left:8840;top:11978;width:72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" fillcolor="black">
                        <v:fill r:id="rId7" o:title="" type="pattern"/>
                        <v:textbox>
                          <w:txbxContent>
                            <w:p w:rsidR="003C13F4" w:rsidRDefault="003C13F4" w:rsidP="003C13F4"/>
                          </w:txbxContent>
                        </v:textbox>
                      </v:shape>
                      <v:shape id="Text Box 5" o:spid="_x0000_s1028" type="#_x0000_t202" alt="90%" style="position:absolute;left:10170;top:11991;width:1435;height:3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" fillcolor="black">
                        <v:fill r:id="rId7" o:title="" type="pattern"/>
                        <v:textbox>
                          <w:txbxContent>
                            <w:p w:rsidR="003C13F4" w:rsidRDefault="003C13F4" w:rsidP="003C13F4"/>
                          </w:txbxContent>
                        </v:textbox>
                      </v:shape>
                      <v:shape id="Text Box 6" o:spid="_x0000_s1029" type="#_x0000_t202" alt="細網紋" style="position:absolute;left:9440;top:11978;width:72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" fillcolor="black">
                        <v:fill r:id="rId8" o:title="" type="pattern"/>
                        <v:textbox>
                          <w:txbxContent>
                            <w:p w:rsidR="003C13F4" w:rsidRDefault="003C13F4" w:rsidP="003C13F4"/>
                          </w:txbxContent>
                        </v:textbox>
                      </v:shape>
                      <v:shape id="Text Box 7" o:spid="_x0000_s1030" type="#_x0000_t202" style="position:absolute;left:9440;top:11981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      <v:textbox>
                          <w:txbxContent>
                            <w:p w:rsidR="003C13F4" w:rsidRPr="006A01E7" w:rsidRDefault="003C13F4" w:rsidP="003C13F4">
                              <w:pPr>
                                <w:spacing w:line="200" w:lineRule="exact"/>
                                <w:rPr>
                                  <w:sz w:val="20"/>
                                </w:rPr>
                              </w:pPr>
                              <w:r w:rsidRPr="006A01E7">
                                <w:rPr>
                                  <w:rFonts w:hint="eastAsia"/>
                                  <w:sz w:val="20"/>
                                </w:rPr>
                                <w:t>評選簽名</w:t>
                              </w:r>
                            </w:p>
                          </w:txbxContent>
                        </v:textbox>
                      </v:shape>
                      <v:line id="Line 8" o:spid="_x0000_s1031" style="position:absolute;flip:x;visibility:visible;mso-wrap-style:square" from="8480,10173" to="11268,14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" strokeweight="2.25pt">
                        <v:stroke dashstyle="dash"/>
                      </v:line>
                      <v:line id="Line 9" o:spid="_x0000_s1032" style="position:absolute;flip:x;visibility:visible;mso-wrap-style:square" from="9560,11081" to="11364,16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" strokeweight="2.25pt">
                        <v:stroke dashstyle="dash"/>
                      </v:line>
                      <v:shape id="Text Box 10" o:spid="_x0000_s1033" type="#_x0000_t202" alt="90%" style="position:absolute;left:9560;top:14501;width:7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" fillcolor="black">
                        <v:fill r:id="rId7" o:title="" type="pattern"/>
                        <v:textbox>
                          <w:txbxContent>
                            <w:p w:rsidR="003C13F4" w:rsidRDefault="003C13F4" w:rsidP="003C13F4"/>
                          </w:txbxContent>
                        </v:textbox>
                      </v:shape>
                      <v:shape id="Text Box 11" o:spid="_x0000_s1034" type="#_x0000_t202" style="position:absolute;left:9920;top:10361;width:4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3C13F4" w:rsidRDefault="003C13F4" w:rsidP="003C13F4">
                              <w:r>
                                <w:rPr>
                                  <w:rFonts w:hint="eastAsia"/>
                                </w:rPr>
                                <w:t>內折彌封</w:t>
                              </w:r>
                            </w:p>
                          </w:txbxContent>
                        </v:textbox>
                      </v:shape>
                      <v:shape id="Text Box 12" o:spid="_x0000_s1035" type="#_x0000_t202" style="position:absolute;left:11244;top:10534;width:4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3C13F4" w:rsidRDefault="003C13F4" w:rsidP="003C13F4">
                              <w:r>
                                <w:rPr>
                                  <w:rFonts w:hint="eastAsia"/>
                                </w:rPr>
                                <w:t>外折彌封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C13F4" w:rsidRPr="008D2983" w:rsidRDefault="003C13F4" w:rsidP="00216C7F">
            <w:pPr>
              <w:spacing w:before="120"/>
              <w:jc w:val="center"/>
              <w:rPr>
                <w:rFonts w:eastAsia="標楷體"/>
              </w:rPr>
            </w:pPr>
          </w:p>
        </w:tc>
      </w:tr>
      <w:tr w:rsidR="003C13F4" w:rsidTr="00216C7F">
        <w:trPr>
          <w:cantSplit/>
          <w:trHeight w:val="1753"/>
        </w:trPr>
        <w:tc>
          <w:tcPr>
            <w:tcW w:w="627" w:type="dxa"/>
            <w:shd w:val="clear" w:color="auto" w:fill="auto"/>
          </w:tcPr>
          <w:p w:rsidR="003C13F4" w:rsidRPr="007F35CB" w:rsidRDefault="003C13F4" w:rsidP="00216C7F">
            <w:pPr>
              <w:spacing w:line="400" w:lineRule="exact"/>
              <w:jc w:val="center"/>
              <w:rPr>
                <w:rFonts w:eastAsia="標楷體"/>
              </w:rPr>
            </w:pPr>
            <w:r w:rsidRPr="008D2983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EA1B1FA" wp14:editId="5C35950B">
                      <wp:simplePos x="0" y="0"/>
                      <wp:positionH relativeFrom="column">
                        <wp:posOffset>7924800</wp:posOffset>
                      </wp:positionH>
                      <wp:positionV relativeFrom="paragraph">
                        <wp:posOffset>2501900</wp:posOffset>
                      </wp:positionV>
                      <wp:extent cx="1143000" cy="342900"/>
                      <wp:effectExtent l="0" t="2540" r="0" b="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13F4" w:rsidRPr="006161FD" w:rsidRDefault="003C13F4" w:rsidP="003C13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1B1FA" id="文字方塊 1" o:spid="_x0000_s1036" type="#_x0000_t202" style="position:absolute;left:0;text-align:left;margin-left:624pt;margin-top:197pt;width:9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" o:allowincell="f" filled="f" stroked="f">
                      <v:textbox>
                        <w:txbxContent>
                          <w:p w:rsidR="003C13F4" w:rsidRPr="006161FD" w:rsidRDefault="003C13F4" w:rsidP="003C13F4"/>
                        </w:txbxContent>
                      </v:textbox>
                    </v:shape>
                  </w:pict>
                </mc:Fallback>
              </mc:AlternateContent>
            </w:r>
            <w:r w:rsidRPr="008D2983">
              <w:rPr>
                <w:rFonts w:eastAsia="標楷體" w:hint="eastAsia"/>
              </w:rPr>
              <w:t>評選委員意見</w:t>
            </w:r>
          </w:p>
        </w:tc>
        <w:tc>
          <w:tcPr>
            <w:tcW w:w="9617" w:type="dxa"/>
            <w:gridSpan w:val="10"/>
            <w:shd w:val="clear" w:color="auto" w:fill="auto"/>
          </w:tcPr>
          <w:p w:rsidR="003C13F4" w:rsidRDefault="003C13F4" w:rsidP="00216C7F">
            <w:pPr>
              <w:spacing w:before="120"/>
              <w:jc w:val="distribute"/>
              <w:rPr>
                <w:rFonts w:eastAsia="標楷體"/>
                <w:sz w:val="20"/>
              </w:rPr>
            </w:pPr>
          </w:p>
        </w:tc>
      </w:tr>
      <w:tr w:rsidR="003C13F4" w:rsidTr="003C13F4">
        <w:trPr>
          <w:cantSplit/>
          <w:trHeight w:val="1098"/>
        </w:trPr>
        <w:tc>
          <w:tcPr>
            <w:tcW w:w="627" w:type="dxa"/>
            <w:shd w:val="clear" w:color="auto" w:fill="auto"/>
          </w:tcPr>
          <w:p w:rsidR="003C13F4" w:rsidRPr="007F35CB" w:rsidRDefault="003C13F4" w:rsidP="00216C7F">
            <w:pPr>
              <w:spacing w:before="120"/>
              <w:rPr>
                <w:rFonts w:eastAsia="標楷體"/>
                <w:sz w:val="28"/>
                <w:szCs w:val="28"/>
              </w:rPr>
            </w:pPr>
            <w:r w:rsidRPr="007F35CB">
              <w:rPr>
                <w:rFonts w:eastAsia="標楷體" w:hint="eastAsia"/>
                <w:sz w:val="28"/>
                <w:szCs w:val="28"/>
              </w:rPr>
              <w:t>評選注意事項</w:t>
            </w:r>
          </w:p>
        </w:tc>
        <w:tc>
          <w:tcPr>
            <w:tcW w:w="7873" w:type="dxa"/>
            <w:gridSpan w:val="7"/>
            <w:shd w:val="clear" w:color="auto" w:fill="auto"/>
          </w:tcPr>
          <w:p w:rsidR="003C13F4" w:rsidRPr="00436D1A" w:rsidRDefault="003C13F4" w:rsidP="00216C7F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436D1A">
              <w:rPr>
                <w:rFonts w:eastAsia="標楷體" w:hint="eastAsia"/>
              </w:rPr>
              <w:t>一、廠商評分之總分達</w:t>
            </w:r>
            <w:r w:rsidRPr="00436D1A">
              <w:rPr>
                <w:rFonts w:eastAsia="標楷體" w:hint="eastAsia"/>
              </w:rPr>
              <w:t>90</w:t>
            </w:r>
            <w:r w:rsidRPr="00436D1A">
              <w:rPr>
                <w:rFonts w:eastAsia="標楷體" w:hint="eastAsia"/>
              </w:rPr>
              <w:t>分以上或未達</w:t>
            </w:r>
            <w:r w:rsidRPr="00436D1A">
              <w:rPr>
                <w:rFonts w:eastAsia="標楷體" w:hint="eastAsia"/>
              </w:rPr>
              <w:t>70</w:t>
            </w:r>
            <w:r w:rsidRPr="00436D1A">
              <w:rPr>
                <w:rFonts w:eastAsia="標楷體" w:hint="eastAsia"/>
              </w:rPr>
              <w:t>分者，請評</w:t>
            </w:r>
            <w:r>
              <w:rPr>
                <w:rFonts w:eastAsia="標楷體" w:hint="eastAsia"/>
              </w:rPr>
              <w:t>選</w:t>
            </w:r>
            <w:r w:rsidRPr="00436D1A">
              <w:rPr>
                <w:rFonts w:eastAsia="標楷體" w:hint="eastAsia"/>
              </w:rPr>
              <w:t>委員敘明理由。</w:t>
            </w:r>
          </w:p>
          <w:p w:rsidR="003C13F4" w:rsidRPr="00436D1A" w:rsidRDefault="003C13F4" w:rsidP="00216C7F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436D1A">
              <w:rPr>
                <w:rFonts w:eastAsia="標楷體" w:hint="eastAsia"/>
              </w:rPr>
              <w:t>二、本表評選完後請評選委員於右下角簽名並折線彌封。</w:t>
            </w:r>
          </w:p>
          <w:p w:rsidR="003C13F4" w:rsidRPr="00436D1A" w:rsidRDefault="003C13F4" w:rsidP="00216C7F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436D1A">
              <w:rPr>
                <w:rFonts w:eastAsia="標楷體" w:hint="eastAsia"/>
              </w:rPr>
              <w:t>三、評選小組委員應全程參與並親為之，不得代理或中途離席。</w:t>
            </w:r>
          </w:p>
          <w:p w:rsidR="003C13F4" w:rsidRPr="00436D1A" w:rsidRDefault="003C13F4" w:rsidP="00216C7F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436D1A">
              <w:rPr>
                <w:rFonts w:eastAsia="標楷體" w:hint="eastAsia"/>
              </w:rPr>
              <w:t>四、所有評選委員之平均得分</w:t>
            </w:r>
            <w:r>
              <w:rPr>
                <w:rFonts w:eastAsia="標楷體" w:hint="eastAsia"/>
              </w:rPr>
              <w:t>均</w:t>
            </w:r>
            <w:r w:rsidRPr="00436D1A">
              <w:rPr>
                <w:rFonts w:eastAsia="標楷體" w:hint="eastAsia"/>
              </w:rPr>
              <w:t>達</w:t>
            </w:r>
            <w:r w:rsidRPr="00436D1A">
              <w:rPr>
                <w:rFonts w:eastAsia="標楷體" w:hint="eastAsia"/>
              </w:rPr>
              <w:t>7</w:t>
            </w:r>
            <w:r>
              <w:rPr>
                <w:rFonts w:eastAsia="標楷體" w:hint="eastAsia"/>
              </w:rPr>
              <w:t>5</w:t>
            </w:r>
            <w:r w:rsidRPr="00436D1A">
              <w:rPr>
                <w:rFonts w:eastAsia="標楷體" w:hint="eastAsia"/>
              </w:rPr>
              <w:t>分以上之廠商，</w:t>
            </w:r>
            <w:r>
              <w:rPr>
                <w:rFonts w:eastAsia="標楷體" w:hint="eastAsia"/>
              </w:rPr>
              <w:t>始</w:t>
            </w:r>
            <w:r w:rsidRPr="00436D1A">
              <w:rPr>
                <w:rFonts w:eastAsia="標楷體" w:hint="eastAsia"/>
              </w:rPr>
              <w:t>得列入議價對象。</w:t>
            </w:r>
          </w:p>
          <w:p w:rsidR="003C13F4" w:rsidRPr="00436D1A" w:rsidRDefault="003C13F4" w:rsidP="00216C7F">
            <w:pPr>
              <w:spacing w:line="360" w:lineRule="exact"/>
              <w:ind w:left="480" w:hangingChars="200" w:hanging="480"/>
              <w:rPr>
                <w:rFonts w:eastAsia="標楷體"/>
              </w:rPr>
            </w:pPr>
            <w:r w:rsidRPr="00436D1A">
              <w:rPr>
                <w:rFonts w:eastAsia="標楷體" w:hint="eastAsia"/>
              </w:rPr>
              <w:t>五、投標廠商未出席簡報及現場答詢者，不影響其投標文件之有效性，</w:t>
            </w:r>
            <w:r>
              <w:rPr>
                <w:rFonts w:eastAsia="標楷體"/>
              </w:rPr>
              <w:br/>
            </w:r>
            <w:r w:rsidRPr="00436D1A">
              <w:rPr>
                <w:rFonts w:eastAsia="標楷體" w:hint="eastAsia"/>
              </w:rPr>
              <w:t>故仍須納入評</w:t>
            </w:r>
            <w:r>
              <w:rPr>
                <w:rFonts w:eastAsia="標楷體" w:hint="eastAsia"/>
              </w:rPr>
              <w:t>選</w:t>
            </w:r>
            <w:r w:rsidRPr="00436D1A">
              <w:rPr>
                <w:rFonts w:eastAsia="標楷體" w:hint="eastAsia"/>
              </w:rPr>
              <w:t>，惟「簡報與答詢」項目應評為</w:t>
            </w:r>
            <w:r>
              <w:rPr>
                <w:rFonts w:eastAsia="標楷體" w:hint="eastAsia"/>
              </w:rPr>
              <w:t>零</w:t>
            </w:r>
            <w:r w:rsidRPr="00436D1A">
              <w:rPr>
                <w:rFonts w:eastAsia="標楷體" w:hint="eastAsia"/>
              </w:rPr>
              <w:t>分</w:t>
            </w:r>
          </w:p>
          <w:p w:rsidR="003C13F4" w:rsidRPr="00436D1A" w:rsidRDefault="003C13F4" w:rsidP="00216C7F">
            <w:pPr>
              <w:spacing w:line="360" w:lineRule="exact"/>
              <w:ind w:left="480" w:hangingChars="200" w:hanging="480"/>
              <w:rPr>
                <w:rFonts w:eastAsia="標楷體"/>
                <w:sz w:val="28"/>
                <w:szCs w:val="28"/>
              </w:rPr>
            </w:pPr>
            <w:r w:rsidRPr="00436D1A">
              <w:rPr>
                <w:rFonts w:eastAsia="標楷體" w:hint="eastAsia"/>
              </w:rPr>
              <w:t>六、本案計分方式：採序位法，價格納入評比。</w:t>
            </w:r>
          </w:p>
        </w:tc>
        <w:tc>
          <w:tcPr>
            <w:tcW w:w="1744" w:type="dxa"/>
            <w:gridSpan w:val="3"/>
            <w:shd w:val="clear" w:color="auto" w:fill="auto"/>
          </w:tcPr>
          <w:p w:rsidR="003C13F4" w:rsidRDefault="003C13F4" w:rsidP="00216C7F">
            <w:pPr>
              <w:spacing w:before="120"/>
              <w:jc w:val="distribute"/>
              <w:rPr>
                <w:rFonts w:eastAsia="標楷體"/>
                <w:sz w:val="20"/>
              </w:rPr>
            </w:pPr>
          </w:p>
        </w:tc>
      </w:tr>
    </w:tbl>
    <w:p w:rsidR="003C13F4" w:rsidRPr="009376B7" w:rsidRDefault="003C13F4" w:rsidP="003C13F4"/>
    <w:p w:rsidR="00FB72D7" w:rsidRPr="003C13F4" w:rsidRDefault="00FB72D7"/>
    <w:sectPr w:rsidR="00FB72D7" w:rsidRPr="003C13F4" w:rsidSect="00254E70">
      <w:footerReference w:type="even" r:id="rId9"/>
      <w:footerReference w:type="default" r:id="rId10"/>
      <w:pgSz w:w="11906" w:h="16838"/>
      <w:pgMar w:top="680" w:right="454" w:bottom="680" w:left="454" w:header="851" w:footer="992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42" w:rsidRDefault="00F46042">
      <w:r>
        <w:separator/>
      </w:r>
    </w:p>
  </w:endnote>
  <w:endnote w:type="continuationSeparator" w:id="0">
    <w:p w:rsidR="00F46042" w:rsidRDefault="00F4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0A1" w:rsidRDefault="003C13F4" w:rsidP="009819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70A1" w:rsidRDefault="00F460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0A1" w:rsidRDefault="003C13F4" w:rsidP="009819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6266">
      <w:rPr>
        <w:rStyle w:val="a7"/>
        <w:rFonts w:hint="eastAsia"/>
        <w:noProof/>
      </w:rPr>
      <w:t>１</w:t>
    </w:r>
    <w:r>
      <w:rPr>
        <w:rStyle w:val="a7"/>
      </w:rPr>
      <w:fldChar w:fldCharType="end"/>
    </w:r>
  </w:p>
  <w:p w:rsidR="000170A1" w:rsidRDefault="00F460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42" w:rsidRDefault="00F46042">
      <w:r>
        <w:separator/>
      </w:r>
    </w:p>
  </w:footnote>
  <w:footnote w:type="continuationSeparator" w:id="0">
    <w:p w:rsidR="00F46042" w:rsidRDefault="00F46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949A4"/>
    <w:multiLevelType w:val="hybridMultilevel"/>
    <w:tmpl w:val="2736A952"/>
    <w:lvl w:ilvl="0" w:tplc="6E12494A">
      <w:start w:val="1"/>
      <w:numFmt w:val="taiwaneseCountingThousand"/>
      <w:lvlText w:val="%1、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513"/>
        </w:tabs>
        <w:ind w:left="351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93"/>
        </w:tabs>
        <w:ind w:left="399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73"/>
        </w:tabs>
        <w:ind w:left="447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953"/>
        </w:tabs>
        <w:ind w:left="495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33"/>
        </w:tabs>
        <w:ind w:left="543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3"/>
        </w:tabs>
        <w:ind w:left="591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393"/>
        </w:tabs>
        <w:ind w:left="639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F4"/>
    <w:rsid w:val="000D7DE6"/>
    <w:rsid w:val="001B082C"/>
    <w:rsid w:val="00254E70"/>
    <w:rsid w:val="00257680"/>
    <w:rsid w:val="003C13F4"/>
    <w:rsid w:val="003C4FA8"/>
    <w:rsid w:val="00557412"/>
    <w:rsid w:val="00574D66"/>
    <w:rsid w:val="006438C2"/>
    <w:rsid w:val="007B30F0"/>
    <w:rsid w:val="007D6266"/>
    <w:rsid w:val="007D6ECC"/>
    <w:rsid w:val="00A53067"/>
    <w:rsid w:val="00CA6540"/>
    <w:rsid w:val="00D93C4F"/>
    <w:rsid w:val="00E445FC"/>
    <w:rsid w:val="00EE41FD"/>
    <w:rsid w:val="00F405A0"/>
    <w:rsid w:val="00F46042"/>
    <w:rsid w:val="00FB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7F733D-BD39-43AF-B223-FADE7732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3F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13F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rsid w:val="003C13F4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rsid w:val="003C13F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rsid w:val="003C13F4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7">
    <w:name w:val="page number"/>
    <w:basedOn w:val="a0"/>
    <w:rsid w:val="003C13F4"/>
  </w:style>
  <w:style w:type="paragraph" w:styleId="3">
    <w:name w:val="Body Text Indent 3"/>
    <w:basedOn w:val="a"/>
    <w:link w:val="30"/>
    <w:rsid w:val="003C13F4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0">
    <w:name w:val="本文縮排 3 字元"/>
    <w:basedOn w:val="a0"/>
    <w:link w:val="3"/>
    <w:rsid w:val="003C13F4"/>
    <w:rPr>
      <w:rFonts w:ascii="Times New Roman" w:eastAsia="新細明體" w:hAnsi="Times New Roman" w:cs="Times New Roman"/>
      <w:sz w:val="16"/>
      <w:szCs w:val="16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A53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530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</dc:creator>
  <cp:lastModifiedBy>user</cp:lastModifiedBy>
  <cp:revision>2</cp:revision>
  <cp:lastPrinted>2021-07-14T07:19:00Z</cp:lastPrinted>
  <dcterms:created xsi:type="dcterms:W3CDTF">2023-06-08T06:41:00Z</dcterms:created>
  <dcterms:modified xsi:type="dcterms:W3CDTF">2023-06-08T06:41:00Z</dcterms:modified>
</cp:coreProperties>
</file>