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9" w:rsidRDefault="00A71FC9" w:rsidP="00A71FC9">
      <w:pPr>
        <w:spacing w:line="0" w:lineRule="atLeast"/>
        <w:jc w:val="center"/>
        <w:rPr>
          <w:rFonts w:ascii="Times New Roman" w:eastAsia="標楷體" w:hAnsi="Times New Roman" w:hint="eastAsia"/>
          <w:b/>
          <w:color w:val="000000"/>
          <w:sz w:val="28"/>
          <w:szCs w:val="28"/>
          <w:lang w:val="x-none"/>
        </w:rPr>
      </w:pPr>
      <w:proofErr w:type="spellStart"/>
      <w:r>
        <w:rPr>
          <w:rFonts w:ascii="Times New Roman" w:eastAsia="標楷體" w:hAnsi="Times New Roman" w:hint="eastAsia"/>
          <w:b/>
          <w:bCs/>
          <w:color w:val="000000"/>
          <w:sz w:val="28"/>
          <w:szCs w:val="28"/>
          <w:lang w:val="x-none" w:eastAsia="x-none"/>
        </w:rPr>
        <w:t>普通</w:t>
      </w:r>
      <w:r>
        <w:rPr>
          <w:rFonts w:ascii="Times New Roman" w:eastAsia="標楷體" w:hAnsi="Times New Roman" w:hint="eastAsia"/>
          <w:b/>
          <w:bCs/>
          <w:color w:val="000000"/>
          <w:sz w:val="28"/>
          <w:szCs w:val="28"/>
          <w:lang w:val="x-none"/>
        </w:rPr>
        <w:t>型</w:t>
      </w:r>
      <w:r>
        <w:rPr>
          <w:rFonts w:ascii="Times New Roman" w:eastAsia="標楷體" w:hAnsi="Times New Roman" w:hint="eastAsia"/>
          <w:b/>
          <w:bCs/>
          <w:color w:val="000000"/>
          <w:sz w:val="28"/>
          <w:szCs w:val="28"/>
          <w:lang w:val="x-none" w:eastAsia="x-none"/>
        </w:rPr>
        <w:t>高級中</w:t>
      </w:r>
      <w:r>
        <w:rPr>
          <w:rFonts w:ascii="Times New Roman" w:eastAsia="標楷體" w:hAnsi="Times New Roman" w:hint="eastAsia"/>
          <w:b/>
          <w:bCs/>
          <w:color w:val="000000"/>
          <w:sz w:val="28"/>
          <w:szCs w:val="28"/>
          <w:lang w:val="x-none"/>
        </w:rPr>
        <w:t>等學校</w:t>
      </w:r>
      <w:proofErr w:type="spellEnd"/>
      <w:r>
        <w:rPr>
          <w:rFonts w:ascii="Times New Roman" w:eastAsia="標楷體" w:hAnsi="Times New Roman" w:hint="eastAsia"/>
          <w:b/>
          <w:color w:val="000000"/>
          <w:sz w:val="28"/>
          <w:szCs w:val="28"/>
          <w:lang w:val="x-none" w:eastAsia="x-none"/>
        </w:rPr>
        <w:t>藝術生活學科中心</w:t>
      </w:r>
      <w:r>
        <w:rPr>
          <w:rFonts w:ascii="Times New Roman" w:eastAsia="標楷體" w:hAnsi="Times New Roman"/>
          <w:b/>
          <w:color w:val="000000"/>
          <w:sz w:val="28"/>
          <w:szCs w:val="28"/>
          <w:lang w:val="x-none" w:eastAsia="x-none"/>
        </w:rPr>
        <w:t>108</w:t>
      </w:r>
      <w:r>
        <w:rPr>
          <w:rFonts w:ascii="Times New Roman" w:eastAsia="標楷體" w:hAnsi="Times New Roman" w:hint="eastAsia"/>
          <w:b/>
          <w:color w:val="000000"/>
          <w:sz w:val="28"/>
          <w:szCs w:val="28"/>
          <w:lang w:val="x-none" w:eastAsia="x-none"/>
        </w:rPr>
        <w:t>年推動教師專業知能成長</w:t>
      </w:r>
      <w:r>
        <w:rPr>
          <w:rFonts w:ascii="Times New Roman" w:eastAsia="標楷體" w:hAnsi="Times New Roman" w:hint="eastAsia"/>
          <w:b/>
          <w:color w:val="000000"/>
          <w:sz w:val="28"/>
          <w:szCs w:val="28"/>
          <w:lang w:val="x-none" w:eastAsia="x-none"/>
        </w:rPr>
        <w:t>研習</w:t>
      </w:r>
    </w:p>
    <w:p w:rsidR="00A71FC9" w:rsidRDefault="00A71FC9" w:rsidP="00A71FC9">
      <w:pPr>
        <w:spacing w:line="0" w:lineRule="atLeast"/>
        <w:jc w:val="center"/>
        <w:rPr>
          <w:rFonts w:ascii="Times New Roman" w:eastAsia="標楷體" w:hAnsi="Times New Roman" w:hint="eastAsia"/>
          <w:b/>
          <w:color w:val="000000"/>
          <w:sz w:val="28"/>
          <w:szCs w:val="28"/>
          <w:lang w:val="x-none"/>
        </w:rPr>
      </w:pPr>
      <w:r>
        <w:rPr>
          <w:rFonts w:ascii="Times New Roman" w:eastAsia="標楷體" w:hAnsi="Times New Roman" w:hint="eastAsia"/>
          <w:b/>
          <w:color w:val="000000"/>
          <w:sz w:val="28"/>
          <w:szCs w:val="28"/>
          <w:lang w:val="x-none" w:eastAsia="x-none"/>
        </w:rPr>
        <w:t>「</w:t>
      </w:r>
      <w:proofErr w:type="spellStart"/>
      <w:r>
        <w:rPr>
          <w:rFonts w:ascii="Times New Roman" w:eastAsia="標楷體" w:hAnsi="Times New Roman" w:hint="eastAsia"/>
          <w:b/>
          <w:color w:val="000000"/>
          <w:sz w:val="28"/>
          <w:szCs w:val="28"/>
          <w:lang w:val="x-none" w:eastAsia="x-none"/>
        </w:rPr>
        <w:t>美少女的美術史」從跨時代策展到</w:t>
      </w:r>
      <w:r>
        <w:rPr>
          <w:rFonts w:ascii="Times New Roman" w:eastAsia="標楷體" w:hAnsi="Times New Roman" w:hint="eastAsia"/>
          <w:b/>
          <w:color w:val="000000"/>
          <w:sz w:val="28"/>
          <w:szCs w:val="28"/>
          <w:lang w:val="x-none" w:eastAsia="x-none"/>
        </w:rPr>
        <w:t>素養導向</w:t>
      </w:r>
      <w:r>
        <w:rPr>
          <w:rFonts w:ascii="Times New Roman" w:eastAsia="標楷體" w:hAnsi="Times New Roman" w:hint="eastAsia"/>
          <w:b/>
          <w:color w:val="000000"/>
          <w:sz w:val="28"/>
          <w:szCs w:val="28"/>
          <w:lang w:val="x-none" w:eastAsia="x-none"/>
        </w:rPr>
        <w:t>教學應用</w:t>
      </w:r>
      <w:proofErr w:type="spellEnd"/>
    </w:p>
    <w:p w:rsidR="00A71FC9" w:rsidRDefault="00A71FC9" w:rsidP="00A71FC9">
      <w:pPr>
        <w:spacing w:line="0" w:lineRule="atLeast"/>
        <w:jc w:val="center"/>
        <w:rPr>
          <w:rFonts w:ascii="Times New Roman" w:eastAsia="標楷體" w:hAnsi="Times New Roman"/>
          <w:b/>
          <w:color w:val="000000"/>
          <w:sz w:val="28"/>
          <w:szCs w:val="28"/>
          <w:lang w:val="x-none" w:eastAsia="x-none"/>
        </w:rPr>
      </w:pPr>
      <w:proofErr w:type="spellStart"/>
      <w:r>
        <w:rPr>
          <w:rFonts w:ascii="Times New Roman" w:eastAsia="標楷體" w:hAnsi="Times New Roman" w:hint="eastAsia"/>
          <w:b/>
          <w:color w:val="000000"/>
          <w:sz w:val="28"/>
          <w:szCs w:val="28"/>
          <w:lang w:val="x-none" w:eastAsia="x-none"/>
        </w:rPr>
        <w:t>實施計畫</w:t>
      </w:r>
      <w:proofErr w:type="spellEnd"/>
    </w:p>
    <w:p w:rsidR="00A71FC9" w:rsidRDefault="00A71FC9" w:rsidP="00A71FC9">
      <w:pPr>
        <w:spacing w:line="0" w:lineRule="atLeast"/>
        <w:jc w:val="center"/>
        <w:rPr>
          <w:rFonts w:ascii="Times New Roman" w:eastAsia="標楷體" w:hAnsi="Times New Roman"/>
          <w:b/>
          <w:bCs/>
          <w:color w:val="000000"/>
          <w:sz w:val="28"/>
          <w:szCs w:val="28"/>
          <w:lang w:val="x-none"/>
        </w:rPr>
      </w:pPr>
    </w:p>
    <w:p w:rsidR="00A71FC9" w:rsidRDefault="00A71FC9" w:rsidP="00A71FC9">
      <w:pPr>
        <w:jc w:val="both"/>
        <w:rPr>
          <w:rFonts w:ascii="Times New Roman" w:eastAsia="標楷體" w:hAnsi="Times New Roman"/>
          <w:b/>
          <w:bCs/>
          <w:color w:val="000000"/>
          <w:sz w:val="24"/>
          <w:szCs w:val="24"/>
          <w:lang w:val="x-none" w:eastAsia="x-none"/>
        </w:rPr>
      </w:pPr>
      <w:proofErr w:type="spellStart"/>
      <w:r>
        <w:rPr>
          <w:rFonts w:ascii="Times New Roman" w:eastAsia="標楷體" w:hAnsi="Times New Roman" w:hint="eastAsia"/>
          <w:b/>
          <w:bCs/>
          <w:color w:val="000000"/>
          <w:szCs w:val="24"/>
          <w:lang w:val="x-none" w:eastAsia="x-none"/>
        </w:rPr>
        <w:t>壹、計畫依據</w:t>
      </w:r>
      <w:proofErr w:type="spellEnd"/>
    </w:p>
    <w:p w:rsidR="00A71FC9" w:rsidRDefault="00A71FC9" w:rsidP="00A71FC9">
      <w:pPr>
        <w:ind w:left="440" w:hangingChars="200" w:hanging="440"/>
        <w:jc w:val="both"/>
        <w:rPr>
          <w:rFonts w:ascii="標楷體" w:eastAsia="標楷體" w:hAnsi="標楷體" w:cs="新細明體"/>
          <w:color w:val="000000"/>
          <w:szCs w:val="24"/>
          <w:lang w:eastAsia="x-none"/>
        </w:rPr>
      </w:pPr>
      <w:r>
        <w:rPr>
          <w:rFonts w:ascii="標楷體" w:eastAsia="標楷體" w:hAnsi="標楷體" w:cs="新細明體" w:hint="eastAsia"/>
          <w:color w:val="000000"/>
          <w:szCs w:val="24"/>
          <w:lang w:val="x-none" w:eastAsia="x-none"/>
        </w:rPr>
        <w:t>一、教育部國民及學前教育署</w:t>
      </w:r>
      <w:r>
        <w:rPr>
          <w:rFonts w:ascii="標楷體" w:eastAsia="標楷體" w:hAnsi="標楷體" w:cs="新細明體" w:hint="eastAsia"/>
          <w:color w:val="000000"/>
          <w:szCs w:val="24"/>
          <w:lang w:eastAsia="x-none"/>
        </w:rPr>
        <w:t>107</w:t>
      </w:r>
      <w:r>
        <w:rPr>
          <w:rFonts w:ascii="標楷體" w:eastAsia="標楷體" w:hAnsi="標楷體" w:cs="新細明體" w:hint="eastAsia"/>
          <w:color w:val="000000"/>
          <w:szCs w:val="24"/>
          <w:lang w:val="x-none" w:eastAsia="x-none"/>
        </w:rPr>
        <w:t>年</w:t>
      </w:r>
      <w:r>
        <w:rPr>
          <w:rFonts w:ascii="標楷體" w:eastAsia="標楷體" w:hAnsi="標楷體" w:cs="新細明體" w:hint="eastAsia"/>
          <w:color w:val="000000"/>
          <w:szCs w:val="24"/>
          <w:lang w:eastAsia="x-none"/>
        </w:rPr>
        <w:t>1</w:t>
      </w:r>
      <w:r>
        <w:rPr>
          <w:rFonts w:ascii="標楷體" w:eastAsia="標楷體" w:hAnsi="標楷體" w:cs="新細明體" w:hint="eastAsia"/>
          <w:color w:val="000000"/>
          <w:szCs w:val="24"/>
          <w:lang w:val="x-none" w:eastAsia="x-none"/>
        </w:rPr>
        <w:t>月</w:t>
      </w:r>
      <w:r>
        <w:rPr>
          <w:rFonts w:ascii="標楷體" w:eastAsia="標楷體" w:hAnsi="標楷體" w:cs="新細明體" w:hint="eastAsia"/>
          <w:color w:val="000000"/>
          <w:szCs w:val="24"/>
          <w:lang w:eastAsia="x-none"/>
        </w:rPr>
        <w:t>15</w:t>
      </w:r>
      <w:r>
        <w:rPr>
          <w:rFonts w:ascii="標楷體" w:eastAsia="標楷體" w:hAnsi="標楷體" w:cs="新細明體" w:hint="eastAsia"/>
          <w:color w:val="000000"/>
          <w:szCs w:val="24"/>
          <w:lang w:val="x-none" w:eastAsia="x-none"/>
        </w:rPr>
        <w:t>日臺教國署高字第</w:t>
      </w:r>
      <w:r>
        <w:rPr>
          <w:rFonts w:ascii="標楷體" w:eastAsia="標楷體" w:hAnsi="標楷體" w:cs="新細明體" w:hint="eastAsia"/>
          <w:color w:val="000000"/>
          <w:szCs w:val="24"/>
          <w:lang w:eastAsia="x-none"/>
        </w:rPr>
        <w:t>1060141207B</w:t>
      </w:r>
      <w:proofErr w:type="spellStart"/>
      <w:r>
        <w:rPr>
          <w:rFonts w:ascii="標楷體" w:eastAsia="標楷體" w:hAnsi="標楷體" w:cs="新細明體" w:hint="eastAsia"/>
          <w:color w:val="000000"/>
          <w:szCs w:val="24"/>
          <w:lang w:val="x-none" w:eastAsia="x-none"/>
        </w:rPr>
        <w:t>號修訂「教育部國民及學前教育署高級中等學校課程推動工作圈及學科群科中心設置與運作要點</w:t>
      </w:r>
      <w:proofErr w:type="spellEnd"/>
      <w:r>
        <w:rPr>
          <w:rFonts w:ascii="標楷體" w:eastAsia="標楷體" w:hAnsi="標楷體" w:cs="新細明體" w:hint="eastAsia"/>
          <w:color w:val="000000"/>
          <w:szCs w:val="24"/>
          <w:lang w:val="x-none" w:eastAsia="x-none"/>
        </w:rPr>
        <w:t>」。</w:t>
      </w:r>
    </w:p>
    <w:p w:rsidR="00A71FC9" w:rsidRDefault="00A71FC9" w:rsidP="00A71FC9">
      <w:pPr>
        <w:ind w:left="440" w:hangingChars="200" w:hanging="440"/>
        <w:jc w:val="both"/>
        <w:rPr>
          <w:rFonts w:ascii="標楷體" w:eastAsia="標楷體" w:hAnsi="標楷體" w:cs="新細明體" w:hint="eastAsia"/>
          <w:color w:val="000000"/>
          <w:szCs w:val="24"/>
          <w:lang w:eastAsia="x-none"/>
        </w:rPr>
      </w:pPr>
      <w:r>
        <w:rPr>
          <w:rFonts w:ascii="標楷體" w:eastAsia="標楷體" w:hAnsi="標楷體" w:cs="新細明體" w:hint="eastAsia"/>
          <w:color w:val="000000"/>
          <w:szCs w:val="24"/>
          <w:lang w:val="x-none" w:eastAsia="x-none"/>
        </w:rPr>
        <w:t>二、教育部</w:t>
      </w:r>
      <w:r>
        <w:rPr>
          <w:rFonts w:ascii="標楷體" w:eastAsia="標楷體" w:hAnsi="標楷體" w:cs="新細明體" w:hint="eastAsia"/>
          <w:color w:val="000000"/>
          <w:szCs w:val="24"/>
          <w:lang w:eastAsia="x-none"/>
        </w:rPr>
        <w:t>101</w:t>
      </w:r>
      <w:r>
        <w:rPr>
          <w:rFonts w:ascii="標楷體" w:eastAsia="標楷體" w:hAnsi="標楷體" w:cs="新細明體" w:hint="eastAsia"/>
          <w:color w:val="000000"/>
          <w:szCs w:val="24"/>
          <w:lang w:val="x-none" w:eastAsia="x-none"/>
        </w:rPr>
        <w:t>年</w:t>
      </w:r>
      <w:r>
        <w:rPr>
          <w:rFonts w:ascii="標楷體" w:eastAsia="標楷體" w:hAnsi="標楷體" w:cs="新細明體" w:hint="eastAsia"/>
          <w:color w:val="000000"/>
          <w:szCs w:val="24"/>
          <w:lang w:eastAsia="x-none"/>
        </w:rPr>
        <w:t>12</w:t>
      </w:r>
      <w:r>
        <w:rPr>
          <w:rFonts w:ascii="標楷體" w:eastAsia="標楷體" w:hAnsi="標楷體" w:cs="新細明體" w:hint="eastAsia"/>
          <w:color w:val="000000"/>
          <w:szCs w:val="24"/>
          <w:lang w:val="x-none" w:eastAsia="x-none"/>
        </w:rPr>
        <w:t>月</w:t>
      </w:r>
      <w:r>
        <w:rPr>
          <w:rFonts w:ascii="標楷體" w:eastAsia="標楷體" w:hAnsi="標楷體" w:cs="新細明體" w:hint="eastAsia"/>
          <w:color w:val="000000"/>
          <w:szCs w:val="24"/>
          <w:lang w:eastAsia="x-none"/>
        </w:rPr>
        <w:t>25</w:t>
      </w:r>
      <w:proofErr w:type="spellStart"/>
      <w:r>
        <w:rPr>
          <w:rFonts w:ascii="標楷體" w:eastAsia="標楷體" w:hAnsi="標楷體" w:cs="新細明體" w:hint="eastAsia"/>
          <w:color w:val="000000"/>
          <w:szCs w:val="24"/>
          <w:lang w:val="x-none" w:eastAsia="x-none"/>
        </w:rPr>
        <w:t>日臺中</w:t>
      </w:r>
      <w:proofErr w:type="spellEnd"/>
      <w:r>
        <w:rPr>
          <w:rFonts w:ascii="標楷體" w:eastAsia="標楷體" w:hAnsi="標楷體" w:cs="新細明體" w:hint="eastAsia"/>
          <w:color w:val="000000"/>
          <w:szCs w:val="24"/>
          <w:lang w:eastAsia="x-none"/>
        </w:rPr>
        <w:t>(</w:t>
      </w:r>
      <w:r>
        <w:rPr>
          <w:rFonts w:ascii="標楷體" w:eastAsia="標楷體" w:hAnsi="標楷體" w:cs="新細明體" w:hint="eastAsia"/>
          <w:color w:val="000000"/>
          <w:szCs w:val="24"/>
          <w:lang w:val="x-none" w:eastAsia="x-none"/>
        </w:rPr>
        <w:t>三</w:t>
      </w:r>
      <w:r>
        <w:rPr>
          <w:rFonts w:ascii="標楷體" w:eastAsia="標楷體" w:hAnsi="標楷體" w:cs="新細明體" w:hint="eastAsia"/>
          <w:color w:val="000000"/>
          <w:szCs w:val="24"/>
          <w:lang w:eastAsia="x-none"/>
        </w:rPr>
        <w:t>)</w:t>
      </w:r>
      <w:r>
        <w:rPr>
          <w:rFonts w:ascii="標楷體" w:eastAsia="標楷體" w:hAnsi="標楷體" w:cs="新細明體" w:hint="eastAsia"/>
          <w:color w:val="000000"/>
          <w:szCs w:val="24"/>
          <w:lang w:val="x-none" w:eastAsia="x-none"/>
        </w:rPr>
        <w:t>字第</w:t>
      </w:r>
      <w:r>
        <w:rPr>
          <w:rFonts w:ascii="標楷體" w:eastAsia="標楷體" w:hAnsi="標楷體" w:cs="新細明體" w:hint="eastAsia"/>
          <w:color w:val="000000"/>
          <w:szCs w:val="24"/>
          <w:lang w:eastAsia="x-none"/>
        </w:rPr>
        <w:t>1010232784B</w:t>
      </w:r>
      <w:proofErr w:type="spellStart"/>
      <w:r>
        <w:rPr>
          <w:rFonts w:ascii="標楷體" w:eastAsia="標楷體" w:hAnsi="標楷體" w:cs="新細明體" w:hint="eastAsia"/>
          <w:color w:val="000000"/>
          <w:szCs w:val="24"/>
          <w:lang w:val="x-none" w:eastAsia="x-none"/>
        </w:rPr>
        <w:t>號令頒「教育部十二年國民基本教育學習支援系統建置及教師教學增能實施要點</w:t>
      </w:r>
      <w:proofErr w:type="spellEnd"/>
      <w:r>
        <w:rPr>
          <w:rFonts w:ascii="標楷體" w:eastAsia="標楷體" w:hAnsi="標楷體" w:cs="新細明體" w:hint="eastAsia"/>
          <w:color w:val="000000"/>
          <w:szCs w:val="24"/>
          <w:lang w:val="x-none" w:eastAsia="x-none"/>
        </w:rPr>
        <w:t>」。</w:t>
      </w:r>
    </w:p>
    <w:p w:rsidR="00A71FC9" w:rsidRDefault="00A71FC9" w:rsidP="00A71FC9">
      <w:pPr>
        <w:ind w:left="440" w:hangingChars="200" w:hanging="440"/>
        <w:jc w:val="both"/>
        <w:rPr>
          <w:rFonts w:ascii="標楷體" w:eastAsia="標楷體" w:hAnsi="標楷體" w:cs="新細明體" w:hint="eastAsia"/>
          <w:color w:val="000000"/>
          <w:szCs w:val="24"/>
          <w:lang w:eastAsia="x-none"/>
        </w:rPr>
      </w:pPr>
      <w:r>
        <w:rPr>
          <w:rFonts w:ascii="標楷體" w:eastAsia="標楷體" w:hAnsi="標楷體" w:cs="新細明體" w:hint="eastAsia"/>
          <w:color w:val="000000"/>
          <w:szCs w:val="24"/>
          <w:lang w:val="x-none" w:eastAsia="x-none"/>
        </w:rPr>
        <w:t>三、行政院</w:t>
      </w:r>
      <w:r>
        <w:rPr>
          <w:rFonts w:ascii="標楷體" w:eastAsia="標楷體" w:hAnsi="標楷體" w:cs="新細明體" w:hint="eastAsia"/>
          <w:color w:val="000000"/>
          <w:szCs w:val="24"/>
          <w:lang w:eastAsia="x-none"/>
        </w:rPr>
        <w:t>100</w:t>
      </w:r>
      <w:r>
        <w:rPr>
          <w:rFonts w:ascii="標楷體" w:eastAsia="標楷體" w:hAnsi="標楷體" w:cs="新細明體" w:hint="eastAsia"/>
          <w:color w:val="000000"/>
          <w:szCs w:val="24"/>
          <w:lang w:val="x-none" w:eastAsia="x-none"/>
        </w:rPr>
        <w:t>年</w:t>
      </w:r>
      <w:r>
        <w:rPr>
          <w:rFonts w:ascii="標楷體" w:eastAsia="標楷體" w:hAnsi="標楷體" w:cs="新細明體" w:hint="eastAsia"/>
          <w:color w:val="000000"/>
          <w:szCs w:val="24"/>
          <w:lang w:eastAsia="x-none"/>
        </w:rPr>
        <w:t>9</w:t>
      </w:r>
      <w:r>
        <w:rPr>
          <w:rFonts w:ascii="標楷體" w:eastAsia="標楷體" w:hAnsi="標楷體" w:cs="新細明體" w:hint="eastAsia"/>
          <w:color w:val="000000"/>
          <w:szCs w:val="24"/>
          <w:lang w:val="x-none" w:eastAsia="x-none"/>
        </w:rPr>
        <w:t>月</w:t>
      </w:r>
      <w:r>
        <w:rPr>
          <w:rFonts w:ascii="標楷體" w:eastAsia="標楷體" w:hAnsi="標楷體" w:cs="新細明體" w:hint="eastAsia"/>
          <w:color w:val="000000"/>
          <w:szCs w:val="24"/>
          <w:lang w:eastAsia="x-none"/>
        </w:rPr>
        <w:t>20</w:t>
      </w:r>
      <w:r>
        <w:rPr>
          <w:rFonts w:ascii="標楷體" w:eastAsia="標楷體" w:hAnsi="標楷體" w:cs="新細明體" w:hint="eastAsia"/>
          <w:color w:val="000000"/>
          <w:szCs w:val="24"/>
          <w:lang w:val="x-none" w:eastAsia="x-none"/>
        </w:rPr>
        <w:t>日院臺教字第</w:t>
      </w:r>
      <w:r>
        <w:rPr>
          <w:rFonts w:ascii="標楷體" w:eastAsia="標楷體" w:hAnsi="標楷體" w:cs="新細明體" w:hint="eastAsia"/>
          <w:color w:val="000000"/>
          <w:szCs w:val="24"/>
          <w:lang w:eastAsia="x-none"/>
        </w:rPr>
        <w:t>1000103358</w:t>
      </w:r>
      <w:r>
        <w:rPr>
          <w:rFonts w:ascii="標楷體" w:eastAsia="標楷體" w:hAnsi="標楷體" w:cs="新細明體" w:hint="eastAsia"/>
          <w:color w:val="000000"/>
          <w:szCs w:val="24"/>
          <w:lang w:val="x-none" w:eastAsia="x-none"/>
        </w:rPr>
        <w:t>號函核定「十二年國民基本教育實施計畫」配套措施之方案</w:t>
      </w:r>
      <w:r>
        <w:rPr>
          <w:rFonts w:ascii="標楷體" w:eastAsia="標楷體" w:hAnsi="標楷體" w:cs="新細明體" w:hint="eastAsia"/>
          <w:color w:val="000000"/>
          <w:szCs w:val="24"/>
          <w:lang w:eastAsia="x-none"/>
        </w:rPr>
        <w:t>5-1</w:t>
      </w:r>
      <w:r>
        <w:rPr>
          <w:rFonts w:ascii="標楷體" w:eastAsia="標楷體" w:hAnsi="標楷體" w:cs="新細明體" w:hint="eastAsia"/>
          <w:color w:val="000000"/>
          <w:szCs w:val="24"/>
          <w:lang w:val="x-none" w:eastAsia="x-none"/>
        </w:rPr>
        <w:t>「</w:t>
      </w:r>
      <w:proofErr w:type="spellStart"/>
      <w:r>
        <w:rPr>
          <w:rFonts w:ascii="標楷體" w:eastAsia="標楷體" w:hAnsi="標楷體" w:cs="新細明體" w:hint="eastAsia"/>
          <w:color w:val="000000"/>
          <w:szCs w:val="24"/>
          <w:lang w:val="x-none" w:eastAsia="x-none"/>
        </w:rPr>
        <w:t>提升高中職教師教學品質實施方案</w:t>
      </w:r>
      <w:proofErr w:type="spellEnd"/>
      <w:r>
        <w:rPr>
          <w:rFonts w:ascii="標楷體" w:eastAsia="標楷體" w:hAnsi="標楷體" w:cs="新細明體" w:hint="eastAsia"/>
          <w:color w:val="000000"/>
          <w:szCs w:val="24"/>
          <w:lang w:val="x-none" w:eastAsia="x-none"/>
        </w:rPr>
        <w:t>」。</w:t>
      </w:r>
    </w:p>
    <w:p w:rsidR="00A71FC9" w:rsidRDefault="00A71FC9" w:rsidP="00A71FC9">
      <w:pPr>
        <w:ind w:left="440" w:hangingChars="200" w:hanging="440"/>
        <w:jc w:val="both"/>
        <w:rPr>
          <w:rFonts w:ascii="標楷體" w:eastAsia="標楷體" w:hAnsi="標楷體" w:cs="新細明體" w:hint="eastAsia"/>
          <w:color w:val="000000"/>
          <w:szCs w:val="24"/>
          <w:lang w:eastAsia="x-none"/>
        </w:rPr>
      </w:pPr>
      <w:r>
        <w:rPr>
          <w:rFonts w:ascii="標楷體" w:eastAsia="標楷體" w:hAnsi="標楷體" w:cs="新細明體" w:hint="eastAsia"/>
          <w:color w:val="000000"/>
          <w:szCs w:val="24"/>
          <w:lang w:val="x-none" w:eastAsia="x-none"/>
        </w:rPr>
        <w:t>四、教育部</w:t>
      </w:r>
      <w:r>
        <w:rPr>
          <w:rFonts w:ascii="標楷體" w:eastAsia="標楷體" w:hAnsi="標楷體" w:cs="新細明體" w:hint="eastAsia"/>
          <w:color w:val="000000"/>
          <w:szCs w:val="24"/>
          <w:lang w:eastAsia="x-none"/>
        </w:rPr>
        <w:t>99</w:t>
      </w:r>
      <w:r>
        <w:rPr>
          <w:rFonts w:ascii="標楷體" w:eastAsia="標楷體" w:hAnsi="標楷體" w:cs="新細明體" w:hint="eastAsia"/>
          <w:color w:val="000000"/>
          <w:szCs w:val="24"/>
          <w:lang w:val="x-none" w:eastAsia="x-none"/>
        </w:rPr>
        <w:t>年</w:t>
      </w:r>
      <w:r>
        <w:rPr>
          <w:rFonts w:ascii="標楷體" w:eastAsia="標楷體" w:hAnsi="標楷體" w:cs="新細明體" w:hint="eastAsia"/>
          <w:color w:val="000000"/>
          <w:szCs w:val="24"/>
          <w:lang w:eastAsia="x-none"/>
        </w:rPr>
        <w:t>7</w:t>
      </w:r>
      <w:r>
        <w:rPr>
          <w:rFonts w:ascii="標楷體" w:eastAsia="標楷體" w:hAnsi="標楷體" w:cs="新細明體" w:hint="eastAsia"/>
          <w:color w:val="000000"/>
          <w:szCs w:val="24"/>
          <w:lang w:val="x-none" w:eastAsia="x-none"/>
        </w:rPr>
        <w:t>月</w:t>
      </w:r>
      <w:r>
        <w:rPr>
          <w:rFonts w:ascii="標楷體" w:eastAsia="標楷體" w:hAnsi="標楷體" w:cs="新細明體" w:hint="eastAsia"/>
          <w:color w:val="000000"/>
          <w:szCs w:val="24"/>
          <w:lang w:eastAsia="x-none"/>
        </w:rPr>
        <w:t>14</w:t>
      </w:r>
      <w:proofErr w:type="spellStart"/>
      <w:r>
        <w:rPr>
          <w:rFonts w:ascii="標楷體" w:eastAsia="標楷體" w:hAnsi="標楷體" w:cs="新細明體" w:hint="eastAsia"/>
          <w:color w:val="000000"/>
          <w:szCs w:val="24"/>
          <w:lang w:val="x-none" w:eastAsia="x-none"/>
        </w:rPr>
        <w:t>日臺中</w:t>
      </w:r>
      <w:proofErr w:type="spellEnd"/>
      <w:r>
        <w:rPr>
          <w:rFonts w:ascii="標楷體" w:eastAsia="標楷體" w:hAnsi="標楷體" w:cs="新細明體" w:hint="eastAsia"/>
          <w:color w:val="000000"/>
          <w:szCs w:val="24"/>
          <w:lang w:eastAsia="x-none"/>
        </w:rPr>
        <w:t>(</w:t>
      </w:r>
      <w:r>
        <w:rPr>
          <w:rFonts w:ascii="標楷體" w:eastAsia="標楷體" w:hAnsi="標楷體" w:cs="新細明體" w:hint="eastAsia"/>
          <w:color w:val="000000"/>
          <w:szCs w:val="24"/>
          <w:lang w:val="x-none" w:eastAsia="x-none"/>
        </w:rPr>
        <w:t>三</w:t>
      </w:r>
      <w:r>
        <w:rPr>
          <w:rFonts w:ascii="標楷體" w:eastAsia="標楷體" w:hAnsi="標楷體" w:cs="新細明體" w:hint="eastAsia"/>
          <w:color w:val="000000"/>
          <w:szCs w:val="24"/>
          <w:lang w:eastAsia="x-none"/>
        </w:rPr>
        <w:t>)</w:t>
      </w:r>
      <w:r>
        <w:rPr>
          <w:rFonts w:ascii="標楷體" w:eastAsia="標楷體" w:hAnsi="標楷體" w:cs="新細明體" w:hint="eastAsia"/>
          <w:color w:val="000000"/>
          <w:szCs w:val="24"/>
          <w:lang w:val="x-none" w:eastAsia="x-none"/>
        </w:rPr>
        <w:t>字第</w:t>
      </w:r>
      <w:r>
        <w:rPr>
          <w:rFonts w:ascii="標楷體" w:eastAsia="標楷體" w:hAnsi="標楷體" w:cs="新細明體" w:hint="eastAsia"/>
          <w:color w:val="000000"/>
          <w:szCs w:val="24"/>
          <w:lang w:eastAsia="x-none"/>
        </w:rPr>
        <w:t>0990117637</w:t>
      </w:r>
      <w:proofErr w:type="spellStart"/>
      <w:r>
        <w:rPr>
          <w:rFonts w:ascii="標楷體" w:eastAsia="標楷體" w:hAnsi="標楷體" w:cs="新細明體" w:hint="eastAsia"/>
          <w:color w:val="000000"/>
          <w:szCs w:val="24"/>
          <w:lang w:val="x-none" w:eastAsia="x-none"/>
        </w:rPr>
        <w:t>號函有關夥伴學習群教師專業成長研習計畫之說明</w:t>
      </w:r>
      <w:proofErr w:type="spellEnd"/>
      <w:r>
        <w:rPr>
          <w:rFonts w:ascii="標楷體" w:eastAsia="標楷體" w:hAnsi="標楷體" w:cs="新細明體" w:hint="eastAsia"/>
          <w:color w:val="000000"/>
          <w:szCs w:val="24"/>
          <w:lang w:val="x-none" w:eastAsia="x-none"/>
        </w:rPr>
        <w:t>。</w:t>
      </w:r>
    </w:p>
    <w:p w:rsidR="00A71FC9" w:rsidRDefault="00A71FC9" w:rsidP="00A71FC9">
      <w:pPr>
        <w:ind w:left="440" w:hangingChars="200" w:hanging="440"/>
        <w:jc w:val="both"/>
        <w:rPr>
          <w:rFonts w:ascii="標楷體" w:eastAsia="標楷體" w:hAnsi="標楷體" w:cs="新細明體" w:hint="eastAsia"/>
          <w:color w:val="000000"/>
          <w:szCs w:val="24"/>
          <w:lang w:eastAsia="x-none"/>
        </w:rPr>
      </w:pPr>
      <w:r>
        <w:rPr>
          <w:rFonts w:ascii="標楷體" w:eastAsia="標楷體" w:hAnsi="標楷體" w:cs="新細明體" w:hint="eastAsia"/>
          <w:color w:val="000000"/>
          <w:szCs w:val="24"/>
          <w:lang w:val="x-none" w:eastAsia="x-none"/>
        </w:rPr>
        <w:t>五、教育部</w:t>
      </w:r>
      <w:r>
        <w:rPr>
          <w:rFonts w:ascii="標楷體" w:eastAsia="標楷體" w:hAnsi="標楷體" w:cs="新細明體" w:hint="eastAsia"/>
          <w:color w:val="000000"/>
          <w:szCs w:val="24"/>
          <w:lang w:eastAsia="x-none"/>
        </w:rPr>
        <w:t>97</w:t>
      </w:r>
      <w:r>
        <w:rPr>
          <w:rFonts w:ascii="標楷體" w:eastAsia="標楷體" w:hAnsi="標楷體" w:cs="新細明體" w:hint="eastAsia"/>
          <w:color w:val="000000"/>
          <w:szCs w:val="24"/>
          <w:lang w:val="x-none" w:eastAsia="x-none"/>
        </w:rPr>
        <w:t>年</w:t>
      </w:r>
      <w:r>
        <w:rPr>
          <w:rFonts w:ascii="標楷體" w:eastAsia="標楷體" w:hAnsi="標楷體" w:cs="新細明體" w:hint="eastAsia"/>
          <w:color w:val="000000"/>
          <w:szCs w:val="24"/>
          <w:lang w:eastAsia="x-none"/>
        </w:rPr>
        <w:t>12</w:t>
      </w:r>
      <w:r>
        <w:rPr>
          <w:rFonts w:ascii="標楷體" w:eastAsia="標楷體" w:hAnsi="標楷體" w:cs="新細明體" w:hint="eastAsia"/>
          <w:color w:val="000000"/>
          <w:szCs w:val="24"/>
          <w:lang w:val="x-none" w:eastAsia="x-none"/>
        </w:rPr>
        <w:t>月</w:t>
      </w:r>
      <w:r>
        <w:rPr>
          <w:rFonts w:ascii="標楷體" w:eastAsia="標楷體" w:hAnsi="標楷體" w:cs="新細明體" w:hint="eastAsia"/>
          <w:color w:val="000000"/>
          <w:szCs w:val="24"/>
          <w:lang w:eastAsia="x-none"/>
        </w:rPr>
        <w:t>3</w:t>
      </w:r>
      <w:proofErr w:type="spellStart"/>
      <w:r>
        <w:rPr>
          <w:rFonts w:ascii="標楷體" w:eastAsia="標楷體" w:hAnsi="標楷體" w:cs="新細明體" w:hint="eastAsia"/>
          <w:color w:val="000000"/>
          <w:szCs w:val="24"/>
          <w:lang w:val="x-none" w:eastAsia="x-none"/>
        </w:rPr>
        <w:t>日臺中</w:t>
      </w:r>
      <w:proofErr w:type="spellEnd"/>
      <w:r>
        <w:rPr>
          <w:rFonts w:ascii="標楷體" w:eastAsia="標楷體" w:hAnsi="標楷體" w:cs="新細明體" w:hint="eastAsia"/>
          <w:color w:val="000000"/>
          <w:szCs w:val="24"/>
          <w:lang w:eastAsia="x-none"/>
        </w:rPr>
        <w:t>(</w:t>
      </w:r>
      <w:r>
        <w:rPr>
          <w:rFonts w:ascii="標楷體" w:eastAsia="標楷體" w:hAnsi="標楷體" w:cs="新細明體" w:hint="eastAsia"/>
          <w:color w:val="000000"/>
          <w:szCs w:val="24"/>
          <w:lang w:val="x-none" w:eastAsia="x-none"/>
        </w:rPr>
        <w:t>一</w:t>
      </w:r>
      <w:r>
        <w:rPr>
          <w:rFonts w:ascii="標楷體" w:eastAsia="標楷體" w:hAnsi="標楷體" w:cs="新細明體" w:hint="eastAsia"/>
          <w:color w:val="000000"/>
          <w:szCs w:val="24"/>
          <w:lang w:eastAsia="x-none"/>
        </w:rPr>
        <w:t>)</w:t>
      </w:r>
      <w:r>
        <w:rPr>
          <w:rFonts w:ascii="標楷體" w:eastAsia="標楷體" w:hAnsi="標楷體" w:cs="新細明體" w:hint="eastAsia"/>
          <w:color w:val="000000"/>
          <w:szCs w:val="24"/>
          <w:lang w:val="x-none" w:eastAsia="x-none"/>
        </w:rPr>
        <w:t>字第</w:t>
      </w:r>
      <w:r>
        <w:rPr>
          <w:rFonts w:ascii="標楷體" w:eastAsia="標楷體" w:hAnsi="標楷體" w:cs="新細明體" w:hint="eastAsia"/>
          <w:color w:val="000000"/>
          <w:szCs w:val="24"/>
          <w:lang w:eastAsia="x-none"/>
        </w:rPr>
        <w:t>0970233566</w:t>
      </w:r>
      <w:proofErr w:type="spellStart"/>
      <w:r>
        <w:rPr>
          <w:rFonts w:ascii="標楷體" w:eastAsia="標楷體" w:hAnsi="標楷體" w:cs="新細明體" w:hint="eastAsia"/>
          <w:color w:val="000000"/>
          <w:szCs w:val="24"/>
          <w:lang w:val="x-none" w:eastAsia="x-none"/>
        </w:rPr>
        <w:t>號函修訂「普通高級中學課程綱要推動配套措施一覽表」核定版</w:t>
      </w:r>
      <w:proofErr w:type="spellEnd"/>
      <w:r>
        <w:rPr>
          <w:rFonts w:ascii="標楷體" w:eastAsia="標楷體" w:hAnsi="標楷體" w:cs="新細明體" w:hint="eastAsia"/>
          <w:color w:val="000000"/>
          <w:szCs w:val="24"/>
          <w:lang w:val="x-none" w:eastAsia="x-none"/>
        </w:rPr>
        <w:t>。</w:t>
      </w:r>
    </w:p>
    <w:p w:rsidR="00A71FC9" w:rsidRDefault="00A71FC9" w:rsidP="00A71FC9">
      <w:pPr>
        <w:jc w:val="both"/>
        <w:rPr>
          <w:rFonts w:ascii="Times New Roman" w:eastAsia="標楷體" w:hAnsi="Times New Roman" w:cs="Times New Roman" w:hint="eastAsia"/>
          <w:b/>
          <w:bCs/>
          <w:color w:val="000000"/>
          <w:kern w:val="2"/>
          <w:szCs w:val="24"/>
        </w:rPr>
      </w:pPr>
    </w:p>
    <w:p w:rsidR="00A71FC9" w:rsidRDefault="00A71FC9" w:rsidP="00A71FC9">
      <w:pPr>
        <w:jc w:val="both"/>
        <w:rPr>
          <w:rFonts w:ascii="Times New Roman" w:eastAsia="標楷體" w:hAnsi="Times New Roman"/>
          <w:b/>
          <w:bCs/>
          <w:color w:val="000000"/>
          <w:szCs w:val="24"/>
          <w:lang w:val="x-none" w:eastAsia="x-none"/>
        </w:rPr>
      </w:pPr>
      <w:proofErr w:type="spellStart"/>
      <w:r>
        <w:rPr>
          <w:rFonts w:ascii="Times New Roman" w:eastAsia="標楷體" w:hAnsi="Times New Roman" w:hint="eastAsia"/>
          <w:b/>
          <w:bCs/>
          <w:color w:val="000000"/>
          <w:szCs w:val="24"/>
          <w:lang w:val="x-none" w:eastAsia="x-none"/>
        </w:rPr>
        <w:t>貳、</w:t>
      </w:r>
      <w:r>
        <w:rPr>
          <w:rFonts w:ascii="Times New Roman" w:eastAsia="標楷體" w:hAnsi="Times New Roman" w:hint="eastAsia"/>
          <w:b/>
          <w:bCs/>
          <w:color w:val="000000"/>
          <w:szCs w:val="24"/>
          <w:lang w:val="x-none"/>
        </w:rPr>
        <w:t>計畫目標</w:t>
      </w:r>
      <w:proofErr w:type="spellEnd"/>
    </w:p>
    <w:p w:rsidR="00A71FC9" w:rsidRDefault="00A71FC9" w:rsidP="00A71FC9">
      <w:pPr>
        <w:ind w:left="440" w:hangingChars="200" w:hanging="440"/>
        <w:jc w:val="both"/>
        <w:rPr>
          <w:rFonts w:ascii="標楷體" w:eastAsia="標楷體" w:hAnsi="標楷體" w:cs="新細明體"/>
          <w:color w:val="000000"/>
          <w:szCs w:val="24"/>
          <w:lang w:val="x-none"/>
        </w:rPr>
      </w:pPr>
      <w:proofErr w:type="spellStart"/>
      <w:r>
        <w:rPr>
          <w:rFonts w:ascii="標楷體" w:eastAsia="標楷體" w:hAnsi="標楷體" w:cs="新細明體" w:hint="eastAsia"/>
          <w:color w:val="000000"/>
          <w:szCs w:val="24"/>
          <w:lang w:val="x-none" w:eastAsia="x-none"/>
        </w:rPr>
        <w:t>一、為推</w:t>
      </w:r>
      <w:r>
        <w:rPr>
          <w:rFonts w:ascii="標楷體" w:eastAsia="標楷體" w:hAnsi="標楷體" w:cs="新細明體" w:hint="eastAsia"/>
          <w:color w:val="000000"/>
          <w:szCs w:val="24"/>
          <w:lang w:val="x-none"/>
        </w:rPr>
        <w:t>動</w:t>
      </w:r>
      <w:r>
        <w:rPr>
          <w:rFonts w:ascii="標楷體" w:eastAsia="標楷體" w:hAnsi="標楷體" w:cs="新細明體" w:hint="eastAsia"/>
          <w:color w:val="000000"/>
          <w:szCs w:val="24"/>
          <w:lang w:val="x-none" w:eastAsia="x-none"/>
        </w:rPr>
        <w:t>新課</w:t>
      </w:r>
      <w:r>
        <w:rPr>
          <w:rFonts w:ascii="標楷體" w:eastAsia="標楷體" w:hAnsi="標楷體" w:cs="新細明體" w:hint="eastAsia"/>
          <w:color w:val="000000"/>
          <w:szCs w:val="24"/>
          <w:lang w:val="x-none"/>
        </w:rPr>
        <w:t>程</w:t>
      </w:r>
      <w:r>
        <w:rPr>
          <w:rFonts w:ascii="標楷體" w:eastAsia="標楷體" w:hAnsi="標楷體" w:cs="新細明體" w:hint="eastAsia"/>
          <w:color w:val="000000"/>
          <w:szCs w:val="24"/>
          <w:lang w:val="x-none" w:eastAsia="x-none"/>
        </w:rPr>
        <w:t>綱</w:t>
      </w:r>
      <w:r>
        <w:rPr>
          <w:rFonts w:ascii="標楷體" w:eastAsia="標楷體" w:hAnsi="標楷體" w:cs="新細明體" w:hint="eastAsia"/>
          <w:color w:val="000000"/>
          <w:szCs w:val="24"/>
          <w:lang w:val="x-none"/>
        </w:rPr>
        <w:t>要，學科中心針對</w:t>
      </w:r>
      <w:r>
        <w:rPr>
          <w:rFonts w:ascii="標楷體" w:eastAsia="標楷體" w:hAnsi="標楷體" w:cs="新細明體" w:hint="eastAsia"/>
          <w:color w:val="000000"/>
          <w:szCs w:val="24"/>
          <w:lang w:val="x-none" w:eastAsia="x-none"/>
        </w:rPr>
        <w:t>教師因應</w:t>
      </w:r>
      <w:proofErr w:type="gramStart"/>
      <w:r>
        <w:rPr>
          <w:rFonts w:ascii="標楷體" w:eastAsia="標楷體" w:hAnsi="標楷體" w:cs="新細明體" w:hint="eastAsia"/>
          <w:color w:val="000000"/>
          <w:szCs w:val="24"/>
          <w:lang w:val="x-none"/>
        </w:rPr>
        <w:t>新課綱</w:t>
      </w:r>
      <w:proofErr w:type="gramEnd"/>
      <w:r>
        <w:rPr>
          <w:rFonts w:ascii="標楷體" w:eastAsia="標楷體" w:hAnsi="標楷體" w:cs="新細明體" w:hint="eastAsia"/>
          <w:color w:val="000000"/>
          <w:szCs w:val="24"/>
          <w:lang w:val="x-none" w:eastAsia="x-none"/>
        </w:rPr>
        <w:t>課程</w:t>
      </w:r>
      <w:r>
        <w:rPr>
          <w:rFonts w:ascii="標楷體" w:eastAsia="標楷體" w:hAnsi="標楷體" w:cs="新細明體" w:hint="eastAsia"/>
          <w:color w:val="000000"/>
          <w:szCs w:val="24"/>
          <w:lang w:val="x-none"/>
        </w:rPr>
        <w:t>設計</w:t>
      </w:r>
      <w:r>
        <w:rPr>
          <w:rFonts w:ascii="標楷體" w:eastAsia="標楷體" w:hAnsi="標楷體" w:cs="新細明體" w:hint="eastAsia"/>
          <w:color w:val="000000"/>
          <w:szCs w:val="24"/>
          <w:lang w:val="x-none" w:eastAsia="x-none"/>
        </w:rPr>
        <w:t>所需之</w:t>
      </w:r>
      <w:r>
        <w:rPr>
          <w:rFonts w:ascii="標楷體" w:eastAsia="標楷體" w:hAnsi="標楷體" w:cs="新細明體" w:hint="eastAsia"/>
          <w:color w:val="000000"/>
          <w:szCs w:val="24"/>
          <w:lang w:val="x-none"/>
        </w:rPr>
        <w:t>素養導向教學及學科特色</w:t>
      </w:r>
      <w:r>
        <w:rPr>
          <w:rFonts w:ascii="標楷體" w:eastAsia="標楷體" w:hAnsi="標楷體" w:cs="新細明體" w:hint="eastAsia"/>
          <w:color w:val="000000"/>
          <w:szCs w:val="24"/>
          <w:lang w:val="x-none" w:eastAsia="x-none"/>
        </w:rPr>
        <w:t>專業</w:t>
      </w:r>
      <w:r>
        <w:rPr>
          <w:rFonts w:ascii="標楷體" w:eastAsia="標楷體" w:hAnsi="標楷體" w:cs="新細明體" w:hint="eastAsia"/>
          <w:color w:val="000000"/>
          <w:szCs w:val="24"/>
          <w:lang w:val="x-none"/>
        </w:rPr>
        <w:t>增能，</w:t>
      </w:r>
      <w:proofErr w:type="gramStart"/>
      <w:r>
        <w:rPr>
          <w:rFonts w:ascii="標楷體" w:eastAsia="標楷體" w:hAnsi="標楷體" w:cs="新細明體" w:hint="eastAsia"/>
          <w:color w:val="000000"/>
          <w:szCs w:val="24"/>
          <w:lang w:val="x-none"/>
        </w:rPr>
        <w:t>規劃共備會議</w:t>
      </w:r>
      <w:proofErr w:type="gramEnd"/>
      <w:r>
        <w:rPr>
          <w:rFonts w:ascii="標楷體" w:eastAsia="標楷體" w:hAnsi="標楷體" w:cs="新細明體" w:hint="eastAsia"/>
          <w:color w:val="000000"/>
          <w:szCs w:val="24"/>
          <w:lang w:val="x-none"/>
        </w:rPr>
        <w:t>、專家工作坊及全國教師研習</w:t>
      </w:r>
      <w:proofErr w:type="spellEnd"/>
      <w:r>
        <w:rPr>
          <w:rFonts w:ascii="標楷體" w:eastAsia="標楷體" w:hAnsi="標楷體" w:cs="新細明體" w:hint="eastAsia"/>
          <w:color w:val="000000"/>
          <w:szCs w:val="24"/>
          <w:lang w:val="x-none" w:eastAsia="x-none"/>
        </w:rPr>
        <w:t>，</w:t>
      </w:r>
      <w:proofErr w:type="spellStart"/>
      <w:r>
        <w:rPr>
          <w:rFonts w:ascii="標楷體" w:eastAsia="標楷體" w:hAnsi="標楷體" w:cs="新細明體" w:hint="eastAsia"/>
          <w:color w:val="000000"/>
          <w:szCs w:val="24"/>
          <w:lang w:val="x-none"/>
        </w:rPr>
        <w:t>協助教師教學內容</w:t>
      </w:r>
      <w:r>
        <w:rPr>
          <w:rFonts w:ascii="標楷體" w:eastAsia="標楷體" w:hAnsi="標楷體" w:cs="新細明體" w:hint="eastAsia"/>
          <w:color w:val="000000"/>
          <w:szCs w:val="24"/>
          <w:lang w:val="x-none" w:eastAsia="x-none"/>
        </w:rPr>
        <w:t>順利銜接課程綱要內涵</w:t>
      </w:r>
      <w:proofErr w:type="spellEnd"/>
      <w:r>
        <w:rPr>
          <w:rFonts w:ascii="標楷體" w:eastAsia="標楷體" w:hAnsi="標楷體" w:cs="新細明體" w:hint="eastAsia"/>
          <w:color w:val="000000"/>
          <w:szCs w:val="24"/>
          <w:lang w:val="x-none" w:eastAsia="x-none"/>
        </w:rPr>
        <w:t>。</w:t>
      </w:r>
    </w:p>
    <w:p w:rsidR="00A71FC9" w:rsidRDefault="00A71FC9" w:rsidP="00A71FC9">
      <w:pPr>
        <w:shd w:val="clear" w:color="auto" w:fill="FFFFFF"/>
        <w:autoSpaceDE w:val="0"/>
        <w:autoSpaceDN w:val="0"/>
        <w:adjustRightInd w:val="0"/>
        <w:ind w:left="440" w:hangingChars="200" w:hanging="440"/>
        <w:rPr>
          <w:rFonts w:ascii="標楷體" w:eastAsia="標楷體" w:hAnsi="標楷體" w:cs="新細明體" w:hint="eastAsia"/>
          <w:color w:val="000000"/>
          <w:szCs w:val="24"/>
          <w:lang w:val="x-none"/>
        </w:rPr>
      </w:pPr>
      <w:r>
        <w:rPr>
          <w:rFonts w:ascii="標楷體" w:eastAsia="標楷體" w:hAnsi="標楷體" w:cs="新細明體" w:hint="eastAsia"/>
          <w:color w:val="000000"/>
          <w:szCs w:val="24"/>
          <w:lang w:val="x-none"/>
        </w:rPr>
        <w:t>二</w:t>
      </w:r>
      <w:r>
        <w:rPr>
          <w:rFonts w:ascii="標楷體" w:eastAsia="標楷體" w:hAnsi="標楷體" w:cs="新細明體" w:hint="eastAsia"/>
          <w:color w:val="000000"/>
          <w:szCs w:val="24"/>
          <w:lang w:val="x-none" w:eastAsia="x-none"/>
        </w:rPr>
        <w:t>、</w:t>
      </w:r>
      <w:proofErr w:type="spellStart"/>
      <w:r>
        <w:rPr>
          <w:rFonts w:ascii="標楷體" w:eastAsia="標楷體" w:hAnsi="標楷體" w:cs="新細明體" w:hint="eastAsia"/>
          <w:color w:val="000000"/>
          <w:szCs w:val="24"/>
          <w:lang w:val="x-none" w:eastAsia="x-none"/>
        </w:rPr>
        <w:t>建構專業社群聯絡網，</w:t>
      </w:r>
      <w:r>
        <w:rPr>
          <w:rFonts w:ascii="標楷體" w:eastAsia="標楷體" w:hAnsi="標楷體" w:cs="新細明體" w:hint="eastAsia"/>
          <w:color w:val="000000"/>
          <w:szCs w:val="24"/>
          <w:lang w:val="x-none"/>
        </w:rPr>
        <w:t>期</w:t>
      </w:r>
      <w:r>
        <w:rPr>
          <w:rFonts w:ascii="標楷體" w:eastAsia="標楷體" w:hAnsi="標楷體" w:cs="新細明體" w:hint="eastAsia"/>
          <w:color w:val="000000"/>
          <w:szCs w:val="24"/>
          <w:lang w:val="x-none" w:eastAsia="x-none"/>
        </w:rPr>
        <w:t>透過</w:t>
      </w:r>
      <w:r>
        <w:rPr>
          <w:rFonts w:ascii="標楷體" w:eastAsia="標楷體" w:hAnsi="標楷體" w:cs="新細明體" w:hint="eastAsia"/>
          <w:color w:val="000000"/>
          <w:szCs w:val="24"/>
          <w:lang w:val="x-none"/>
        </w:rPr>
        <w:t>學科中心研究</w:t>
      </w:r>
      <w:proofErr w:type="spellEnd"/>
      <w:r>
        <w:rPr>
          <w:rFonts w:ascii="標楷體" w:eastAsia="標楷體" w:hAnsi="標楷體" w:cs="新細明體" w:hint="eastAsia"/>
          <w:color w:val="000000"/>
          <w:szCs w:val="24"/>
          <w:lang w:val="x-none"/>
        </w:rPr>
        <w:t>、</w:t>
      </w:r>
      <w:proofErr w:type="spellStart"/>
      <w:r>
        <w:rPr>
          <w:rFonts w:ascii="標楷體" w:eastAsia="標楷體" w:hAnsi="標楷體" w:cs="新細明體" w:hint="eastAsia"/>
          <w:color w:val="000000"/>
          <w:szCs w:val="24"/>
          <w:lang w:val="x-none" w:eastAsia="x-none"/>
        </w:rPr>
        <w:t>種子教師建</w:t>
      </w:r>
      <w:r>
        <w:rPr>
          <w:rFonts w:ascii="標楷體" w:eastAsia="標楷體" w:hAnsi="標楷體" w:cs="新細明體" w:hint="eastAsia"/>
          <w:color w:val="000000"/>
          <w:szCs w:val="24"/>
          <w:lang w:val="x-none"/>
        </w:rPr>
        <w:t>立</w:t>
      </w:r>
      <w:r>
        <w:rPr>
          <w:rFonts w:ascii="標楷體" w:eastAsia="標楷體" w:hAnsi="標楷體" w:cs="新細明體" w:hint="eastAsia"/>
          <w:color w:val="000000"/>
          <w:szCs w:val="24"/>
          <w:lang w:val="x-none" w:eastAsia="x-none"/>
        </w:rPr>
        <w:t>聯繫網，蒐集各校課程發展</w:t>
      </w:r>
      <w:r>
        <w:rPr>
          <w:rFonts w:ascii="標楷體" w:eastAsia="標楷體" w:hAnsi="標楷體" w:cs="新細明體" w:hint="eastAsia"/>
          <w:color w:val="000000"/>
          <w:szCs w:val="24"/>
          <w:lang w:val="x-none"/>
        </w:rPr>
        <w:t>及</w:t>
      </w:r>
      <w:r>
        <w:rPr>
          <w:rFonts w:ascii="標楷體" w:eastAsia="標楷體" w:hAnsi="標楷體" w:cs="新細明體" w:hint="eastAsia"/>
          <w:color w:val="000000"/>
          <w:szCs w:val="24"/>
          <w:lang w:val="x-none" w:eastAsia="x-none"/>
        </w:rPr>
        <w:t>教學經驗，提供</w:t>
      </w:r>
      <w:r>
        <w:rPr>
          <w:rFonts w:ascii="標楷體" w:eastAsia="標楷體" w:hAnsi="標楷體" w:cs="新細明體" w:hint="eastAsia"/>
          <w:color w:val="000000"/>
          <w:szCs w:val="24"/>
          <w:lang w:val="x-none"/>
        </w:rPr>
        <w:t>全國教師</w:t>
      </w:r>
      <w:r>
        <w:rPr>
          <w:rFonts w:ascii="標楷體" w:eastAsia="標楷體" w:hAnsi="標楷體" w:cs="新細明體" w:hint="eastAsia"/>
          <w:color w:val="000000"/>
          <w:szCs w:val="24"/>
          <w:lang w:val="x-none" w:eastAsia="x-none"/>
        </w:rPr>
        <w:t>教學專業發展與支援機制</w:t>
      </w:r>
      <w:proofErr w:type="spellEnd"/>
      <w:r>
        <w:rPr>
          <w:rFonts w:ascii="標楷體" w:eastAsia="標楷體" w:hAnsi="標楷體" w:cs="新細明體" w:hint="eastAsia"/>
          <w:color w:val="000000"/>
          <w:szCs w:val="24"/>
          <w:lang w:val="x-none" w:eastAsia="x-none"/>
        </w:rPr>
        <w:t>。</w:t>
      </w:r>
    </w:p>
    <w:p w:rsidR="00A71FC9" w:rsidRDefault="00A71FC9" w:rsidP="00A71FC9">
      <w:pPr>
        <w:shd w:val="clear" w:color="auto" w:fill="FFFFFF"/>
        <w:autoSpaceDE w:val="0"/>
        <w:autoSpaceDN w:val="0"/>
        <w:adjustRightInd w:val="0"/>
        <w:ind w:left="440" w:hangingChars="200" w:hanging="440"/>
        <w:rPr>
          <w:rFonts w:ascii="Times New Roman" w:eastAsia="標楷體" w:hAnsi="Times New Roman" w:cs="Times New Roman" w:hint="eastAsia"/>
          <w:color w:val="000000"/>
          <w:kern w:val="2"/>
          <w:szCs w:val="24"/>
        </w:rPr>
      </w:pPr>
    </w:p>
    <w:p w:rsidR="00A71FC9" w:rsidRDefault="00A71FC9" w:rsidP="00A71FC9">
      <w:pPr>
        <w:jc w:val="both"/>
        <w:rPr>
          <w:rFonts w:ascii="Times New Roman" w:eastAsia="標楷體" w:hAnsi="Times New Roman"/>
          <w:b/>
          <w:bCs/>
          <w:color w:val="000000"/>
          <w:szCs w:val="24"/>
          <w:lang w:val="x-none" w:eastAsia="x-none"/>
        </w:rPr>
      </w:pPr>
      <w:proofErr w:type="spellStart"/>
      <w:r>
        <w:rPr>
          <w:rFonts w:ascii="Times New Roman" w:eastAsia="標楷體" w:hAnsi="Times New Roman" w:hint="eastAsia"/>
          <w:b/>
          <w:bCs/>
          <w:color w:val="000000"/>
          <w:szCs w:val="24"/>
          <w:lang w:val="x-none" w:eastAsia="x-none"/>
        </w:rPr>
        <w:t>參、辦理單位</w:t>
      </w:r>
      <w:proofErr w:type="spellEnd"/>
    </w:p>
    <w:p w:rsidR="00A71FC9" w:rsidRDefault="00A71FC9" w:rsidP="00A71FC9">
      <w:pPr>
        <w:jc w:val="both"/>
        <w:rPr>
          <w:rFonts w:ascii="Times New Roman" w:eastAsia="標楷體" w:hAnsi="Times New Roman"/>
          <w:color w:val="000000"/>
          <w:szCs w:val="24"/>
          <w:lang w:val="x-none" w:eastAsia="x-none"/>
        </w:rPr>
      </w:pPr>
      <w:proofErr w:type="spellStart"/>
      <w:r>
        <w:rPr>
          <w:rFonts w:ascii="Times New Roman" w:eastAsia="標楷體" w:hAnsi="Times New Roman" w:hint="eastAsia"/>
          <w:bCs/>
          <w:color w:val="000000"/>
          <w:szCs w:val="24"/>
          <w:lang w:val="x-none" w:eastAsia="x-none"/>
        </w:rPr>
        <w:t>一、指導單位：</w:t>
      </w:r>
      <w:r>
        <w:rPr>
          <w:rFonts w:ascii="Times New Roman" w:eastAsia="標楷體" w:hAnsi="Times New Roman" w:hint="eastAsia"/>
          <w:color w:val="000000"/>
          <w:szCs w:val="24"/>
          <w:lang w:val="x-none" w:eastAsia="x-none"/>
        </w:rPr>
        <w:t>教育部</w:t>
      </w:r>
      <w:r>
        <w:rPr>
          <w:rFonts w:ascii="Times New Roman" w:eastAsia="標楷體" w:hAnsi="Times New Roman" w:hint="eastAsia"/>
          <w:color w:val="000000"/>
          <w:szCs w:val="24"/>
          <w:lang w:val="x-none"/>
        </w:rPr>
        <w:t>國民及學前教育署</w:t>
      </w:r>
      <w:proofErr w:type="spellEnd"/>
    </w:p>
    <w:p w:rsidR="00A71FC9" w:rsidRDefault="00A71FC9" w:rsidP="00A71FC9">
      <w:pPr>
        <w:jc w:val="both"/>
        <w:rPr>
          <w:rFonts w:ascii="Times New Roman" w:eastAsia="標楷體" w:hAnsi="Times New Roman" w:hint="eastAsia"/>
          <w:color w:val="000000"/>
          <w:szCs w:val="24"/>
          <w:lang w:val="x-none"/>
        </w:rPr>
      </w:pPr>
      <w:proofErr w:type="spellStart"/>
      <w:r>
        <w:rPr>
          <w:rFonts w:ascii="Times New Roman" w:eastAsia="標楷體" w:hAnsi="Times New Roman" w:hint="eastAsia"/>
          <w:bCs/>
          <w:color w:val="000000"/>
          <w:szCs w:val="24"/>
          <w:lang w:val="x-none" w:eastAsia="x-none"/>
        </w:rPr>
        <w:t>二、主辦單位：</w:t>
      </w:r>
      <w:r>
        <w:rPr>
          <w:rFonts w:ascii="Times New Roman" w:eastAsia="標楷體" w:hAnsi="Times New Roman" w:hint="eastAsia"/>
          <w:color w:val="000000"/>
          <w:szCs w:val="24"/>
          <w:lang w:val="x-none" w:eastAsia="x-none"/>
        </w:rPr>
        <w:t>藝術生活學科中心－國立臺灣師範大學附屬高級中學</w:t>
      </w:r>
      <w:proofErr w:type="spellEnd"/>
    </w:p>
    <w:p w:rsidR="00A72AFA" w:rsidRDefault="00A72AFA" w:rsidP="00A71FC9">
      <w:pPr>
        <w:jc w:val="both"/>
        <w:rPr>
          <w:rFonts w:ascii="Times New Roman" w:eastAsia="標楷體" w:hAnsi="Times New Roman"/>
          <w:color w:val="000000"/>
          <w:szCs w:val="24"/>
          <w:lang w:val="x-none"/>
        </w:rPr>
      </w:pPr>
      <w:r>
        <w:rPr>
          <w:rFonts w:ascii="Times New Roman" w:eastAsia="標楷體" w:hAnsi="Times New Roman" w:hint="eastAsia"/>
          <w:color w:val="000000"/>
          <w:szCs w:val="24"/>
          <w:lang w:val="x-none"/>
        </w:rPr>
        <w:t>三、協辦單位：北師美術館</w:t>
      </w:r>
    </w:p>
    <w:p w:rsidR="00A71FC9" w:rsidRDefault="00A71FC9" w:rsidP="00A71FC9">
      <w:pPr>
        <w:jc w:val="both"/>
        <w:rPr>
          <w:rFonts w:ascii="Times New Roman" w:eastAsia="標楷體" w:hAnsi="Times New Roman"/>
          <w:color w:val="000000"/>
          <w:szCs w:val="24"/>
          <w:lang w:val="x-none"/>
        </w:rPr>
      </w:pPr>
    </w:p>
    <w:p w:rsidR="00A71FC9" w:rsidRDefault="00A71FC9" w:rsidP="00A71FC9">
      <w:pPr>
        <w:jc w:val="both"/>
        <w:rPr>
          <w:rFonts w:ascii="Times New Roman" w:eastAsia="標楷體" w:hAnsi="Times New Roman"/>
          <w:b/>
          <w:color w:val="000000"/>
          <w:szCs w:val="24"/>
          <w:lang w:val="x-none"/>
        </w:rPr>
      </w:pPr>
      <w:r>
        <w:rPr>
          <w:rFonts w:ascii="Times New Roman" w:eastAsia="標楷體" w:hAnsi="Times New Roman"/>
          <w:b/>
          <w:color w:val="000000"/>
          <w:szCs w:val="24"/>
          <w:lang w:val="x-none"/>
        </w:rPr>
        <w:br w:type="page"/>
      </w:r>
      <w:r>
        <w:rPr>
          <w:rFonts w:ascii="Times New Roman" w:eastAsia="標楷體" w:hAnsi="Times New Roman" w:hint="eastAsia"/>
          <w:b/>
          <w:color w:val="000000"/>
          <w:szCs w:val="24"/>
          <w:lang w:val="x-none"/>
        </w:rPr>
        <w:lastRenderedPageBreak/>
        <w:t>肆、辦理內容</w:t>
      </w:r>
    </w:p>
    <w:p w:rsidR="00A71FC9" w:rsidRDefault="00A71FC9" w:rsidP="00A71FC9">
      <w:pPr>
        <w:spacing w:line="440" w:lineRule="exact"/>
        <w:jc w:val="both"/>
        <w:rPr>
          <w:rFonts w:ascii="Times New Roman" w:eastAsia="標楷體" w:hAnsi="Times New Roman"/>
          <w:color w:val="000000"/>
          <w:szCs w:val="24"/>
          <w:lang w:val="x-none"/>
        </w:rPr>
      </w:pPr>
      <w:r>
        <w:rPr>
          <w:rFonts w:ascii="Times New Roman" w:eastAsia="標楷體" w:hAnsi="Times New Roman" w:hint="eastAsia"/>
          <w:color w:val="000000"/>
          <w:szCs w:val="24"/>
          <w:lang w:val="x-none"/>
        </w:rPr>
        <w:t>一、參加對象：藝全國高中職藝能科教師</w:t>
      </w:r>
    </w:p>
    <w:p w:rsidR="00A71FC9" w:rsidRDefault="00A71FC9" w:rsidP="00A71FC9">
      <w:pPr>
        <w:spacing w:line="440" w:lineRule="exact"/>
        <w:jc w:val="both"/>
        <w:rPr>
          <w:rFonts w:ascii="Times New Roman" w:eastAsia="標楷體" w:hAnsi="Times New Roman"/>
          <w:color w:val="000000"/>
          <w:szCs w:val="24"/>
          <w:lang w:val="x-none"/>
        </w:rPr>
      </w:pPr>
      <w:r>
        <w:rPr>
          <w:rFonts w:ascii="Times New Roman" w:eastAsia="標楷體" w:hAnsi="Times New Roman" w:hint="eastAsia"/>
          <w:color w:val="000000"/>
          <w:szCs w:val="24"/>
          <w:lang w:val="x-none"/>
        </w:rPr>
        <w:t>二、研習時間：</w:t>
      </w:r>
      <w:r>
        <w:rPr>
          <w:rFonts w:ascii="Times New Roman" w:eastAsia="標楷體" w:hAnsi="Times New Roman"/>
          <w:color w:val="000000"/>
          <w:szCs w:val="24"/>
          <w:lang w:val="x-none"/>
        </w:rPr>
        <w:t xml:space="preserve">108 </w:t>
      </w:r>
      <w:r>
        <w:rPr>
          <w:rFonts w:ascii="Times New Roman" w:eastAsia="標楷體" w:hAnsi="Times New Roman" w:hint="eastAsia"/>
          <w:color w:val="000000"/>
          <w:szCs w:val="24"/>
          <w:lang w:val="x-none"/>
        </w:rPr>
        <w:t>年</w:t>
      </w:r>
      <w:r>
        <w:rPr>
          <w:rFonts w:ascii="Times New Roman" w:eastAsia="標楷體" w:hAnsi="Times New Roman"/>
          <w:color w:val="000000"/>
          <w:szCs w:val="24"/>
          <w:lang w:val="x-none"/>
        </w:rPr>
        <w:t xml:space="preserve"> 10 </w:t>
      </w:r>
      <w:r>
        <w:rPr>
          <w:rFonts w:ascii="Times New Roman" w:eastAsia="標楷體" w:hAnsi="Times New Roman" w:hint="eastAsia"/>
          <w:color w:val="000000"/>
          <w:szCs w:val="24"/>
          <w:lang w:val="x-none"/>
        </w:rPr>
        <w:t>月</w:t>
      </w:r>
      <w:r>
        <w:rPr>
          <w:rFonts w:ascii="Times New Roman" w:eastAsia="標楷體" w:hAnsi="Times New Roman"/>
          <w:color w:val="000000"/>
          <w:szCs w:val="24"/>
          <w:lang w:val="x-none"/>
        </w:rPr>
        <w:t xml:space="preserve"> </w:t>
      </w:r>
      <w:r>
        <w:rPr>
          <w:rFonts w:ascii="Times New Roman" w:eastAsia="標楷體" w:hAnsi="Times New Roman" w:hint="eastAsia"/>
          <w:color w:val="000000"/>
          <w:szCs w:val="24"/>
          <w:lang w:val="x-none"/>
        </w:rPr>
        <w:t>22</w:t>
      </w:r>
      <w:r>
        <w:rPr>
          <w:rFonts w:ascii="Times New Roman" w:eastAsia="標楷體" w:hAnsi="Times New Roman"/>
          <w:color w:val="000000"/>
          <w:szCs w:val="24"/>
          <w:lang w:val="x-none"/>
        </w:rPr>
        <w:t xml:space="preserve"> </w:t>
      </w:r>
      <w:r>
        <w:rPr>
          <w:rFonts w:ascii="Times New Roman" w:eastAsia="標楷體" w:hAnsi="Times New Roman" w:hint="eastAsia"/>
          <w:color w:val="000000"/>
          <w:szCs w:val="24"/>
          <w:lang w:val="x-none"/>
        </w:rPr>
        <w:t>日</w:t>
      </w:r>
      <w:r>
        <w:rPr>
          <w:rFonts w:ascii="Times New Roman" w:eastAsia="標楷體" w:hAnsi="Times New Roman"/>
          <w:color w:val="000000"/>
          <w:szCs w:val="24"/>
          <w:lang w:val="x-none"/>
        </w:rPr>
        <w:t>(</w:t>
      </w:r>
      <w:r>
        <w:rPr>
          <w:rFonts w:ascii="Times New Roman" w:eastAsia="標楷體" w:hAnsi="Times New Roman" w:hint="eastAsia"/>
          <w:color w:val="000000"/>
          <w:szCs w:val="24"/>
          <w:lang w:val="x-none"/>
        </w:rPr>
        <w:t>二</w:t>
      </w:r>
      <w:r>
        <w:rPr>
          <w:rFonts w:ascii="Times New Roman" w:eastAsia="標楷體" w:hAnsi="Times New Roman"/>
          <w:color w:val="000000"/>
          <w:szCs w:val="24"/>
          <w:lang w:val="x-none"/>
        </w:rPr>
        <w:t xml:space="preserve">) </w:t>
      </w:r>
      <w:r>
        <w:rPr>
          <w:rFonts w:ascii="Times New Roman" w:eastAsia="標楷體" w:hAnsi="Times New Roman" w:hint="eastAsia"/>
          <w:color w:val="000000"/>
          <w:szCs w:val="24"/>
          <w:lang w:val="x-none"/>
        </w:rPr>
        <w:t>08</w:t>
      </w:r>
      <w:r>
        <w:rPr>
          <w:rFonts w:ascii="Times New Roman" w:eastAsia="標楷體" w:hAnsi="Times New Roman"/>
          <w:color w:val="000000"/>
          <w:szCs w:val="24"/>
          <w:lang w:val="x-none"/>
        </w:rPr>
        <w:t>:</w:t>
      </w:r>
      <w:r>
        <w:rPr>
          <w:rFonts w:ascii="Times New Roman" w:eastAsia="標楷體" w:hAnsi="Times New Roman" w:hint="eastAsia"/>
          <w:color w:val="000000"/>
          <w:szCs w:val="24"/>
          <w:lang w:val="x-none"/>
        </w:rPr>
        <w:t>2</w:t>
      </w:r>
      <w:r>
        <w:rPr>
          <w:rFonts w:ascii="Times New Roman" w:eastAsia="標楷體" w:hAnsi="Times New Roman"/>
          <w:color w:val="000000"/>
          <w:szCs w:val="24"/>
          <w:lang w:val="x-none"/>
        </w:rPr>
        <w:t>0-1</w:t>
      </w:r>
      <w:r>
        <w:rPr>
          <w:rFonts w:ascii="Times New Roman" w:eastAsia="標楷體" w:hAnsi="Times New Roman" w:hint="eastAsia"/>
          <w:color w:val="000000"/>
          <w:szCs w:val="24"/>
          <w:lang w:val="x-none"/>
        </w:rPr>
        <w:t>1</w:t>
      </w:r>
      <w:r>
        <w:rPr>
          <w:rFonts w:ascii="Times New Roman" w:eastAsia="標楷體" w:hAnsi="Times New Roman"/>
          <w:color w:val="000000"/>
          <w:szCs w:val="24"/>
          <w:lang w:val="x-none"/>
        </w:rPr>
        <w:t>:</w:t>
      </w:r>
      <w:r>
        <w:rPr>
          <w:rFonts w:ascii="Times New Roman" w:eastAsia="標楷體" w:hAnsi="Times New Roman" w:hint="eastAsia"/>
          <w:color w:val="000000"/>
          <w:szCs w:val="24"/>
          <w:lang w:val="x-none"/>
        </w:rPr>
        <w:t>3</w:t>
      </w:r>
      <w:r>
        <w:rPr>
          <w:rFonts w:ascii="Times New Roman" w:eastAsia="標楷體" w:hAnsi="Times New Roman"/>
          <w:color w:val="000000"/>
          <w:szCs w:val="24"/>
          <w:lang w:val="x-none"/>
        </w:rPr>
        <w:t>0</w:t>
      </w:r>
    </w:p>
    <w:p w:rsidR="00A71FC9" w:rsidRDefault="00A71FC9" w:rsidP="00A71FC9">
      <w:pPr>
        <w:spacing w:line="440" w:lineRule="exact"/>
        <w:jc w:val="both"/>
        <w:rPr>
          <w:rFonts w:ascii="Times New Roman" w:eastAsia="標楷體" w:hAnsi="Times New Roman"/>
          <w:color w:val="000000"/>
          <w:szCs w:val="24"/>
          <w:lang w:val="x-none"/>
        </w:rPr>
      </w:pPr>
      <w:r>
        <w:rPr>
          <w:rFonts w:ascii="Times New Roman" w:eastAsia="標楷體" w:hAnsi="Times New Roman" w:hint="eastAsia"/>
          <w:color w:val="000000"/>
          <w:szCs w:val="24"/>
          <w:lang w:val="x-none"/>
        </w:rPr>
        <w:t>三、研習地點：</w:t>
      </w:r>
      <w:r w:rsidRPr="00A71FC9">
        <w:rPr>
          <w:rFonts w:ascii="Times New Roman" w:eastAsia="標楷體" w:hAnsi="Times New Roman" w:hint="eastAsia"/>
          <w:color w:val="000000"/>
          <w:szCs w:val="24"/>
          <w:lang w:val="x-none"/>
        </w:rPr>
        <w:t>北師美術館</w:t>
      </w:r>
      <w:r w:rsidRPr="00A71FC9">
        <w:rPr>
          <w:rFonts w:ascii="Times New Roman" w:eastAsia="標楷體" w:hAnsi="Times New Roman" w:hint="eastAsia"/>
          <w:color w:val="000000"/>
          <w:szCs w:val="24"/>
          <w:lang w:val="x-none"/>
        </w:rPr>
        <w:t>106</w:t>
      </w:r>
      <w:r w:rsidRPr="00A71FC9">
        <w:rPr>
          <w:rFonts w:ascii="Times New Roman" w:eastAsia="標楷體" w:hAnsi="Times New Roman" w:hint="eastAsia"/>
          <w:color w:val="000000"/>
          <w:szCs w:val="24"/>
          <w:lang w:val="x-none"/>
        </w:rPr>
        <w:t>台北市大安區和平東路二段</w:t>
      </w:r>
      <w:r w:rsidRPr="00A71FC9">
        <w:rPr>
          <w:rFonts w:ascii="Times New Roman" w:eastAsia="標楷體" w:hAnsi="Times New Roman" w:hint="eastAsia"/>
          <w:color w:val="000000"/>
          <w:szCs w:val="24"/>
          <w:lang w:val="x-none"/>
        </w:rPr>
        <w:t>134</w:t>
      </w:r>
      <w:r w:rsidRPr="00A71FC9">
        <w:rPr>
          <w:rFonts w:ascii="Times New Roman" w:eastAsia="標楷體" w:hAnsi="Times New Roman" w:hint="eastAsia"/>
          <w:color w:val="000000"/>
          <w:szCs w:val="24"/>
          <w:lang w:val="x-none"/>
        </w:rPr>
        <w:t xml:space="preserve">號　</w:t>
      </w:r>
    </w:p>
    <w:p w:rsidR="00535624" w:rsidRPr="00A71FC9" w:rsidRDefault="00A71FC9" w:rsidP="00A71FC9">
      <w:pPr>
        <w:spacing w:line="440" w:lineRule="exact"/>
        <w:jc w:val="both"/>
        <w:rPr>
          <w:rFonts w:ascii="標楷體" w:eastAsia="標楷體" w:hAnsi="標楷體" w:cs="新細明體"/>
          <w:b/>
          <w:bCs/>
          <w:color w:val="000000"/>
          <w:sz w:val="28"/>
          <w:szCs w:val="28"/>
        </w:rPr>
      </w:pPr>
      <w:r>
        <w:rPr>
          <w:rFonts w:ascii="標楷體" w:eastAsia="標楷體" w:hAnsi="標楷體" w:cs="新細明體" w:hint="eastAsia"/>
          <w:b/>
          <w:bCs/>
          <w:color w:val="000000"/>
          <w:szCs w:val="28"/>
        </w:rPr>
        <w:t>伍、研習課程表</w:t>
      </w:r>
    </w:p>
    <w:tbl>
      <w:tblPr>
        <w:tblStyle w:val="a5"/>
        <w:tblW w:w="936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2820"/>
        <w:gridCol w:w="2535"/>
        <w:gridCol w:w="2449"/>
      </w:tblGrid>
      <w:tr w:rsidR="003E5CF9" w:rsidRPr="00A71FC9">
        <w:tc>
          <w:tcPr>
            <w:tcW w:w="1560" w:type="dxa"/>
            <w:shd w:val="clear" w:color="auto" w:fill="auto"/>
            <w:tcMar>
              <w:top w:w="100" w:type="dxa"/>
              <w:left w:w="100" w:type="dxa"/>
              <w:bottom w:w="100" w:type="dxa"/>
              <w:right w:w="100" w:type="dxa"/>
            </w:tcMar>
          </w:tcPr>
          <w:p w:rsidR="003E5CF9" w:rsidRPr="00A71FC9" w:rsidRDefault="00087B73">
            <w:pPr>
              <w:widowControl w:val="0"/>
              <w:spacing w:line="240" w:lineRule="auto"/>
              <w:rPr>
                <w:rFonts w:ascii="標楷體" w:eastAsia="標楷體" w:hAnsi="標楷體" w:cs="微軟正黑體"/>
                <w:sz w:val="24"/>
                <w:szCs w:val="24"/>
              </w:rPr>
            </w:pPr>
            <w:r w:rsidRPr="00A71FC9">
              <w:rPr>
                <w:rFonts w:ascii="標楷體" w:eastAsia="標楷體" w:hAnsi="標楷體" w:cs="微軟正黑體"/>
                <w:sz w:val="24"/>
                <w:szCs w:val="24"/>
              </w:rPr>
              <w:t>時間</w:t>
            </w:r>
          </w:p>
        </w:tc>
        <w:tc>
          <w:tcPr>
            <w:tcW w:w="2820" w:type="dxa"/>
            <w:shd w:val="clear" w:color="auto" w:fill="auto"/>
            <w:tcMar>
              <w:top w:w="100" w:type="dxa"/>
              <w:left w:w="100" w:type="dxa"/>
              <w:bottom w:w="100" w:type="dxa"/>
              <w:right w:w="100" w:type="dxa"/>
            </w:tcMar>
          </w:tcPr>
          <w:p w:rsidR="003E5CF9" w:rsidRPr="00A71FC9" w:rsidRDefault="00087B73">
            <w:pPr>
              <w:widowControl w:val="0"/>
              <w:spacing w:line="240" w:lineRule="auto"/>
              <w:rPr>
                <w:rFonts w:ascii="標楷體" w:eastAsia="標楷體" w:hAnsi="標楷體" w:cs="微軟正黑體"/>
                <w:sz w:val="24"/>
                <w:szCs w:val="24"/>
              </w:rPr>
            </w:pPr>
            <w:r w:rsidRPr="00A71FC9">
              <w:rPr>
                <w:rFonts w:ascii="標楷體" w:eastAsia="標楷體" w:hAnsi="標楷體" w:cs="微軟正黑體"/>
                <w:sz w:val="24"/>
                <w:szCs w:val="24"/>
              </w:rPr>
              <w:t>內容</w:t>
            </w:r>
          </w:p>
        </w:tc>
        <w:tc>
          <w:tcPr>
            <w:tcW w:w="2535" w:type="dxa"/>
            <w:shd w:val="clear" w:color="auto" w:fill="auto"/>
            <w:tcMar>
              <w:top w:w="100" w:type="dxa"/>
              <w:left w:w="100" w:type="dxa"/>
              <w:bottom w:w="100" w:type="dxa"/>
              <w:right w:w="100" w:type="dxa"/>
            </w:tcMar>
          </w:tcPr>
          <w:p w:rsidR="003E5CF9" w:rsidRPr="00A71FC9" w:rsidRDefault="00087B73">
            <w:pPr>
              <w:widowControl w:val="0"/>
              <w:spacing w:line="240" w:lineRule="auto"/>
              <w:rPr>
                <w:rFonts w:ascii="標楷體" w:eastAsia="標楷體" w:hAnsi="標楷體" w:cs="微軟正黑體"/>
                <w:sz w:val="24"/>
                <w:szCs w:val="24"/>
              </w:rPr>
            </w:pPr>
            <w:r w:rsidRPr="00A71FC9">
              <w:rPr>
                <w:rFonts w:ascii="標楷體" w:eastAsia="標楷體" w:hAnsi="標楷體" w:cs="微軟正黑體"/>
                <w:sz w:val="24"/>
                <w:szCs w:val="24"/>
              </w:rPr>
              <w:t>講師</w:t>
            </w:r>
          </w:p>
        </w:tc>
        <w:tc>
          <w:tcPr>
            <w:tcW w:w="2449" w:type="dxa"/>
            <w:shd w:val="clear" w:color="auto" w:fill="auto"/>
            <w:tcMar>
              <w:top w:w="100" w:type="dxa"/>
              <w:left w:w="100" w:type="dxa"/>
              <w:bottom w:w="100" w:type="dxa"/>
              <w:right w:w="100" w:type="dxa"/>
            </w:tcMar>
          </w:tcPr>
          <w:p w:rsidR="003E5CF9" w:rsidRPr="00A71FC9" w:rsidRDefault="00087B73">
            <w:pPr>
              <w:widowControl w:val="0"/>
              <w:spacing w:line="240" w:lineRule="auto"/>
              <w:rPr>
                <w:rFonts w:ascii="標楷體" w:eastAsia="標楷體" w:hAnsi="標楷體" w:cs="微軟正黑體"/>
                <w:sz w:val="24"/>
                <w:szCs w:val="24"/>
              </w:rPr>
            </w:pPr>
            <w:r w:rsidRPr="00A71FC9">
              <w:rPr>
                <w:rFonts w:ascii="標楷體" w:eastAsia="標楷體" w:hAnsi="標楷體" w:cs="微軟正黑體"/>
                <w:sz w:val="24"/>
                <w:szCs w:val="24"/>
              </w:rPr>
              <w:t>地點</w:t>
            </w:r>
          </w:p>
        </w:tc>
      </w:tr>
      <w:tr w:rsidR="003E5CF9" w:rsidRPr="00A71FC9">
        <w:trPr>
          <w:trHeight w:val="780"/>
        </w:trPr>
        <w:tc>
          <w:tcPr>
            <w:tcW w:w="1560" w:type="dxa"/>
            <w:shd w:val="clear" w:color="auto" w:fill="auto"/>
            <w:tcMar>
              <w:top w:w="100" w:type="dxa"/>
              <w:left w:w="100" w:type="dxa"/>
              <w:bottom w:w="100" w:type="dxa"/>
              <w:right w:w="100" w:type="dxa"/>
            </w:tcMar>
          </w:tcPr>
          <w:p w:rsidR="003E5CF9" w:rsidRPr="00A71FC9" w:rsidRDefault="00087B73">
            <w:pPr>
              <w:widowControl w:val="0"/>
              <w:spacing w:line="240" w:lineRule="auto"/>
              <w:rPr>
                <w:rFonts w:ascii="標楷體" w:eastAsia="標楷體" w:hAnsi="標楷體" w:cs="微軟正黑體"/>
                <w:sz w:val="24"/>
                <w:szCs w:val="24"/>
              </w:rPr>
            </w:pPr>
            <w:r w:rsidRPr="00A71FC9">
              <w:rPr>
                <w:rFonts w:ascii="標楷體" w:eastAsia="標楷體" w:hAnsi="標楷體" w:cs="微軟正黑體"/>
                <w:sz w:val="24"/>
                <w:szCs w:val="24"/>
              </w:rPr>
              <w:t>8:20</w:t>
            </w:r>
          </w:p>
        </w:tc>
        <w:tc>
          <w:tcPr>
            <w:tcW w:w="2820" w:type="dxa"/>
            <w:shd w:val="clear" w:color="auto" w:fill="auto"/>
            <w:tcMar>
              <w:top w:w="100" w:type="dxa"/>
              <w:left w:w="100" w:type="dxa"/>
              <w:bottom w:w="100" w:type="dxa"/>
              <w:right w:w="100" w:type="dxa"/>
            </w:tcMar>
          </w:tcPr>
          <w:p w:rsidR="003E5CF9" w:rsidRPr="00A71FC9" w:rsidRDefault="00087B73">
            <w:pPr>
              <w:widowControl w:val="0"/>
              <w:spacing w:line="240" w:lineRule="auto"/>
              <w:rPr>
                <w:rFonts w:ascii="標楷體" w:eastAsia="標楷體" w:hAnsi="標楷體" w:cs="微軟正黑體"/>
                <w:sz w:val="24"/>
                <w:szCs w:val="24"/>
              </w:rPr>
            </w:pPr>
            <w:r w:rsidRPr="00A71FC9">
              <w:rPr>
                <w:rFonts w:ascii="標楷體" w:eastAsia="標楷體" w:hAnsi="標楷體" w:cs="微軟正黑體"/>
                <w:sz w:val="24"/>
                <w:szCs w:val="24"/>
              </w:rPr>
              <w:t>開場</w:t>
            </w:r>
          </w:p>
        </w:tc>
        <w:tc>
          <w:tcPr>
            <w:tcW w:w="2535" w:type="dxa"/>
            <w:shd w:val="clear" w:color="auto" w:fill="auto"/>
            <w:tcMar>
              <w:top w:w="100" w:type="dxa"/>
              <w:left w:w="100" w:type="dxa"/>
              <w:bottom w:w="100" w:type="dxa"/>
              <w:right w:w="100" w:type="dxa"/>
            </w:tcMar>
          </w:tcPr>
          <w:p w:rsidR="003E5CF9" w:rsidRPr="00A71FC9" w:rsidRDefault="00087B73">
            <w:pPr>
              <w:widowControl w:val="0"/>
              <w:spacing w:line="240" w:lineRule="auto"/>
              <w:rPr>
                <w:rFonts w:ascii="標楷體" w:eastAsia="標楷體" w:hAnsi="標楷體" w:cs="微軟正黑體"/>
                <w:sz w:val="24"/>
                <w:szCs w:val="24"/>
              </w:rPr>
            </w:pPr>
            <w:r w:rsidRPr="00A71FC9">
              <w:rPr>
                <w:rFonts w:ascii="標楷體" w:eastAsia="標楷體" w:hAnsi="標楷體" w:cs="微軟正黑體"/>
                <w:sz w:val="24"/>
                <w:szCs w:val="24"/>
              </w:rPr>
              <w:t>國立臺灣師大附中</w:t>
            </w:r>
          </w:p>
          <w:p w:rsidR="003E5CF9" w:rsidRPr="00A71FC9" w:rsidRDefault="00087B73">
            <w:pPr>
              <w:widowControl w:val="0"/>
              <w:spacing w:line="240" w:lineRule="auto"/>
              <w:rPr>
                <w:rFonts w:ascii="標楷體" w:eastAsia="標楷體" w:hAnsi="標楷體" w:cs="微軟正黑體"/>
                <w:sz w:val="24"/>
                <w:szCs w:val="24"/>
              </w:rPr>
            </w:pPr>
            <w:r w:rsidRPr="00A71FC9">
              <w:rPr>
                <w:rFonts w:ascii="標楷體" w:eastAsia="標楷體" w:hAnsi="標楷體" w:cs="微軟正黑體"/>
                <w:sz w:val="24"/>
                <w:szCs w:val="24"/>
              </w:rPr>
              <w:t>藝術生活學科中心</w:t>
            </w:r>
          </w:p>
        </w:tc>
        <w:tc>
          <w:tcPr>
            <w:tcW w:w="2449" w:type="dxa"/>
            <w:vMerge w:val="restart"/>
            <w:shd w:val="clear" w:color="auto" w:fill="auto"/>
            <w:tcMar>
              <w:top w:w="100" w:type="dxa"/>
              <w:left w:w="100" w:type="dxa"/>
              <w:bottom w:w="100" w:type="dxa"/>
              <w:right w:w="100" w:type="dxa"/>
            </w:tcMar>
          </w:tcPr>
          <w:p w:rsidR="003E5CF9" w:rsidRPr="00A71FC9" w:rsidRDefault="00087B73">
            <w:pPr>
              <w:widowControl w:val="0"/>
              <w:spacing w:line="240" w:lineRule="auto"/>
              <w:rPr>
                <w:rFonts w:ascii="標楷體" w:eastAsia="標楷體" w:hAnsi="標楷體" w:cs="微軟正黑體"/>
                <w:sz w:val="24"/>
                <w:szCs w:val="24"/>
              </w:rPr>
            </w:pPr>
            <w:r w:rsidRPr="00A71FC9">
              <w:rPr>
                <w:rFonts w:ascii="標楷體" w:eastAsia="標楷體" w:hAnsi="標楷體" w:cs="微軟正黑體"/>
                <w:sz w:val="24"/>
                <w:szCs w:val="24"/>
              </w:rPr>
              <w:t>北師美術館</w:t>
            </w:r>
          </w:p>
          <w:p w:rsidR="003E5CF9" w:rsidRPr="00A71FC9" w:rsidRDefault="003E5CF9">
            <w:pPr>
              <w:widowControl w:val="0"/>
              <w:spacing w:line="240" w:lineRule="auto"/>
              <w:rPr>
                <w:rFonts w:ascii="標楷體" w:eastAsia="標楷體" w:hAnsi="標楷體" w:cs="微軟正黑體"/>
                <w:sz w:val="24"/>
                <w:szCs w:val="24"/>
              </w:rPr>
            </w:pPr>
          </w:p>
        </w:tc>
      </w:tr>
      <w:tr w:rsidR="003E5CF9" w:rsidRPr="00A71FC9">
        <w:trPr>
          <w:trHeight w:val="440"/>
        </w:trPr>
        <w:tc>
          <w:tcPr>
            <w:tcW w:w="1560" w:type="dxa"/>
            <w:vMerge w:val="restart"/>
            <w:shd w:val="clear" w:color="auto" w:fill="auto"/>
            <w:tcMar>
              <w:top w:w="100" w:type="dxa"/>
              <w:left w:w="100" w:type="dxa"/>
              <w:bottom w:w="100" w:type="dxa"/>
              <w:right w:w="100" w:type="dxa"/>
            </w:tcMar>
          </w:tcPr>
          <w:p w:rsidR="003E5CF9" w:rsidRPr="00A71FC9" w:rsidRDefault="00087B73">
            <w:pPr>
              <w:widowControl w:val="0"/>
              <w:spacing w:line="240" w:lineRule="auto"/>
              <w:rPr>
                <w:rFonts w:ascii="標楷體" w:eastAsia="標楷體" w:hAnsi="標楷體" w:cs="微軟正黑體"/>
                <w:sz w:val="24"/>
                <w:szCs w:val="24"/>
              </w:rPr>
            </w:pPr>
            <w:r w:rsidRPr="00A71FC9">
              <w:rPr>
                <w:rFonts w:ascii="標楷體" w:eastAsia="標楷體" w:hAnsi="標楷體" w:cs="微軟正黑體"/>
                <w:sz w:val="24"/>
                <w:szCs w:val="24"/>
              </w:rPr>
              <w:t>8:30-10:00</w:t>
            </w:r>
          </w:p>
          <w:p w:rsidR="003E5CF9" w:rsidRPr="00A71FC9" w:rsidRDefault="003E5CF9">
            <w:pPr>
              <w:widowControl w:val="0"/>
              <w:spacing w:line="240" w:lineRule="auto"/>
              <w:rPr>
                <w:rFonts w:ascii="標楷體" w:eastAsia="標楷體" w:hAnsi="標楷體" w:cs="微軟正黑體"/>
                <w:sz w:val="24"/>
                <w:szCs w:val="24"/>
              </w:rPr>
            </w:pPr>
          </w:p>
        </w:tc>
        <w:tc>
          <w:tcPr>
            <w:tcW w:w="2820" w:type="dxa"/>
            <w:vMerge w:val="restart"/>
            <w:shd w:val="clear" w:color="auto" w:fill="auto"/>
            <w:tcMar>
              <w:top w:w="100" w:type="dxa"/>
              <w:left w:w="100" w:type="dxa"/>
              <w:bottom w:w="100" w:type="dxa"/>
              <w:right w:w="100" w:type="dxa"/>
            </w:tcMar>
          </w:tcPr>
          <w:p w:rsidR="003E5CF9" w:rsidRPr="00A71FC9" w:rsidRDefault="00087B73">
            <w:pPr>
              <w:rPr>
                <w:rFonts w:ascii="標楷體" w:eastAsia="標楷體" w:hAnsi="標楷體" w:cs="微軟正黑體"/>
                <w:sz w:val="24"/>
                <w:szCs w:val="24"/>
              </w:rPr>
            </w:pPr>
            <w:r w:rsidRPr="00A71FC9">
              <w:rPr>
                <w:rFonts w:ascii="標楷體" w:eastAsia="標楷體" w:hAnsi="標楷體" w:cs="微軟正黑體"/>
                <w:sz w:val="24"/>
                <w:szCs w:val="24"/>
              </w:rPr>
              <w:t>【專業知能】美少女的美術史講座</w:t>
            </w:r>
          </w:p>
          <w:p w:rsidR="003E5CF9" w:rsidRPr="00A71FC9" w:rsidRDefault="003E5CF9">
            <w:pPr>
              <w:widowControl w:val="0"/>
              <w:spacing w:line="240" w:lineRule="auto"/>
              <w:rPr>
                <w:rFonts w:ascii="標楷體" w:eastAsia="標楷體" w:hAnsi="標楷體" w:cs="微軟正黑體"/>
                <w:sz w:val="24"/>
                <w:szCs w:val="24"/>
              </w:rPr>
            </w:pPr>
          </w:p>
        </w:tc>
        <w:tc>
          <w:tcPr>
            <w:tcW w:w="2535" w:type="dxa"/>
            <w:vMerge w:val="restart"/>
            <w:shd w:val="clear" w:color="auto" w:fill="auto"/>
            <w:tcMar>
              <w:top w:w="100" w:type="dxa"/>
              <w:left w:w="100" w:type="dxa"/>
              <w:bottom w:w="100" w:type="dxa"/>
              <w:right w:w="100" w:type="dxa"/>
            </w:tcMar>
          </w:tcPr>
          <w:p w:rsidR="003E5CF9" w:rsidRPr="00A71FC9" w:rsidRDefault="00087B73">
            <w:pPr>
              <w:widowControl w:val="0"/>
              <w:spacing w:line="240" w:lineRule="auto"/>
              <w:rPr>
                <w:rFonts w:ascii="標楷體" w:eastAsia="標楷體" w:hAnsi="標楷體" w:cs="微軟正黑體"/>
                <w:sz w:val="24"/>
                <w:szCs w:val="24"/>
              </w:rPr>
            </w:pPr>
            <w:r w:rsidRPr="00A71FC9">
              <w:rPr>
                <w:rFonts w:ascii="標楷體" w:eastAsia="標楷體" w:hAnsi="標楷體" w:cs="微軟正黑體"/>
                <w:sz w:val="24"/>
                <w:szCs w:val="24"/>
              </w:rPr>
              <w:t>北師美術館展覽專員</w:t>
            </w:r>
          </w:p>
          <w:p w:rsidR="003E5CF9" w:rsidRPr="00A71FC9" w:rsidRDefault="00087B73">
            <w:pPr>
              <w:widowControl w:val="0"/>
              <w:spacing w:line="240" w:lineRule="auto"/>
              <w:rPr>
                <w:rFonts w:ascii="標楷體" w:eastAsia="標楷體" w:hAnsi="標楷體" w:cs="微軟正黑體"/>
                <w:sz w:val="24"/>
                <w:szCs w:val="24"/>
              </w:rPr>
            </w:pPr>
            <w:r w:rsidRPr="00A71FC9">
              <w:rPr>
                <w:rFonts w:ascii="標楷體" w:eastAsia="標楷體" w:hAnsi="標楷體" w:cs="微軟正黑體"/>
                <w:sz w:val="24"/>
                <w:szCs w:val="24"/>
              </w:rPr>
              <w:t>徐珮琳</w:t>
            </w:r>
          </w:p>
          <w:p w:rsidR="003E5CF9" w:rsidRPr="00A71FC9" w:rsidRDefault="003E5CF9">
            <w:pPr>
              <w:widowControl w:val="0"/>
              <w:spacing w:line="240" w:lineRule="auto"/>
              <w:rPr>
                <w:rFonts w:ascii="標楷體" w:eastAsia="標楷體" w:hAnsi="標楷體" w:cs="微軟正黑體"/>
                <w:sz w:val="24"/>
                <w:szCs w:val="24"/>
              </w:rPr>
            </w:pPr>
          </w:p>
        </w:tc>
        <w:tc>
          <w:tcPr>
            <w:tcW w:w="2449" w:type="dxa"/>
            <w:vMerge/>
            <w:shd w:val="clear" w:color="auto" w:fill="auto"/>
            <w:tcMar>
              <w:top w:w="100" w:type="dxa"/>
              <w:left w:w="100" w:type="dxa"/>
              <w:bottom w:w="100" w:type="dxa"/>
              <w:right w:w="100" w:type="dxa"/>
            </w:tcMar>
          </w:tcPr>
          <w:p w:rsidR="003E5CF9" w:rsidRPr="00A71FC9" w:rsidRDefault="003E5CF9">
            <w:pPr>
              <w:widowControl w:val="0"/>
              <w:spacing w:line="240" w:lineRule="auto"/>
              <w:rPr>
                <w:rFonts w:ascii="標楷體" w:eastAsia="標楷體" w:hAnsi="標楷體" w:cs="微軟正黑體"/>
                <w:sz w:val="24"/>
                <w:szCs w:val="24"/>
              </w:rPr>
            </w:pPr>
          </w:p>
        </w:tc>
      </w:tr>
      <w:tr w:rsidR="003E5CF9" w:rsidRPr="00A71FC9">
        <w:trPr>
          <w:trHeight w:val="440"/>
        </w:trPr>
        <w:tc>
          <w:tcPr>
            <w:tcW w:w="1560" w:type="dxa"/>
            <w:vMerge/>
            <w:shd w:val="clear" w:color="auto" w:fill="auto"/>
            <w:tcMar>
              <w:top w:w="100" w:type="dxa"/>
              <w:left w:w="100" w:type="dxa"/>
              <w:bottom w:w="100" w:type="dxa"/>
              <w:right w:w="100" w:type="dxa"/>
            </w:tcMar>
          </w:tcPr>
          <w:p w:rsidR="003E5CF9" w:rsidRPr="00A71FC9" w:rsidRDefault="003E5CF9">
            <w:pPr>
              <w:widowControl w:val="0"/>
              <w:spacing w:line="240" w:lineRule="auto"/>
              <w:rPr>
                <w:rFonts w:ascii="標楷體" w:eastAsia="標楷體" w:hAnsi="標楷體" w:cs="微軟正黑體"/>
                <w:sz w:val="24"/>
                <w:szCs w:val="24"/>
              </w:rPr>
            </w:pPr>
          </w:p>
        </w:tc>
        <w:tc>
          <w:tcPr>
            <w:tcW w:w="2820" w:type="dxa"/>
            <w:vMerge/>
            <w:shd w:val="clear" w:color="auto" w:fill="auto"/>
            <w:tcMar>
              <w:top w:w="100" w:type="dxa"/>
              <w:left w:w="100" w:type="dxa"/>
              <w:bottom w:w="100" w:type="dxa"/>
              <w:right w:w="100" w:type="dxa"/>
            </w:tcMar>
          </w:tcPr>
          <w:p w:rsidR="003E5CF9" w:rsidRPr="00A71FC9" w:rsidRDefault="003E5CF9">
            <w:pPr>
              <w:spacing w:line="240" w:lineRule="auto"/>
              <w:rPr>
                <w:rFonts w:ascii="標楷體" w:eastAsia="標楷體" w:hAnsi="標楷體" w:cs="微軟正黑體"/>
                <w:sz w:val="24"/>
                <w:szCs w:val="24"/>
              </w:rPr>
            </w:pPr>
          </w:p>
        </w:tc>
        <w:tc>
          <w:tcPr>
            <w:tcW w:w="2535" w:type="dxa"/>
            <w:vMerge/>
            <w:shd w:val="clear" w:color="auto" w:fill="auto"/>
            <w:tcMar>
              <w:top w:w="100" w:type="dxa"/>
              <w:left w:w="100" w:type="dxa"/>
              <w:bottom w:w="100" w:type="dxa"/>
              <w:right w:w="100" w:type="dxa"/>
            </w:tcMar>
          </w:tcPr>
          <w:p w:rsidR="003E5CF9" w:rsidRPr="00A71FC9" w:rsidRDefault="003E5CF9">
            <w:pPr>
              <w:widowControl w:val="0"/>
              <w:spacing w:line="240" w:lineRule="auto"/>
              <w:rPr>
                <w:rFonts w:ascii="標楷體" w:eastAsia="標楷體" w:hAnsi="標楷體" w:cs="微軟正黑體"/>
                <w:sz w:val="24"/>
                <w:szCs w:val="24"/>
              </w:rPr>
            </w:pPr>
          </w:p>
        </w:tc>
        <w:tc>
          <w:tcPr>
            <w:tcW w:w="2449" w:type="dxa"/>
            <w:vMerge/>
            <w:shd w:val="clear" w:color="auto" w:fill="auto"/>
            <w:tcMar>
              <w:top w:w="100" w:type="dxa"/>
              <w:left w:w="100" w:type="dxa"/>
              <w:bottom w:w="100" w:type="dxa"/>
              <w:right w:w="100" w:type="dxa"/>
            </w:tcMar>
          </w:tcPr>
          <w:p w:rsidR="003E5CF9" w:rsidRPr="00A71FC9" w:rsidRDefault="003E5CF9">
            <w:pPr>
              <w:widowControl w:val="0"/>
              <w:spacing w:line="240" w:lineRule="auto"/>
              <w:rPr>
                <w:rFonts w:ascii="標楷體" w:eastAsia="標楷體" w:hAnsi="標楷體" w:cs="微軟正黑體"/>
                <w:sz w:val="24"/>
                <w:szCs w:val="24"/>
              </w:rPr>
            </w:pPr>
          </w:p>
        </w:tc>
      </w:tr>
      <w:tr w:rsidR="003E5CF9" w:rsidRPr="00A71FC9">
        <w:trPr>
          <w:trHeight w:val="440"/>
        </w:trPr>
        <w:tc>
          <w:tcPr>
            <w:tcW w:w="1560" w:type="dxa"/>
            <w:shd w:val="clear" w:color="auto" w:fill="auto"/>
            <w:tcMar>
              <w:top w:w="100" w:type="dxa"/>
              <w:left w:w="100" w:type="dxa"/>
              <w:bottom w:w="100" w:type="dxa"/>
              <w:right w:w="100" w:type="dxa"/>
            </w:tcMar>
          </w:tcPr>
          <w:p w:rsidR="003E5CF9" w:rsidRPr="00A71FC9" w:rsidRDefault="00087B73">
            <w:pPr>
              <w:widowControl w:val="0"/>
              <w:spacing w:line="240" w:lineRule="auto"/>
              <w:rPr>
                <w:rFonts w:ascii="標楷體" w:eastAsia="標楷體" w:hAnsi="標楷體" w:cs="微軟正黑體"/>
                <w:sz w:val="24"/>
                <w:szCs w:val="24"/>
              </w:rPr>
            </w:pPr>
            <w:r w:rsidRPr="00A71FC9">
              <w:rPr>
                <w:rFonts w:ascii="標楷體" w:eastAsia="標楷體" w:hAnsi="標楷體" w:cs="微軟正黑體"/>
                <w:sz w:val="24"/>
                <w:szCs w:val="24"/>
              </w:rPr>
              <w:t>10:00-11:30</w:t>
            </w:r>
          </w:p>
        </w:tc>
        <w:tc>
          <w:tcPr>
            <w:tcW w:w="2820" w:type="dxa"/>
            <w:shd w:val="clear" w:color="auto" w:fill="auto"/>
            <w:tcMar>
              <w:top w:w="100" w:type="dxa"/>
              <w:left w:w="100" w:type="dxa"/>
              <w:bottom w:w="100" w:type="dxa"/>
              <w:right w:w="100" w:type="dxa"/>
            </w:tcMar>
          </w:tcPr>
          <w:p w:rsidR="003E5CF9" w:rsidRPr="00A71FC9" w:rsidRDefault="00087B73">
            <w:pPr>
              <w:rPr>
                <w:rFonts w:ascii="標楷體" w:eastAsia="標楷體" w:hAnsi="標楷體" w:cs="微軟正黑體"/>
                <w:sz w:val="24"/>
                <w:szCs w:val="24"/>
              </w:rPr>
            </w:pPr>
            <w:r w:rsidRPr="00A71FC9">
              <w:rPr>
                <w:rFonts w:ascii="標楷體" w:eastAsia="標楷體" w:hAnsi="標楷體" w:cs="微軟正黑體"/>
                <w:sz w:val="24"/>
                <w:szCs w:val="24"/>
              </w:rPr>
              <w:t>【素養導向】從美少女的美術</w:t>
            </w:r>
            <w:proofErr w:type="gramStart"/>
            <w:r w:rsidRPr="00A71FC9">
              <w:rPr>
                <w:rFonts w:ascii="標楷體" w:eastAsia="標楷體" w:hAnsi="標楷體" w:cs="微軟正黑體"/>
                <w:sz w:val="24"/>
                <w:szCs w:val="24"/>
              </w:rPr>
              <w:t>史談策展佈</w:t>
            </w:r>
            <w:proofErr w:type="gramEnd"/>
            <w:r w:rsidRPr="00A71FC9">
              <w:rPr>
                <w:rFonts w:ascii="標楷體" w:eastAsia="標楷體" w:hAnsi="標楷體" w:cs="微軟正黑體"/>
                <w:sz w:val="24"/>
                <w:szCs w:val="24"/>
              </w:rPr>
              <w:t>展的素養教學延伸</w:t>
            </w:r>
          </w:p>
        </w:tc>
        <w:tc>
          <w:tcPr>
            <w:tcW w:w="2535" w:type="dxa"/>
            <w:vMerge/>
            <w:shd w:val="clear" w:color="auto" w:fill="auto"/>
            <w:tcMar>
              <w:top w:w="100" w:type="dxa"/>
              <w:left w:w="100" w:type="dxa"/>
              <w:bottom w:w="100" w:type="dxa"/>
              <w:right w:w="100" w:type="dxa"/>
            </w:tcMar>
          </w:tcPr>
          <w:p w:rsidR="003E5CF9" w:rsidRPr="00A71FC9" w:rsidRDefault="003E5CF9">
            <w:pPr>
              <w:widowControl w:val="0"/>
              <w:spacing w:line="240" w:lineRule="auto"/>
              <w:rPr>
                <w:rFonts w:ascii="標楷體" w:eastAsia="標楷體" w:hAnsi="標楷體" w:cs="微軟正黑體"/>
                <w:sz w:val="24"/>
                <w:szCs w:val="24"/>
              </w:rPr>
            </w:pPr>
          </w:p>
        </w:tc>
        <w:tc>
          <w:tcPr>
            <w:tcW w:w="2449" w:type="dxa"/>
            <w:shd w:val="clear" w:color="auto" w:fill="auto"/>
            <w:tcMar>
              <w:top w:w="100" w:type="dxa"/>
              <w:left w:w="100" w:type="dxa"/>
              <w:bottom w:w="100" w:type="dxa"/>
              <w:right w:w="100" w:type="dxa"/>
            </w:tcMar>
          </w:tcPr>
          <w:p w:rsidR="003E5CF9" w:rsidRPr="00A71FC9" w:rsidRDefault="00087B73">
            <w:pPr>
              <w:widowControl w:val="0"/>
              <w:spacing w:line="240" w:lineRule="auto"/>
              <w:rPr>
                <w:rFonts w:ascii="標楷體" w:eastAsia="標楷體" w:hAnsi="標楷體" w:cs="微軟正黑體"/>
                <w:sz w:val="24"/>
                <w:szCs w:val="24"/>
              </w:rPr>
            </w:pPr>
            <w:r w:rsidRPr="00A71FC9">
              <w:rPr>
                <w:rFonts w:ascii="標楷體" w:eastAsia="標楷體" w:hAnsi="標楷體" w:cs="微軟正黑體"/>
                <w:sz w:val="24"/>
                <w:szCs w:val="24"/>
              </w:rPr>
              <w:t>國立台北教育大學</w:t>
            </w:r>
          </w:p>
          <w:p w:rsidR="003E5CF9" w:rsidRPr="00A71FC9" w:rsidRDefault="00087B73">
            <w:pPr>
              <w:widowControl w:val="0"/>
              <w:spacing w:line="240" w:lineRule="auto"/>
              <w:rPr>
                <w:rFonts w:ascii="標楷體" w:eastAsia="標楷體" w:hAnsi="標楷體" w:cs="微軟正黑體"/>
                <w:sz w:val="24"/>
                <w:szCs w:val="24"/>
              </w:rPr>
            </w:pPr>
            <w:r w:rsidRPr="00A71FC9">
              <w:rPr>
                <w:rFonts w:ascii="標楷體" w:eastAsia="標楷體" w:hAnsi="標楷體" w:cs="微軟正黑體"/>
                <w:sz w:val="24"/>
                <w:szCs w:val="24"/>
              </w:rPr>
              <w:t>藝術館M405</w:t>
            </w:r>
          </w:p>
        </w:tc>
      </w:tr>
    </w:tbl>
    <w:p w:rsidR="00A71FC9" w:rsidRDefault="00A71FC9" w:rsidP="00A71FC9">
      <w:pPr>
        <w:spacing w:line="360" w:lineRule="exact"/>
        <w:jc w:val="both"/>
        <w:rPr>
          <w:rFonts w:ascii="微軟正黑體" w:eastAsia="微軟正黑體" w:hAnsi="微軟正黑體" w:cs="微軟正黑體" w:hint="eastAsia"/>
          <w:sz w:val="24"/>
          <w:szCs w:val="24"/>
        </w:rPr>
      </w:pPr>
    </w:p>
    <w:p w:rsidR="00A71FC9" w:rsidRDefault="00A71FC9" w:rsidP="00A71FC9">
      <w:pPr>
        <w:spacing w:line="360" w:lineRule="exact"/>
        <w:jc w:val="both"/>
        <w:rPr>
          <w:rFonts w:ascii="標楷體" w:eastAsia="標楷體" w:hAnsi="標楷體"/>
          <w:b/>
          <w:color w:val="000000"/>
          <w:szCs w:val="24"/>
          <w:lang w:val="x-none"/>
        </w:rPr>
      </w:pPr>
      <w:r>
        <w:rPr>
          <w:rFonts w:ascii="標楷體" w:eastAsia="標楷體" w:hAnsi="標楷體" w:hint="eastAsia"/>
          <w:b/>
          <w:color w:val="000000"/>
          <w:szCs w:val="24"/>
          <w:lang w:val="x-none"/>
        </w:rPr>
        <w:t>陸、報名方式</w:t>
      </w:r>
    </w:p>
    <w:p w:rsidR="00AE09B4" w:rsidRDefault="00A71FC9" w:rsidP="00A71FC9">
      <w:pPr>
        <w:spacing w:before="29"/>
        <w:rPr>
          <w:rFonts w:ascii="標楷體" w:eastAsia="標楷體" w:hAnsi="標楷體" w:hint="eastAsia"/>
          <w:color w:val="000000"/>
          <w:spacing w:val="-1"/>
        </w:rPr>
      </w:pPr>
      <w:r>
        <w:rPr>
          <w:rFonts w:ascii="標楷體" w:eastAsia="標楷體" w:hAnsi="標楷體" w:cs="SimSun" w:hint="eastAsia"/>
          <w:color w:val="000000"/>
        </w:rPr>
        <w:t>一、請至「全國教師在職進修資訊網」報名，課程代碼：</w:t>
      </w:r>
      <w:r w:rsidR="002F0CB6">
        <w:rPr>
          <w:rFonts w:ascii="標楷體" w:eastAsia="標楷體" w:hAnsi="標楷體" w:cs="SimSun" w:hint="eastAsia"/>
          <w:color w:val="000000"/>
        </w:rPr>
        <w:t>2717348</w:t>
      </w:r>
      <w:bookmarkStart w:id="0" w:name="_GoBack"/>
      <w:bookmarkEnd w:id="0"/>
    </w:p>
    <w:p w:rsidR="00A71FC9" w:rsidRDefault="00A71FC9" w:rsidP="00A71FC9">
      <w:pPr>
        <w:spacing w:before="29"/>
        <w:rPr>
          <w:rFonts w:ascii="標楷體" w:eastAsia="標楷體" w:hAnsi="標楷體" w:hint="eastAsia"/>
          <w:color w:val="000000"/>
        </w:rPr>
      </w:pPr>
      <w:r>
        <w:rPr>
          <w:rFonts w:ascii="標楷體" w:eastAsia="標楷體" w:hAnsi="標楷體" w:cs="SimSun" w:hint="eastAsia"/>
          <w:color w:val="000000"/>
        </w:rPr>
        <w:t>網址：</w:t>
      </w:r>
      <w:r>
        <w:rPr>
          <w:rFonts w:ascii="標楷體" w:eastAsia="標楷體" w:hAnsi="標楷體" w:hint="eastAsia"/>
          <w:color w:val="000000"/>
        </w:rPr>
        <w:t>https://www1.inservice.edu.tw/index2</w:t>
      </w:r>
      <w:r>
        <w:rPr>
          <w:rFonts w:ascii="標楷體" w:eastAsia="標楷體" w:hAnsi="標楷體" w:hint="eastAsia"/>
          <w:color w:val="000000"/>
          <w:spacing w:val="-2"/>
        </w:rPr>
        <w:t>-</w:t>
      </w:r>
      <w:r>
        <w:rPr>
          <w:rFonts w:ascii="標楷體" w:eastAsia="標楷體" w:hAnsi="標楷體" w:hint="eastAsia"/>
          <w:color w:val="000000"/>
          <w:spacing w:val="-1"/>
        </w:rPr>
        <w:t>3</w:t>
      </w:r>
      <w:r>
        <w:rPr>
          <w:rFonts w:ascii="標楷體" w:eastAsia="標楷體" w:hAnsi="標楷體" w:hint="eastAsia"/>
          <w:color w:val="000000"/>
        </w:rPr>
        <w:t>.aspx</w:t>
      </w:r>
    </w:p>
    <w:p w:rsidR="00A71FC9" w:rsidRDefault="00A71FC9" w:rsidP="00A71FC9">
      <w:pPr>
        <w:spacing w:before="47"/>
        <w:rPr>
          <w:rFonts w:ascii="標楷體" w:eastAsia="標楷體" w:hAnsi="標楷體" w:cs="SimSun" w:hint="eastAsia"/>
          <w:color w:val="000000"/>
          <w:spacing w:val="-2"/>
        </w:rPr>
      </w:pPr>
      <w:r>
        <w:rPr>
          <w:rFonts w:ascii="標楷體" w:eastAsia="標楷體" w:hAnsi="標楷體" w:cs="SimSun" w:hint="eastAsia"/>
          <w:color w:val="000000"/>
          <w:spacing w:val="-2"/>
        </w:rPr>
        <w:t>二、研習時數核發</w:t>
      </w:r>
      <w:r>
        <w:rPr>
          <w:rFonts w:ascii="標楷體" w:eastAsia="標楷體" w:hAnsi="標楷體" w:cs="SimSun" w:hint="eastAsia"/>
          <w:color w:val="000000"/>
        </w:rPr>
        <w:t xml:space="preserve"> </w:t>
      </w:r>
      <w:r>
        <w:rPr>
          <w:rFonts w:ascii="標楷體" w:eastAsia="標楷體" w:hAnsi="標楷體" w:hint="eastAsia"/>
          <w:color w:val="000000"/>
          <w:spacing w:val="-2"/>
        </w:rPr>
        <w:t xml:space="preserve">3 </w:t>
      </w:r>
      <w:r>
        <w:rPr>
          <w:rFonts w:ascii="標楷體" w:eastAsia="標楷體" w:hAnsi="標楷體" w:cs="SimSun" w:hint="eastAsia"/>
          <w:color w:val="000000"/>
          <w:spacing w:val="-2"/>
        </w:rPr>
        <w:t>小時，請參與研習教師務必確實簽到</w:t>
      </w:r>
      <w:r>
        <w:rPr>
          <w:rFonts w:ascii="標楷體" w:eastAsia="標楷體" w:hAnsi="標楷體" w:cs="SimSun" w:hint="eastAsia"/>
          <w:color w:val="000000"/>
          <w:spacing w:val="-3"/>
        </w:rPr>
        <w:t>、</w:t>
      </w:r>
      <w:r>
        <w:rPr>
          <w:rFonts w:ascii="標楷體" w:eastAsia="標楷體" w:hAnsi="標楷體" w:cs="SimSun" w:hint="eastAsia"/>
          <w:color w:val="000000"/>
          <w:spacing w:val="-2"/>
        </w:rPr>
        <w:t>簽退。</w:t>
      </w:r>
    </w:p>
    <w:p w:rsidR="00A71FC9" w:rsidRDefault="00A71FC9" w:rsidP="00A71FC9">
      <w:pPr>
        <w:jc w:val="both"/>
        <w:rPr>
          <w:rFonts w:ascii="Times New Roman" w:eastAsia="標楷體" w:hAnsi="Times New Roman" w:cs="Times New Roman" w:hint="eastAsia"/>
          <w:b/>
          <w:color w:val="000000"/>
          <w:szCs w:val="24"/>
        </w:rPr>
      </w:pPr>
    </w:p>
    <w:p w:rsidR="00A71FC9" w:rsidRPr="00A71FC9" w:rsidRDefault="00A71FC9" w:rsidP="00A71FC9">
      <w:pPr>
        <w:jc w:val="both"/>
        <w:rPr>
          <w:rFonts w:ascii="標楷體" w:eastAsia="標楷體" w:hAnsi="標楷體"/>
          <w:b/>
          <w:color w:val="000000"/>
          <w:szCs w:val="24"/>
          <w:lang w:val="x-none"/>
        </w:rPr>
      </w:pPr>
      <w:proofErr w:type="gramStart"/>
      <w:r w:rsidRPr="00A71FC9">
        <w:rPr>
          <w:rFonts w:ascii="標楷體" w:eastAsia="標楷體" w:hAnsi="標楷體" w:hint="eastAsia"/>
          <w:b/>
          <w:color w:val="000000"/>
          <w:szCs w:val="24"/>
        </w:rPr>
        <w:t>柒</w:t>
      </w:r>
      <w:proofErr w:type="gramEnd"/>
      <w:r w:rsidRPr="00A71FC9">
        <w:rPr>
          <w:rFonts w:ascii="標楷體" w:eastAsia="標楷體" w:hAnsi="標楷體" w:hint="eastAsia"/>
          <w:b/>
          <w:color w:val="000000"/>
          <w:szCs w:val="24"/>
          <w:lang w:val="x-none"/>
        </w:rPr>
        <w:t>、備註</w:t>
      </w:r>
    </w:p>
    <w:p w:rsidR="00A71FC9" w:rsidRPr="00A71FC9" w:rsidRDefault="00A71FC9" w:rsidP="00A71FC9">
      <w:pPr>
        <w:jc w:val="both"/>
        <w:rPr>
          <w:rFonts w:ascii="標楷體" w:eastAsia="標楷體" w:hAnsi="標楷體"/>
          <w:color w:val="000000"/>
          <w:szCs w:val="24"/>
        </w:rPr>
      </w:pPr>
      <w:r w:rsidRPr="00A71FC9">
        <w:rPr>
          <w:rFonts w:ascii="標楷體" w:eastAsia="標楷體" w:hAnsi="標楷體" w:hint="eastAsia"/>
          <w:color w:val="000000"/>
          <w:szCs w:val="24"/>
          <w:lang w:val="x-none"/>
        </w:rPr>
        <w:t>一、</w:t>
      </w:r>
      <w:r w:rsidRPr="00A71FC9">
        <w:rPr>
          <w:rFonts w:ascii="標楷體" w:eastAsia="標楷體" w:hAnsi="標楷體" w:hint="eastAsia"/>
          <w:color w:val="000000"/>
          <w:szCs w:val="24"/>
        </w:rPr>
        <w:t>學科中心聯絡人：熊家</w:t>
      </w:r>
      <w:proofErr w:type="gramStart"/>
      <w:r w:rsidRPr="00A71FC9">
        <w:rPr>
          <w:rFonts w:ascii="標楷體" w:eastAsia="標楷體" w:hAnsi="標楷體" w:hint="eastAsia"/>
          <w:color w:val="000000"/>
          <w:szCs w:val="24"/>
        </w:rPr>
        <w:t>艷</w:t>
      </w:r>
      <w:proofErr w:type="gramEnd"/>
      <w:r w:rsidRPr="00A71FC9">
        <w:rPr>
          <w:rFonts w:ascii="標楷體" w:eastAsia="標楷體" w:hAnsi="標楷體" w:hint="eastAsia"/>
          <w:color w:val="000000"/>
          <w:szCs w:val="24"/>
        </w:rPr>
        <w:t>、伍恩慧，電話</w:t>
      </w:r>
      <w:r w:rsidRPr="00A71FC9">
        <w:rPr>
          <w:rFonts w:ascii="標楷體" w:eastAsia="標楷體" w:hAnsi="標楷體"/>
          <w:color w:val="000000"/>
          <w:szCs w:val="24"/>
        </w:rPr>
        <w:t>(02)2707-5215</w:t>
      </w:r>
      <w:r w:rsidRPr="00A71FC9">
        <w:rPr>
          <w:rFonts w:ascii="標楷體" w:eastAsia="標楷體" w:hAnsi="標楷體" w:hint="eastAsia"/>
          <w:color w:val="000000"/>
          <w:szCs w:val="24"/>
        </w:rPr>
        <w:t>轉</w:t>
      </w:r>
      <w:r w:rsidRPr="00A71FC9">
        <w:rPr>
          <w:rFonts w:ascii="標楷體" w:eastAsia="標楷體" w:hAnsi="標楷體"/>
          <w:color w:val="000000"/>
          <w:szCs w:val="24"/>
        </w:rPr>
        <w:t xml:space="preserve">173 </w:t>
      </w:r>
    </w:p>
    <w:p w:rsidR="00A71FC9" w:rsidRPr="00A71FC9" w:rsidRDefault="00A71FC9" w:rsidP="00A71FC9">
      <w:pPr>
        <w:jc w:val="both"/>
        <w:rPr>
          <w:rFonts w:ascii="標楷體" w:eastAsia="標楷體" w:hAnsi="標楷體" w:hint="eastAsia"/>
          <w:color w:val="000000"/>
          <w:szCs w:val="24"/>
        </w:rPr>
      </w:pPr>
      <w:r w:rsidRPr="00A71FC9">
        <w:rPr>
          <w:rFonts w:ascii="標楷體" w:eastAsia="標楷體" w:hAnsi="標楷體" w:hint="eastAsia"/>
          <w:color w:val="000000"/>
          <w:szCs w:val="24"/>
        </w:rPr>
        <w:t>二、</w:t>
      </w:r>
      <w:r w:rsidRPr="00A71FC9">
        <w:rPr>
          <w:rFonts w:ascii="標楷體" w:eastAsia="標楷體" w:hAnsi="標楷體" w:hint="eastAsia"/>
          <w:color w:val="000000"/>
          <w:szCs w:val="24"/>
        </w:rPr>
        <w:t>配合</w:t>
      </w:r>
      <w:proofErr w:type="gramStart"/>
      <w:r w:rsidRPr="00A71FC9">
        <w:rPr>
          <w:rFonts w:ascii="標楷體" w:eastAsia="標楷體" w:hAnsi="標楷體" w:hint="eastAsia"/>
          <w:color w:val="000000"/>
          <w:szCs w:val="24"/>
        </w:rPr>
        <w:t>新課綱</w:t>
      </w:r>
      <w:proofErr w:type="gramEnd"/>
      <w:r w:rsidRPr="00A71FC9">
        <w:rPr>
          <w:rFonts w:ascii="標楷體" w:eastAsia="標楷體" w:hAnsi="標楷體" w:hint="eastAsia"/>
          <w:color w:val="000000"/>
          <w:szCs w:val="24"/>
        </w:rPr>
        <w:t>素養教學推動，感謝北師美術館本</w:t>
      </w:r>
      <w:proofErr w:type="gramStart"/>
      <w:r w:rsidRPr="00A71FC9">
        <w:rPr>
          <w:rFonts w:ascii="標楷體" w:eastAsia="標楷體" w:hAnsi="標楷體" w:hint="eastAsia"/>
          <w:color w:val="000000"/>
          <w:szCs w:val="24"/>
        </w:rPr>
        <w:t>場次惠允</w:t>
      </w:r>
      <w:proofErr w:type="gramEnd"/>
      <w:r w:rsidRPr="00A71FC9">
        <w:rPr>
          <w:rFonts w:ascii="標楷體" w:eastAsia="標楷體" w:hAnsi="標楷體" w:hint="eastAsia"/>
          <w:color w:val="000000"/>
          <w:szCs w:val="24"/>
        </w:rPr>
        <w:t>參與教師免票參觀，並同時提供「美少女的美術史」免費導</w:t>
      </w:r>
      <w:proofErr w:type="gramStart"/>
      <w:r w:rsidRPr="00A71FC9">
        <w:rPr>
          <w:rFonts w:ascii="標楷體" w:eastAsia="標楷體" w:hAnsi="標楷體" w:hint="eastAsia"/>
          <w:color w:val="000000"/>
          <w:szCs w:val="24"/>
        </w:rPr>
        <w:t>覽</w:t>
      </w:r>
      <w:proofErr w:type="gramEnd"/>
      <w:r w:rsidRPr="00A71FC9">
        <w:rPr>
          <w:rFonts w:ascii="標楷體" w:eastAsia="標楷體" w:hAnsi="標楷體" w:hint="eastAsia"/>
          <w:color w:val="000000"/>
          <w:szCs w:val="24"/>
        </w:rPr>
        <w:t>手冊（市價180元）一本。</w:t>
      </w:r>
    </w:p>
    <w:p w:rsidR="00A71FC9" w:rsidRPr="00A71FC9" w:rsidRDefault="00A71FC9" w:rsidP="00A71FC9">
      <w:pPr>
        <w:jc w:val="both"/>
        <w:rPr>
          <w:rFonts w:ascii="標楷體" w:eastAsia="標楷體" w:hAnsi="標楷體"/>
          <w:color w:val="000000"/>
          <w:szCs w:val="24"/>
        </w:rPr>
      </w:pPr>
      <w:r w:rsidRPr="00A71FC9">
        <w:rPr>
          <w:rFonts w:ascii="標楷體" w:eastAsia="標楷體" w:hAnsi="標楷體" w:hint="eastAsia"/>
          <w:color w:val="000000"/>
          <w:szCs w:val="24"/>
        </w:rPr>
        <w:t>三、本場不供餐，本校提供收費提車場，因車位有限，請盡量搭乘大眾交通工具。</w:t>
      </w:r>
    </w:p>
    <w:p w:rsidR="00A71FC9" w:rsidRPr="00A71FC9" w:rsidRDefault="00A71FC9" w:rsidP="00A71FC9">
      <w:pPr>
        <w:spacing w:line="360" w:lineRule="exact"/>
        <w:jc w:val="both"/>
        <w:rPr>
          <w:rFonts w:ascii="標楷體" w:eastAsia="標楷體" w:hAnsi="標楷體" w:cs="微軟正黑體"/>
          <w:sz w:val="24"/>
          <w:szCs w:val="24"/>
        </w:rPr>
      </w:pPr>
      <w:r w:rsidRPr="00A71FC9">
        <w:rPr>
          <w:rFonts w:ascii="標楷體" w:eastAsia="標楷體" w:hAnsi="標楷體" w:cs="微軟正黑體" w:hint="eastAsia"/>
          <w:sz w:val="24"/>
          <w:szCs w:val="24"/>
        </w:rPr>
        <w:t>四、當天</w:t>
      </w:r>
      <w:proofErr w:type="gramStart"/>
      <w:r w:rsidRPr="00A71FC9">
        <w:rPr>
          <w:rFonts w:ascii="標楷體" w:eastAsia="標楷體" w:hAnsi="標楷體" w:cs="微軟正黑體" w:hint="eastAsia"/>
          <w:sz w:val="24"/>
          <w:szCs w:val="24"/>
        </w:rPr>
        <w:t>該館另有</w:t>
      </w:r>
      <w:proofErr w:type="gramEnd"/>
      <w:r w:rsidRPr="00A71FC9">
        <w:rPr>
          <w:rFonts w:ascii="標楷體" w:eastAsia="標楷體" w:hAnsi="標楷體" w:cs="微軟正黑體" w:hint="eastAsia"/>
          <w:sz w:val="24"/>
          <w:szCs w:val="24"/>
        </w:rPr>
        <w:t>其他活動，敬請準時出席。</w:t>
      </w:r>
    </w:p>
    <w:sectPr w:rsidR="00A71FC9" w:rsidRPr="00A71FC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標楷體*.俩.."/>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CF9"/>
    <w:rsid w:val="00087B73"/>
    <w:rsid w:val="002F0CB6"/>
    <w:rsid w:val="003E5CF9"/>
    <w:rsid w:val="00535624"/>
    <w:rsid w:val="00A71FC9"/>
    <w:rsid w:val="00A72AFA"/>
    <w:rsid w:val="00AE09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382324">
      <w:bodyDiv w:val="1"/>
      <w:marLeft w:val="0"/>
      <w:marRight w:val="0"/>
      <w:marTop w:val="0"/>
      <w:marBottom w:val="0"/>
      <w:divBdr>
        <w:top w:val="none" w:sz="0" w:space="0" w:color="auto"/>
        <w:left w:val="none" w:sz="0" w:space="0" w:color="auto"/>
        <w:bottom w:val="none" w:sz="0" w:space="0" w:color="auto"/>
        <w:right w:val="none" w:sz="0" w:space="0" w:color="auto"/>
      </w:divBdr>
    </w:div>
    <w:div w:id="1609047357">
      <w:bodyDiv w:val="1"/>
      <w:marLeft w:val="0"/>
      <w:marRight w:val="0"/>
      <w:marTop w:val="0"/>
      <w:marBottom w:val="0"/>
      <w:divBdr>
        <w:top w:val="none" w:sz="0" w:space="0" w:color="auto"/>
        <w:left w:val="none" w:sz="0" w:space="0" w:color="auto"/>
        <w:bottom w:val="none" w:sz="0" w:space="0" w:color="auto"/>
        <w:right w:val="none" w:sz="0" w:space="0" w:color="auto"/>
      </w:divBdr>
    </w:div>
    <w:div w:id="1751080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Huang</dc:creator>
  <cp:lastModifiedBy>User</cp:lastModifiedBy>
  <cp:revision>2</cp:revision>
  <dcterms:created xsi:type="dcterms:W3CDTF">2019-10-02T06:34:00Z</dcterms:created>
  <dcterms:modified xsi:type="dcterms:W3CDTF">2019-10-02T06:34:00Z</dcterms:modified>
</cp:coreProperties>
</file>