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70" w:rsidRDefault="00307E66">
      <w:pPr>
        <w:widowControl/>
        <w:spacing w:line="480" w:lineRule="exact"/>
        <w:jc w:val="center"/>
      </w:pPr>
      <w:r>
        <w:rPr>
          <w:rFonts w:ascii="標楷體" w:eastAsia="標楷體" w:hAnsi="標楷體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5551166</wp:posOffset>
                </wp:positionH>
                <wp:positionV relativeFrom="paragraph">
                  <wp:posOffset>-394965</wp:posOffset>
                </wp:positionV>
                <wp:extent cx="922016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1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40F70" w:rsidRDefault="00307E66"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1pt;margin-top:-31.1pt;width:72.6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" stroked="f">
                <v:textbox>
                  <w:txbxContent>
                    <w:p w:rsidR="00E40F70" w:rsidRDefault="00307E66">
                      <w:r>
                        <w:rPr>
                          <w:rFonts w:ascii="標楷體" w:eastAsia="標楷體" w:hAnsi="標楷體"/>
                          <w:szCs w:val="20"/>
                        </w:rPr>
                        <w:t>【</w:t>
                      </w:r>
                      <w:r>
                        <w:rPr>
                          <w:rFonts w:ascii="Times New Roman" w:eastAsia="標楷體" w:hAnsi="Times New Roman"/>
                          <w:szCs w:val="20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kern w:val="0"/>
          <w:sz w:val="36"/>
          <w:szCs w:val="36"/>
        </w:rPr>
        <w:t>臺南市政府少年輔導委員會</w:t>
      </w:r>
      <w:r>
        <w:rPr>
          <w:rFonts w:eastAsia="標楷體"/>
          <w:bCs/>
          <w:sz w:val="36"/>
          <w:szCs w:val="36"/>
        </w:rPr>
        <w:t>毒品防制基金業務計畫</w:t>
      </w:r>
    </w:p>
    <w:p w:rsidR="00E40F70" w:rsidRDefault="00307E66">
      <w:pPr>
        <w:spacing w:line="400" w:lineRule="exact"/>
        <w:jc w:val="center"/>
      </w:pPr>
      <w:bookmarkStart w:id="0" w:name="_GoBack"/>
      <w:r>
        <w:rPr>
          <w:rFonts w:ascii="標楷體" w:eastAsia="標楷體" w:hAnsi="標楷體"/>
          <w:color w:val="000000"/>
          <w:kern w:val="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kern w:val="0"/>
          <w:sz w:val="36"/>
          <w:szCs w:val="36"/>
        </w:rPr>
        <w:t>無毒府城、少年不輟」經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>費</w:t>
      </w:r>
      <w:r>
        <w:rPr>
          <w:rFonts w:ascii="標楷體" w:eastAsia="標楷體" w:hAnsi="標楷體"/>
          <w:sz w:val="36"/>
          <w:szCs w:val="36"/>
        </w:rPr>
        <w:t>申請表</w:t>
      </w:r>
    </w:p>
    <w:bookmarkEnd w:id="0"/>
    <w:p w:rsidR="00E40F70" w:rsidRDefault="00307E66">
      <w:pPr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申請日期：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年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日</w:t>
      </w:r>
    </w:p>
    <w:tbl>
      <w:tblPr>
        <w:tblW w:w="10773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42"/>
        <w:gridCol w:w="682"/>
        <w:gridCol w:w="168"/>
        <w:gridCol w:w="142"/>
        <w:gridCol w:w="425"/>
        <w:gridCol w:w="342"/>
        <w:gridCol w:w="1077"/>
        <w:gridCol w:w="1275"/>
        <w:gridCol w:w="425"/>
        <w:gridCol w:w="567"/>
        <w:gridCol w:w="142"/>
        <w:gridCol w:w="822"/>
        <w:gridCol w:w="1077"/>
        <w:gridCol w:w="1077"/>
      </w:tblGrid>
      <w:tr w:rsidR="00E40F7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個案姓名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8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226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31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與個案關係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ind w:right="-10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411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租屋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自有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38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家庭成員基本資料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檢附證件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numPr>
                <w:ilvl w:val="0"/>
                <w:numId w:val="2"/>
              </w:numPr>
              <w:jc w:val="both"/>
            </w:pPr>
            <w:r>
              <w:rPr>
                <w:rFonts w:ascii="標楷體" w:eastAsia="標楷體" w:hAnsi="標楷體"/>
              </w:rPr>
              <w:t>戶口名簿影本</w:t>
            </w:r>
            <w:r>
              <w:rPr>
                <w:rFonts w:ascii="標楷體" w:eastAsia="標楷體" w:hAnsi="標楷體"/>
              </w:rPr>
              <w:t xml:space="preserve">   □ </w:t>
            </w:r>
            <w:r>
              <w:rPr>
                <w:rFonts w:ascii="標楷體" w:eastAsia="標楷體" w:hAnsi="標楷體"/>
              </w:rPr>
              <w:t>身分證影本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齡</w:t>
            </w:r>
          </w:p>
        </w:tc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齡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E40F7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307E6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家庭屬性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307E6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雙親家庭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單親家庭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失親家庭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隔代教養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申請原因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簡述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1494"/>
        </w:trPr>
        <w:tc>
          <w:tcPr>
            <w:tcW w:w="538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307E66">
            <w:pPr>
              <w:spacing w:line="4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職場體驗：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  <w:p w:rsidR="00E40F70" w:rsidRDefault="00307E66">
            <w:pPr>
              <w:spacing w:line="4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就業媒合：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  <w:p w:rsidR="00E40F70" w:rsidRDefault="00307E66">
            <w:pPr>
              <w:spacing w:line="4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優良表現：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</w:p>
        </w:tc>
        <w:tc>
          <w:tcPr>
            <w:tcW w:w="5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307E66">
            <w:pPr>
              <w:spacing w:line="4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特殊境遇：</w:t>
            </w:r>
            <w:r>
              <w:rPr>
                <w:rFonts w:ascii="標楷體" w:eastAsia="標楷體" w:hAnsi="標楷體"/>
                <w:u w:val="single"/>
              </w:rPr>
              <w:t xml:space="preserve">　　　　　　</w:t>
            </w:r>
            <w:r>
              <w:rPr>
                <w:rFonts w:ascii="標楷體" w:eastAsia="標楷體" w:hAnsi="標楷體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</w:p>
          <w:p w:rsidR="00E40F70" w:rsidRDefault="00307E66">
            <w:pPr>
              <w:spacing w:line="48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家庭變故急難：</w:t>
            </w:r>
            <w:r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40F70" w:rsidRDefault="00307E66">
            <w:pPr>
              <w:spacing w:line="48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申請項目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307E66">
            <w:pPr>
              <w:snapToGrid w:val="0"/>
              <w:spacing w:line="440" w:lineRule="exact"/>
            </w:pPr>
            <w:r>
              <w:rPr>
                <w:rFonts w:ascii="Times New Roman" w:eastAsia="標楷體" w:hAnsi="Times New Roman"/>
                <w:szCs w:val="24"/>
              </w:rPr>
              <w:t>專業服務費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個別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家庭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</w:rPr>
              <w:t>心理諮商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Times New Roman" w:eastAsia="標楷體" w:hAnsi="Times New Roman"/>
                <w:szCs w:val="24"/>
              </w:rPr>
              <w:t>就業薪資補助費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時薪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薪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E40F70" w:rsidRDefault="00307E66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</w:rPr>
              <w:t>急難金：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補貼金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獎勵金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慰問金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照護費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救濟金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>急難救助金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附註：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70" w:rsidRDefault="00307E6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申請單位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779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pStyle w:val="a6"/>
              <w:snapToGrid w:val="0"/>
              <w:spacing w:line="360" w:lineRule="exact"/>
              <w:ind w:left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教育局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社會局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Times New Roman" w:eastAsia="標楷體" w:hAnsi="Times New Roman"/>
                <w:szCs w:val="24"/>
              </w:rPr>
              <w:t>衛生局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警察局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勞工局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學生校外生活輔導會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E40F70" w:rsidRDefault="00307E66">
            <w:pPr>
              <w:pStyle w:val="a6"/>
              <w:snapToGrid w:val="0"/>
              <w:spacing w:line="360" w:lineRule="exact"/>
              <w:ind w:left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申請人聯絡電話：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625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pStyle w:val="a6"/>
              <w:snapToGrid w:val="0"/>
              <w:spacing w:line="360" w:lineRule="exact"/>
              <w:ind w:left="0"/>
            </w:pPr>
            <w:r>
              <w:rPr>
                <w:rFonts w:ascii="標楷體" w:eastAsia="標楷體" w:hAnsi="標楷體"/>
                <w:b/>
              </w:rPr>
              <w:t>申請人核章：</w:t>
            </w:r>
            <w:r>
              <w:rPr>
                <w:rFonts w:ascii="標楷體" w:eastAsia="標楷體" w:hAnsi="標楷體"/>
              </w:rPr>
              <w:t xml:space="preserve">                                </w:t>
            </w:r>
            <w:r>
              <w:rPr>
                <w:rFonts w:ascii="標楷體" w:eastAsia="標楷體" w:hAnsi="標楷體"/>
                <w:b/>
              </w:rPr>
              <w:t>單位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業務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主管核章：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符合本計畫項目經費申請條件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－以下由業務計畫單位填寫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pStyle w:val="a6"/>
              <w:snapToGrid w:val="0"/>
              <w:spacing w:line="360" w:lineRule="exact"/>
              <w:ind w:left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提供</w:t>
            </w:r>
            <w:r>
              <w:rPr>
                <w:rFonts w:ascii="Times New Roman" w:eastAsia="標楷體" w:hAnsi="Times New Roman"/>
                <w:szCs w:val="24"/>
              </w:rPr>
              <w:t>個別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家庭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心理諮商</w:t>
            </w: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場次。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提供職場體驗時薪</w:t>
            </w:r>
            <w:r>
              <w:rPr>
                <w:rFonts w:ascii="Times New Roman" w:eastAsia="標楷體" w:hAnsi="Times New Roman"/>
              </w:rPr>
              <w:t>160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\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</w:rPr>
              <w:t>薪</w:t>
            </w:r>
            <w:r>
              <w:rPr>
                <w:rFonts w:ascii="Times New Roman" w:eastAsia="標楷體" w:hAnsi="Times New Roman"/>
                <w:szCs w:val="24"/>
              </w:rPr>
              <w:t>24,000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個月</w:t>
            </w:r>
            <w:r>
              <w:rPr>
                <w:rFonts w:ascii="標楷體" w:eastAsia="標楷體" w:hAnsi="標楷體"/>
                <w:szCs w:val="24"/>
              </w:rPr>
              <w:t>，衍生之保險費</w:t>
            </w:r>
            <w:r>
              <w:rPr>
                <w:rFonts w:ascii="Times New Roman" w:eastAsia="標楷體" w:hAnsi="Times New Roman"/>
                <w:szCs w:val="24"/>
              </w:rPr>
              <w:t>核實報支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急難金核定金額計新臺幣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　仟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拾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元整（</w:t>
            </w:r>
            <w:r>
              <w:rPr>
                <w:rFonts w:ascii="Times New Roman" w:eastAsia="標楷體" w:hAnsi="Times New Roman"/>
              </w:rPr>
              <w:t>NT$</w:t>
            </w:r>
            <w:r>
              <w:rPr>
                <w:rFonts w:ascii="Times New Roman" w:eastAsia="標楷體" w:hAnsi="Times New Roman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>）。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773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附註：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4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承辦單位</w:t>
            </w:r>
          </w:p>
        </w:tc>
        <w:tc>
          <w:tcPr>
            <w:tcW w:w="368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核</w:t>
            </w:r>
          </w:p>
        </w:tc>
        <w:tc>
          <w:tcPr>
            <w:tcW w:w="368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307E6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首長</w:t>
            </w:r>
          </w:p>
        </w:tc>
      </w:tr>
      <w:tr w:rsidR="00E40F7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40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F70" w:rsidRDefault="00E40F70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E40F70" w:rsidRDefault="00307E66">
      <w:pPr>
        <w:spacing w:before="360" w:line="20" w:lineRule="exact"/>
        <w:ind w:left="-142"/>
      </w:pPr>
      <w:r>
        <w:rPr>
          <w:rFonts w:ascii="標楷體" w:eastAsia="標楷體" w:hAnsi="標楷體"/>
        </w:rPr>
        <w:t xml:space="preserve">   </w:t>
      </w:r>
    </w:p>
    <w:sectPr w:rsidR="00E40F70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E66" w:rsidRDefault="00307E66">
      <w:r>
        <w:separator/>
      </w:r>
    </w:p>
  </w:endnote>
  <w:endnote w:type="continuationSeparator" w:id="0">
    <w:p w:rsidR="00307E66" w:rsidRDefault="0030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1DB" w:rsidRDefault="00307E6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B01DB" w:rsidRDefault="00307E66">
                          <w:pPr>
                            <w:pStyle w:val="a9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CB01DB" w:rsidRDefault="00307E66">
                    <w:pPr>
                      <w:pStyle w:val="a9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E66" w:rsidRDefault="00307E66">
      <w:r>
        <w:rPr>
          <w:color w:val="000000"/>
        </w:rPr>
        <w:separator/>
      </w:r>
    </w:p>
  </w:footnote>
  <w:footnote w:type="continuationSeparator" w:id="0">
    <w:p w:rsidR="00307E66" w:rsidRDefault="0030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DA1"/>
    <w:multiLevelType w:val="multilevel"/>
    <w:tmpl w:val="F1DE89AE"/>
    <w:styleLink w:val="WWOutlineListStyle"/>
    <w:lvl w:ilvl="0">
      <w:start w:val="1"/>
      <w:numFmt w:val="none"/>
      <w:lvlText w:val="%1"/>
      <w:lvlJc w:val="left"/>
    </w:lvl>
    <w:lvl w:ilvl="1">
      <w:start w:val="1"/>
      <w:numFmt w:val="upperLetter"/>
      <w:pStyle w:val="2"/>
      <w:lvlText w:val="%2."/>
      <w:lvlJc w:val="left"/>
      <w:pPr>
        <w:ind w:left="360" w:hanging="720"/>
      </w:pPr>
      <w:rPr>
        <w:rFonts w:cs="Times New Roman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662010B"/>
    <w:multiLevelType w:val="multilevel"/>
    <w:tmpl w:val="66CE4C2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0F70"/>
    <w:rsid w:val="00307E66"/>
    <w:rsid w:val="00990B0B"/>
    <w:rsid w:val="00E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9E3CB1-080A-4D80-8C2D-D59E6DBD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10"/>
    <w:next w:val="a"/>
    <w:uiPriority w:val="9"/>
    <w:semiHidden/>
    <w:unhideWhenUsed/>
    <w:qFormat/>
    <w:pPr>
      <w:widowControl/>
      <w:numPr>
        <w:ilvl w:val="1"/>
        <w:numId w:val="1"/>
      </w:numPr>
      <w:snapToGrid w:val="0"/>
      <w:jc w:val="left"/>
      <w:outlineLvl w:val="1"/>
    </w:pPr>
    <w:rPr>
      <w:rFonts w:ascii="微軟正黑體" w:hAnsi="微軟正黑體" w:cs="Consolas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11">
    <w:name w:val="字元 字元1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HTML0">
    <w:name w:val="HTML Cite"/>
    <w:rPr>
      <w:i w:val="0"/>
      <w:iCs w:val="0"/>
      <w:color w:val="006621"/>
    </w:rPr>
  </w:style>
  <w:style w:type="character" w:styleId="a3">
    <w:name w:val="Hyperlink"/>
    <w:rPr>
      <w:color w:val="0000FF"/>
      <w:u w:val="single"/>
    </w:rPr>
  </w:style>
  <w:style w:type="paragraph" w:styleId="20">
    <w:name w:val="Body Text Indent 2"/>
    <w:basedOn w:val="a"/>
    <w:pPr>
      <w:spacing w:after="120" w:line="480" w:lineRule="auto"/>
      <w:ind w:left="480"/>
    </w:pPr>
    <w:rPr>
      <w:szCs w:val="20"/>
    </w:rPr>
  </w:style>
  <w:style w:type="character" w:styleId="a4">
    <w:name w:val="page number"/>
    <w:basedOn w:val="a0"/>
  </w:style>
  <w:style w:type="paragraph" w:styleId="21">
    <w:name w:val="Body Text 2"/>
    <w:basedOn w:val="a"/>
    <w:pPr>
      <w:spacing w:after="120" w:line="480" w:lineRule="auto"/>
    </w:pPr>
  </w:style>
  <w:style w:type="character" w:styleId="a5">
    <w:name w:val="Strong"/>
    <w:rPr>
      <w:b/>
      <w:bCs/>
    </w:rPr>
  </w:style>
  <w:style w:type="paragraph" w:styleId="a6">
    <w:name w:val="List Paragraph"/>
    <w:basedOn w:val="a"/>
    <w:pPr>
      <w:ind w:left="480"/>
    </w:p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標題 字元"/>
    <w:rPr>
      <w:rFonts w:ascii="Cambria" w:eastAsia="新細明體" w:hAnsi="Cambria"/>
      <w:b/>
      <w:bCs/>
      <w:kern w:val="3"/>
      <w:sz w:val="32"/>
      <w:szCs w:val="32"/>
      <w:lang w:val="en-US" w:eastAsia="zh-TW" w:bidi="ar-SA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Body Text"/>
    <w:basedOn w:val="a"/>
    <w:pPr>
      <w:spacing w:after="120"/>
    </w:pPr>
  </w:style>
  <w:style w:type="character" w:customStyle="1" w:styleId="ad">
    <w:name w:val="本文 字元"/>
    <w:rPr>
      <w:kern w:val="3"/>
      <w:sz w:val="24"/>
      <w:szCs w:val="24"/>
    </w:rPr>
  </w:style>
  <w:style w:type="character" w:customStyle="1" w:styleId="12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2">
    <w:name w:val="標題 2 字元"/>
    <w:rPr>
      <w:rFonts w:ascii="微軟正黑體" w:eastAsia="微軟正黑體" w:hAnsi="微軟正黑體" w:cs="Consolas"/>
      <w:kern w:val="3"/>
      <w:sz w:val="36"/>
      <w:szCs w:val="22"/>
    </w:rPr>
  </w:style>
  <w:style w:type="character" w:styleId="ae">
    <w:name w:val="Placeholder Text"/>
    <w:rPr>
      <w:rFonts w:cs="Times New Roman"/>
      <w:color w:val="808080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hAnsi="Cambria"/>
      <w:kern w:val="3"/>
      <w:sz w:val="18"/>
      <w:szCs w:val="18"/>
    </w:rPr>
  </w:style>
  <w:style w:type="character" w:customStyle="1" w:styleId="af1">
    <w:name w:val="頁尾 字元"/>
    <w:rPr>
      <w:rFonts w:ascii="Calibri" w:hAnsi="Calibri"/>
      <w:kern w:val="3"/>
    </w:rPr>
  </w:style>
  <w:style w:type="paragraph" w:customStyle="1" w:styleId="10">
    <w:name w:val="清單段落1"/>
    <w:basedOn w:val="a"/>
    <w:pPr>
      <w:ind w:left="480"/>
      <w:jc w:val="both"/>
    </w:pPr>
    <w:rPr>
      <w:rFonts w:ascii="Arial" w:eastAsia="微軟正黑體" w:hAnsi="Arial"/>
      <w:sz w:val="28"/>
    </w:rPr>
  </w:style>
  <w:style w:type="paragraph" w:styleId="af2">
    <w:name w:val="Salutation"/>
    <w:basedOn w:val="a"/>
    <w:next w:val="a"/>
    <w:rPr>
      <w:rFonts w:ascii="標楷體" w:eastAsia="標楷體" w:hAnsi="標楷體" w:cs="標楷體"/>
      <w:sz w:val="32"/>
      <w:szCs w:val="32"/>
    </w:rPr>
  </w:style>
  <w:style w:type="character" w:customStyle="1" w:styleId="af3">
    <w:name w:val="問候 字元"/>
    <w:rPr>
      <w:rFonts w:ascii="標楷體" w:eastAsia="標楷體" w:hAnsi="標楷體" w:cs="標楷體"/>
      <w:kern w:val="3"/>
      <w:sz w:val="32"/>
      <w:szCs w:val="32"/>
    </w:rPr>
  </w:style>
  <w:style w:type="paragraph" w:styleId="af4">
    <w:name w:val="Closing"/>
    <w:basedOn w:val="a"/>
    <w:pPr>
      <w:ind w:left="100"/>
    </w:pPr>
    <w:rPr>
      <w:rFonts w:ascii="標楷體" w:eastAsia="標楷體" w:hAnsi="標楷體" w:cs="標楷體"/>
      <w:sz w:val="32"/>
      <w:szCs w:val="32"/>
    </w:rPr>
  </w:style>
  <w:style w:type="character" w:customStyle="1" w:styleId="af5">
    <w:name w:val="結語 字元"/>
    <w:rPr>
      <w:rFonts w:ascii="標楷體" w:eastAsia="標楷體" w:hAnsi="標楷體" w:cs="標楷體"/>
      <w:kern w:val="3"/>
      <w:sz w:val="32"/>
      <w:szCs w:val="32"/>
    </w:rPr>
  </w:style>
  <w:style w:type="character" w:styleId="af6">
    <w:name w:val="FollowedHyperlink"/>
    <w:rPr>
      <w:rFonts w:cs="Times New Roman"/>
      <w:color w:val="800080"/>
      <w:u w:val="single"/>
    </w:rPr>
  </w:style>
  <w:style w:type="paragraph" w:customStyle="1" w:styleId="23">
    <w:name w:val="清單段落2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臺南市政府102 年度第2 次兒童及少年福</dc:title>
  <dc:subject/>
  <dc:creator>USER</dc:creator>
  <cp:lastModifiedBy>USER</cp:lastModifiedBy>
  <cp:revision>2</cp:revision>
  <cp:lastPrinted>2020-01-10T03:09:00Z</cp:lastPrinted>
  <dcterms:created xsi:type="dcterms:W3CDTF">2021-02-23T04:01:00Z</dcterms:created>
  <dcterms:modified xsi:type="dcterms:W3CDTF">2021-02-23T04:01:00Z</dcterms:modified>
</cp:coreProperties>
</file>