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AF" w:rsidRPr="00572F68" w:rsidRDefault="00403C7C" w:rsidP="008553C6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477978921"/>
      <w:r>
        <w:rPr>
          <w:rFonts w:ascii="Times New Roman" w:eastAsia="標楷體" w:hAnsi="標楷體" w:hint="eastAsia"/>
          <w:sz w:val="36"/>
          <w:szCs w:val="36"/>
        </w:rPr>
        <w:t>11</w:t>
      </w:r>
      <w:r w:rsidR="00561F48">
        <w:rPr>
          <w:rFonts w:ascii="Times New Roman" w:eastAsia="標楷體" w:hAnsi="標楷體"/>
          <w:sz w:val="36"/>
          <w:szCs w:val="36"/>
        </w:rPr>
        <w:t>3</w:t>
      </w:r>
      <w:r>
        <w:rPr>
          <w:rFonts w:ascii="Times New Roman" w:eastAsia="標楷體" w:hAnsi="標楷體" w:hint="eastAsia"/>
          <w:sz w:val="36"/>
          <w:szCs w:val="36"/>
        </w:rPr>
        <w:t>學年度</w:t>
      </w:r>
      <w:r w:rsidR="000448AF" w:rsidRPr="00572F68">
        <w:rPr>
          <w:rFonts w:ascii="Times New Roman" w:eastAsia="標楷體" w:hAnsi="標楷體"/>
          <w:sz w:val="36"/>
          <w:szCs w:val="36"/>
        </w:rPr>
        <w:t>臺南市</w:t>
      </w:r>
      <w:r w:rsidR="000F7AA4">
        <w:rPr>
          <w:rFonts w:ascii="Times New Roman" w:eastAsia="標楷體" w:hAnsi="標楷體" w:hint="eastAsia"/>
          <w:sz w:val="36"/>
          <w:szCs w:val="36"/>
        </w:rPr>
        <w:t>大灣高中</w:t>
      </w:r>
      <w:r w:rsidR="000448AF" w:rsidRPr="00572F68">
        <w:rPr>
          <w:rFonts w:ascii="Times New Roman" w:eastAsia="標楷體" w:hAnsi="標楷體"/>
          <w:sz w:val="36"/>
          <w:szCs w:val="36"/>
        </w:rPr>
        <w:t>校園災害緊急應變組織架構</w:t>
      </w:r>
    </w:p>
    <w:p w:rsidR="000448AF" w:rsidRPr="00572F68" w:rsidRDefault="000448AF" w:rsidP="000448AF">
      <w:pPr>
        <w:rPr>
          <w:rFonts w:ascii="Times New Roman" w:eastAsia="標楷體" w:hAnsi="Times New Roman"/>
        </w:rPr>
      </w:pPr>
    </w:p>
    <w:bookmarkEnd w:id="0"/>
    <w:p w:rsidR="000448AF" w:rsidRPr="00572F68" w:rsidRDefault="000448AF" w:rsidP="000448AF">
      <w:pPr>
        <w:pStyle w:val="a5"/>
        <w:snapToGrid/>
        <w:spacing w:after="0" w:afterAutospacing="0" w:line="240" w:lineRule="auto"/>
        <w:ind w:left="480" w:firstLine="480"/>
        <w:rPr>
          <w:color w:val="FF0000"/>
        </w:rPr>
      </w:pPr>
      <w:r w:rsidRPr="00572F68">
        <w:rPr>
          <w:rFonts w:hAnsi="標楷體"/>
        </w:rPr>
        <w:t>校園災害防救應變組織需界定清楚各分組之工作，避免於救災時人力分配不均之情形延誤搶救時機。若學校附設有幼兒園、員生消費合作社、社區大學等機構，緊急應變組織應將其納入編組。</w:t>
      </w:r>
    </w:p>
    <w:p w:rsidR="000448AF" w:rsidRPr="00572F68" w:rsidRDefault="000448AF" w:rsidP="000448AF">
      <w:pPr>
        <w:ind w:leftChars="200" w:left="480" w:firstLineChars="200" w:firstLine="480"/>
        <w:jc w:val="both"/>
        <w:rPr>
          <w:rFonts w:ascii="Times New Roman" w:eastAsia="標楷體" w:hAnsi="Times New Roman"/>
        </w:rPr>
      </w:pPr>
      <w:r w:rsidRPr="00572F68">
        <w:rPr>
          <w:rFonts w:ascii="Times New Roman" w:eastAsia="標楷體" w:hAnsi="標楷體"/>
        </w:rPr>
        <w:t>當災害發生，由指揮官發布救災指示於應變小組各分組負責人，再由負責人指派分組成員執行，確保災時分組能快速進行救災行動，且為確保應變分組之行動，各分組除負責人外，需再行指定一名代理負責人。校園災害緊急應變組織除指揮官、副指揮官（兼發言人）外，區分</w:t>
      </w:r>
      <w:r w:rsidRPr="00572F68">
        <w:rPr>
          <w:rFonts w:ascii="Times New Roman" w:eastAsia="標楷體" w:hAnsi="Times New Roman"/>
        </w:rPr>
        <w:t>5</w:t>
      </w:r>
      <w:r w:rsidRPr="00572F68">
        <w:rPr>
          <w:rFonts w:ascii="Times New Roman" w:eastAsia="標楷體" w:hAnsi="標楷體"/>
        </w:rPr>
        <w:t>組：搶救組、通報組、避難引導組、安全防護組及緊急救護組。</w:t>
      </w:r>
      <w:r w:rsidR="00E368F3" w:rsidRPr="00E368F3">
        <w:rPr>
          <w:rFonts w:ascii="Times New Roman" w:eastAsia="標楷體" w:hAnsi="標楷體" w:hint="eastAsia"/>
        </w:rPr>
        <w:t>（組織架構圖如附圖</w:t>
      </w:r>
      <w:r w:rsidR="00E368F3" w:rsidRPr="00E368F3">
        <w:rPr>
          <w:rFonts w:ascii="Times New Roman" w:eastAsia="標楷體" w:hAnsi="標楷體" w:hint="eastAsia"/>
        </w:rPr>
        <w:t>1</w:t>
      </w:r>
      <w:r w:rsidR="00E368F3" w:rsidRPr="00E368F3">
        <w:rPr>
          <w:rFonts w:ascii="Times New Roman" w:eastAsia="標楷體" w:hAnsi="標楷體" w:hint="eastAsia"/>
        </w:rPr>
        <w:t>、應變小組概略分工表及主要應變事項如附件</w:t>
      </w:r>
      <w:r w:rsidR="006A4E78">
        <w:rPr>
          <w:rFonts w:ascii="Times New Roman" w:eastAsia="標楷體" w:hAnsi="標楷體" w:hint="eastAsia"/>
        </w:rPr>
        <w:t>1</w:t>
      </w:r>
      <w:r w:rsidR="00E368F3" w:rsidRPr="00E368F3">
        <w:rPr>
          <w:rFonts w:ascii="Times New Roman" w:eastAsia="標楷體" w:hAnsi="標楷體" w:hint="eastAsia"/>
        </w:rPr>
        <w:t>、時間流程及應作為事項如附件</w:t>
      </w:r>
      <w:r w:rsidR="006A4E78">
        <w:rPr>
          <w:rFonts w:ascii="Times New Roman" w:eastAsia="標楷體" w:hAnsi="標楷體" w:hint="eastAsia"/>
        </w:rPr>
        <w:t>2</w:t>
      </w:r>
      <w:r w:rsidR="00E368F3" w:rsidRPr="00E368F3">
        <w:rPr>
          <w:rFonts w:ascii="Times New Roman" w:eastAsia="標楷體" w:hAnsi="標楷體" w:hint="eastAsia"/>
        </w:rPr>
        <w:t>）</w:t>
      </w:r>
    </w:p>
    <w:p w:rsidR="000448AF" w:rsidRPr="00572F68" w:rsidRDefault="000448AF" w:rsidP="000448AF">
      <w:pPr>
        <w:pStyle w:val="a5"/>
        <w:ind w:left="480" w:firstLine="480"/>
      </w:pPr>
    </w:p>
    <w:p w:rsidR="000448AF" w:rsidRPr="00572F68" w:rsidRDefault="000448AF" w:rsidP="000448AF">
      <w:pPr>
        <w:jc w:val="center"/>
        <w:rPr>
          <w:rFonts w:ascii="Times New Roman" w:eastAsia="標楷體" w:hAnsi="Times New Roman"/>
        </w:rPr>
      </w:pPr>
      <w:r w:rsidRPr="00572F68">
        <w:rPr>
          <w:rFonts w:ascii="Times New Roman" w:eastAsia="標楷體" w:hAnsi="Times New Roman"/>
        </w:rPr>
        <w:object w:dxaOrig="8355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5pt;height:159.05pt" o:ole="">
            <v:imagedata r:id="rId8" o:title=""/>
          </v:shape>
          <o:OLEObject Type="Embed" ProgID="Visio.Drawing.11" ShapeID="_x0000_i1025" DrawAspect="Content" ObjectID="_1786258216" r:id="rId9"/>
        </w:object>
      </w:r>
    </w:p>
    <w:p w:rsidR="000448AF" w:rsidRPr="00572F68" w:rsidRDefault="000448AF" w:rsidP="000448AF">
      <w:pPr>
        <w:pStyle w:val="a4"/>
      </w:pPr>
      <w:bookmarkStart w:id="1" w:name="_Ref418692252"/>
      <w:bookmarkStart w:id="2" w:name="_Toc477978999"/>
      <w:r w:rsidRPr="00572F68">
        <w:rPr>
          <w:rFonts w:hAnsi="標楷體"/>
        </w:rPr>
        <w:t>圖</w:t>
      </w:r>
      <w:bookmarkEnd w:id="1"/>
      <w:r w:rsidRPr="00572F68">
        <w:t>1</w:t>
      </w:r>
      <w:r w:rsidRPr="00572F68">
        <w:rPr>
          <w:rFonts w:hAnsi="標楷體"/>
        </w:rPr>
        <w:t>教職員工數</w:t>
      </w:r>
      <w:r w:rsidRPr="00572F68">
        <w:t>50</w:t>
      </w:r>
      <w:r w:rsidRPr="00572F68">
        <w:rPr>
          <w:rFonts w:hAnsi="標楷體"/>
        </w:rPr>
        <w:t>人</w:t>
      </w:r>
      <w:r w:rsidRPr="00572F68">
        <w:t>(</w:t>
      </w:r>
      <w:r w:rsidRPr="00572F68">
        <w:rPr>
          <w:rFonts w:hAnsi="標楷體"/>
        </w:rPr>
        <w:t>含</w:t>
      </w:r>
      <w:r w:rsidRPr="00572F68">
        <w:t>)</w:t>
      </w:r>
      <w:r w:rsidRPr="00572F68">
        <w:rPr>
          <w:rFonts w:hAnsi="標楷體"/>
        </w:rPr>
        <w:t>以上組織架構圖</w:t>
      </w:r>
      <w:bookmarkEnd w:id="2"/>
    </w:p>
    <w:p w:rsidR="000448AF" w:rsidRPr="00572F68" w:rsidRDefault="000448AF" w:rsidP="000448AF">
      <w:pPr>
        <w:spacing w:before="180" w:line="360" w:lineRule="auto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:rsidR="000448AF" w:rsidRPr="00572F68" w:rsidRDefault="000448AF" w:rsidP="000448AF">
      <w:pPr>
        <w:spacing w:before="180" w:line="360" w:lineRule="auto"/>
        <w:ind w:firstLineChars="472" w:firstLine="1133"/>
        <w:jc w:val="both"/>
        <w:rPr>
          <w:rFonts w:ascii="Times New Roman" w:eastAsia="標楷體" w:hAnsi="Times New Roman"/>
        </w:rPr>
      </w:pPr>
    </w:p>
    <w:p w:rsidR="000448AF" w:rsidRPr="00572F68" w:rsidRDefault="000448AF" w:rsidP="000448AF">
      <w:pPr>
        <w:widowControl/>
        <w:rPr>
          <w:rFonts w:ascii="Times New Roman" w:eastAsia="標楷體" w:hAnsi="Times New Roman"/>
        </w:rPr>
      </w:pPr>
      <w:r w:rsidRPr="00572F68">
        <w:rPr>
          <w:rFonts w:ascii="Times New Roman" w:eastAsia="標楷體" w:hAnsi="Times New Roman"/>
        </w:rPr>
        <w:br w:type="page"/>
      </w:r>
    </w:p>
    <w:p w:rsidR="000448AF" w:rsidRDefault="000448AF" w:rsidP="000448AF">
      <w:pPr>
        <w:widowControl/>
        <w:rPr>
          <w:rFonts w:ascii="Times New Roman" w:eastAsia="標楷體" w:hAnsi="Times New Roman"/>
          <w:b/>
        </w:rPr>
      </w:pPr>
      <w:r w:rsidRPr="00572F68">
        <w:rPr>
          <w:rFonts w:ascii="Times New Roman" w:eastAsia="標楷體" w:hAnsi="標楷體"/>
          <w:b/>
        </w:rPr>
        <w:lastRenderedPageBreak/>
        <w:t>附件</w:t>
      </w:r>
      <w:r w:rsidR="006A4E78">
        <w:rPr>
          <w:rFonts w:ascii="Times New Roman" w:eastAsia="標楷體" w:hAnsi="Times New Roman"/>
          <w:b/>
        </w:rPr>
        <w:t>1</w:t>
      </w:r>
    </w:p>
    <w:p w:rsidR="000448AF" w:rsidRPr="00913FF3" w:rsidRDefault="000448AF" w:rsidP="000448AF">
      <w:pPr>
        <w:widowControl/>
        <w:ind w:right="240"/>
        <w:jc w:val="center"/>
        <w:rPr>
          <w:rFonts w:ascii="Times New Roman" w:eastAsia="標楷體" w:hAnsi="標楷體"/>
          <w:b/>
          <w:szCs w:val="24"/>
        </w:rPr>
      </w:pPr>
      <w:r w:rsidRPr="00115E0C">
        <w:rPr>
          <w:rFonts w:ascii="Times New Roman" w:eastAsia="標楷體" w:hAnsi="標楷體" w:hint="eastAsia"/>
          <w:b/>
          <w:szCs w:val="24"/>
        </w:rPr>
        <w:t>教職員工數</w:t>
      </w:r>
      <w:r w:rsidRPr="00115E0C">
        <w:rPr>
          <w:rFonts w:ascii="Times New Roman" w:eastAsia="標楷體" w:hAnsi="標楷體" w:hint="eastAsia"/>
          <w:b/>
          <w:szCs w:val="24"/>
        </w:rPr>
        <w:t>49</w:t>
      </w:r>
      <w:r w:rsidRPr="00115E0C">
        <w:rPr>
          <w:rFonts w:ascii="Times New Roman" w:eastAsia="標楷體" w:hAnsi="標楷體" w:hint="eastAsia"/>
          <w:b/>
          <w:szCs w:val="24"/>
        </w:rPr>
        <w:t>人</w:t>
      </w:r>
      <w:r w:rsidRPr="00115E0C">
        <w:rPr>
          <w:rFonts w:ascii="Times New Roman" w:eastAsia="標楷體" w:hAnsi="標楷體" w:hint="eastAsia"/>
          <w:b/>
          <w:szCs w:val="24"/>
        </w:rPr>
        <w:t>(</w:t>
      </w:r>
      <w:r w:rsidRPr="00115E0C">
        <w:rPr>
          <w:rFonts w:ascii="Times New Roman" w:eastAsia="標楷體" w:hAnsi="標楷體" w:hint="eastAsia"/>
          <w:b/>
          <w:szCs w:val="24"/>
        </w:rPr>
        <w:t>含</w:t>
      </w:r>
      <w:r w:rsidRPr="00115E0C">
        <w:rPr>
          <w:rFonts w:ascii="Times New Roman" w:eastAsia="標楷體" w:hAnsi="標楷體" w:hint="eastAsia"/>
          <w:b/>
          <w:szCs w:val="24"/>
        </w:rPr>
        <w:t>)</w:t>
      </w:r>
      <w:r w:rsidRPr="00115E0C">
        <w:rPr>
          <w:rFonts w:ascii="Times New Roman" w:eastAsia="標楷體" w:hAnsi="標楷體" w:hint="eastAsia"/>
          <w:b/>
          <w:szCs w:val="24"/>
        </w:rPr>
        <w:t>以下組織分工表及各應變小組主要應變事項</w:t>
      </w:r>
    </w:p>
    <w:tbl>
      <w:tblPr>
        <w:tblpPr w:leftFromText="180" w:rightFromText="180" w:vertAnchor="page" w:horzAnchor="margin" w:tblpXSpec="center" w:tblpY="22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61"/>
        <w:gridCol w:w="806"/>
        <w:gridCol w:w="621"/>
        <w:gridCol w:w="66"/>
        <w:gridCol w:w="1081"/>
        <w:gridCol w:w="781"/>
        <w:gridCol w:w="4849"/>
      </w:tblGrid>
      <w:tr w:rsidR="000448AF" w:rsidRPr="004D77E1" w:rsidTr="007A56B1">
        <w:tc>
          <w:tcPr>
            <w:tcW w:w="396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391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職務</w:t>
            </w:r>
          </w:p>
        </w:tc>
        <w:tc>
          <w:tcPr>
            <w:tcW w:w="414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電話</w:t>
            </w: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原屬單位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代理人</w:t>
            </w:r>
          </w:p>
        </w:tc>
        <w:tc>
          <w:tcPr>
            <w:tcW w:w="2490" w:type="pct"/>
            <w:vAlign w:val="center"/>
          </w:tcPr>
          <w:p w:rsidR="000448AF" w:rsidRPr="001B67DC" w:rsidRDefault="001B67DC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1B67DC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</w:rPr>
              <w:t>任務內容</w:t>
            </w:r>
          </w:p>
        </w:tc>
      </w:tr>
      <w:tr w:rsidR="000448AF" w:rsidRPr="004D77E1" w:rsidTr="007A56B1">
        <w:trPr>
          <w:trHeight w:val="284"/>
        </w:trPr>
        <w:tc>
          <w:tcPr>
            <w:tcW w:w="787" w:type="pct"/>
            <w:gridSpan w:val="2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指揮官</w:t>
            </w:r>
          </w:p>
        </w:tc>
        <w:tc>
          <w:tcPr>
            <w:tcW w:w="414" w:type="pct"/>
            <w:vAlign w:val="center"/>
          </w:tcPr>
          <w:p w:rsidR="000448AF" w:rsidRPr="00BD7512" w:rsidRDefault="00403C7C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03C7C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李宜芳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校長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561F48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徐鳳麟</w:t>
            </w:r>
          </w:p>
        </w:tc>
        <w:tc>
          <w:tcPr>
            <w:tcW w:w="2490" w:type="pct"/>
            <w:vAlign w:val="center"/>
          </w:tcPr>
          <w:p w:rsidR="00415CD7" w:rsidRPr="00415CD7" w:rsidRDefault="00415CD7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1.</w:t>
            </w: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負責整體指揮、督導及協調等管制作為。</w:t>
            </w:r>
          </w:p>
          <w:p w:rsidR="00415CD7" w:rsidRPr="00415CD7" w:rsidRDefault="00415CD7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2.</w:t>
            </w: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依情況調動各組織間相互支援。</w:t>
            </w:r>
          </w:p>
          <w:p w:rsidR="00415CD7" w:rsidRPr="00415CD7" w:rsidRDefault="00415CD7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3.</w:t>
            </w: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負責統一對外發言及新聞稿撰擬。</w:t>
            </w:r>
          </w:p>
          <w:p w:rsidR="00415CD7" w:rsidRPr="00415CD7" w:rsidRDefault="00415CD7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4.</w:t>
            </w: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通報學校目前情形及處置狀況等。</w:t>
            </w:r>
          </w:p>
          <w:p w:rsidR="00415CD7" w:rsidRPr="00BD7512" w:rsidRDefault="00415CD7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5.</w:t>
            </w:r>
            <w:r w:rsidRPr="00415CD7">
              <w:rPr>
                <w:rFonts w:ascii="Times New Roman" w:eastAsia="標楷體" w:hAnsi="Times New Roman" w:hint="eastAsia"/>
                <w:sz w:val="18"/>
                <w:szCs w:val="18"/>
              </w:rPr>
              <w:t>副指揮官協助指揮官督導各組執行緊急應變處理之責。</w:t>
            </w:r>
          </w:p>
        </w:tc>
      </w:tr>
      <w:tr w:rsidR="000448AF" w:rsidRPr="004D77E1" w:rsidTr="007A56B1">
        <w:trPr>
          <w:trHeight w:val="284"/>
        </w:trPr>
        <w:tc>
          <w:tcPr>
            <w:tcW w:w="787" w:type="pct"/>
            <w:gridSpan w:val="2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副指揮官</w:t>
            </w:r>
          </w:p>
        </w:tc>
        <w:tc>
          <w:tcPr>
            <w:tcW w:w="414" w:type="pct"/>
            <w:vAlign w:val="center"/>
          </w:tcPr>
          <w:p w:rsidR="000448AF" w:rsidRPr="00BD7512" w:rsidRDefault="00561F48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徐鳳麟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學務主任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6A4E7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周東慶</w:t>
            </w:r>
          </w:p>
        </w:tc>
        <w:tc>
          <w:tcPr>
            <w:tcW w:w="2490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BD7512">
              <w:rPr>
                <w:rFonts w:ascii="Times New Roman" w:eastAsia="標楷體" w:hAnsi="Times New Roman"/>
                <w:sz w:val="18"/>
                <w:szCs w:val="18"/>
              </w:rPr>
              <w:t>統一對外發言。</w:t>
            </w:r>
            <w:r w:rsidRPr="00BD7512"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Pr="00BD7512">
              <w:rPr>
                <w:rFonts w:ascii="Times New Roman" w:eastAsia="標楷體" w:hAnsi="Times New Roman"/>
                <w:sz w:val="18"/>
                <w:szCs w:val="18"/>
              </w:rPr>
              <w:t>對外通報「事故地方災害應變中心」有關全校師生疏散情況，包含目前處置狀況已疏散人數、接待學校或其他收容所、災情及待援助等相關事宜。</w:t>
            </w:r>
          </w:p>
        </w:tc>
      </w:tr>
      <w:tr w:rsidR="000448AF" w:rsidRPr="004D77E1" w:rsidTr="007A56B1">
        <w:trPr>
          <w:trHeight w:val="284"/>
        </w:trPr>
        <w:tc>
          <w:tcPr>
            <w:tcW w:w="396" w:type="pct"/>
            <w:vMerge w:val="restar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通報組</w:t>
            </w:r>
          </w:p>
        </w:tc>
        <w:tc>
          <w:tcPr>
            <w:tcW w:w="391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14" w:type="pct"/>
            <w:vAlign w:val="center"/>
          </w:tcPr>
          <w:p w:rsidR="000448AF" w:rsidRPr="00BD7512" w:rsidRDefault="006A4E7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周東慶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7481B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國中部主任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403C7C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高天文</w:t>
            </w:r>
          </w:p>
        </w:tc>
        <w:tc>
          <w:tcPr>
            <w:tcW w:w="2490" w:type="pct"/>
            <w:vMerge w:val="restart"/>
            <w:vAlign w:val="center"/>
          </w:tcPr>
          <w:p w:rsidR="00415CD7" w:rsidRP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以電話通報應變小組及防救災單位已疏散人數、收容地點、災情及學校教職員、學生疏散情況。</w:t>
            </w:r>
          </w:p>
          <w:p w:rsid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負責蒐集、評估、傳播和使用有關於災害與資源狀況發展的資訊。</w:t>
            </w:r>
          </w:p>
          <w:p w:rsid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負責校內廣播系統操作。</w:t>
            </w:r>
          </w:p>
          <w:p w:rsid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負責校安系統及警、消及醫療單位通報。</w:t>
            </w:r>
          </w:p>
          <w:p w:rsid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回報已疏散人數、收容地點、災情及學校教職員、學生疏散情況及通知受傷學生家長。</w:t>
            </w:r>
          </w:p>
          <w:p w:rsidR="00415CD7" w:rsidRPr="00415CD7" w:rsidRDefault="00415CD7" w:rsidP="007A56B1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建立校外緊急支援單位及家長聯繫清冊。</w:t>
            </w:r>
          </w:p>
        </w:tc>
      </w:tr>
      <w:tr w:rsidR="000448AF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組員</w:t>
            </w:r>
          </w:p>
        </w:tc>
        <w:tc>
          <w:tcPr>
            <w:tcW w:w="414" w:type="pct"/>
            <w:vAlign w:val="center"/>
          </w:tcPr>
          <w:p w:rsidR="000448AF" w:rsidRPr="00BD7512" w:rsidRDefault="00403C7C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高天文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7481B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生輔組長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方彥翔</w:t>
            </w:r>
          </w:p>
        </w:tc>
        <w:tc>
          <w:tcPr>
            <w:tcW w:w="2490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448AF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0448AF" w:rsidRPr="00BD7512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方彥翔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校安教師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403C7C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李博文</w:t>
            </w:r>
          </w:p>
        </w:tc>
        <w:tc>
          <w:tcPr>
            <w:tcW w:w="2490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448AF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0448AF" w:rsidRPr="00BD7512" w:rsidRDefault="00403C7C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李博文</w:t>
            </w:r>
          </w:p>
        </w:tc>
        <w:tc>
          <w:tcPr>
            <w:tcW w:w="319" w:type="pct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448AF" w:rsidRPr="00BD7512" w:rsidRDefault="0007481B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教官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448AF" w:rsidRPr="00BD7512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高天文</w:t>
            </w:r>
          </w:p>
        </w:tc>
        <w:tc>
          <w:tcPr>
            <w:tcW w:w="2490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448AF" w:rsidRPr="00D94B9B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以下暫略</w:t>
            </w:r>
            <w:r w:rsidR="001B67DC" w:rsidRPr="00BD7512">
              <w:rPr>
                <w:rFonts w:eastAsia="標楷體"/>
                <w:sz w:val="18"/>
                <w:szCs w:val="18"/>
              </w:rPr>
              <w:t>，</w:t>
            </w:r>
            <w:r w:rsidR="001B67DC">
              <w:rPr>
                <w:rFonts w:eastAsia="標楷體" w:hint="eastAsia"/>
                <w:sz w:val="18"/>
                <w:szCs w:val="18"/>
              </w:rPr>
              <w:t>請參閱防災分組名冊</w:t>
            </w:r>
          </w:p>
        </w:tc>
        <w:tc>
          <w:tcPr>
            <w:tcW w:w="2490" w:type="pct"/>
            <w:vMerge/>
            <w:vAlign w:val="center"/>
          </w:tcPr>
          <w:p w:rsidR="000448AF" w:rsidRPr="00BD7512" w:rsidRDefault="000448AF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7481B" w:rsidRPr="004D77E1" w:rsidTr="007A56B1">
        <w:trPr>
          <w:trHeight w:val="284"/>
        </w:trPr>
        <w:tc>
          <w:tcPr>
            <w:tcW w:w="396" w:type="pct"/>
            <w:vMerge w:val="restart"/>
            <w:vAlign w:val="center"/>
          </w:tcPr>
          <w:p w:rsidR="0007481B" w:rsidRPr="00BD7512" w:rsidRDefault="0007481B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避難引導組</w:t>
            </w:r>
          </w:p>
        </w:tc>
        <w:tc>
          <w:tcPr>
            <w:tcW w:w="391" w:type="pct"/>
            <w:vAlign w:val="center"/>
          </w:tcPr>
          <w:p w:rsidR="0007481B" w:rsidRPr="00BD7512" w:rsidRDefault="0007481B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14" w:type="pct"/>
            <w:vAlign w:val="center"/>
          </w:tcPr>
          <w:p w:rsidR="0007481B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陳志佳</w:t>
            </w:r>
          </w:p>
        </w:tc>
        <w:tc>
          <w:tcPr>
            <w:tcW w:w="319" w:type="pct"/>
            <w:vAlign w:val="center"/>
          </w:tcPr>
          <w:p w:rsidR="0007481B" w:rsidRPr="00BD7512" w:rsidRDefault="0007481B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07481B" w:rsidRPr="00BD7512" w:rsidRDefault="0007481B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教務主任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07481B" w:rsidRPr="00BD7512" w:rsidRDefault="0007481B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鄭貞慧</w:t>
            </w:r>
          </w:p>
        </w:tc>
        <w:tc>
          <w:tcPr>
            <w:tcW w:w="2490" w:type="pct"/>
            <w:vMerge w:val="restart"/>
            <w:vAlign w:val="center"/>
          </w:tcPr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負責平常擬定緊急疏散路線和集合地點。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負責教職員工生之疏散及管制。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集合管制清點教師人數狀況並回報通報組。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收整統計各組人數並回報通報組人員狀況。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各班導師</w:t>
            </w:r>
            <w:r w:rsidRPr="00732112">
              <w:rPr>
                <w:rFonts w:eastAsia="標楷體" w:hint="eastAsia"/>
                <w:sz w:val="18"/>
                <w:szCs w:val="18"/>
              </w:rPr>
              <w:t>(</w:t>
            </w:r>
            <w:r w:rsidRPr="00732112">
              <w:rPr>
                <w:rFonts w:eastAsia="標楷體" w:hint="eastAsia"/>
                <w:sz w:val="18"/>
                <w:szCs w:val="18"/>
              </w:rPr>
              <w:t>或災難發生時該班上課老師</w:t>
            </w:r>
            <w:r w:rsidRPr="00732112">
              <w:rPr>
                <w:rFonts w:eastAsia="標楷體" w:hint="eastAsia"/>
                <w:sz w:val="18"/>
                <w:szCs w:val="18"/>
              </w:rPr>
              <w:t>)</w:t>
            </w:r>
            <w:r w:rsidRPr="00732112">
              <w:rPr>
                <w:rFonts w:eastAsia="標楷體" w:hint="eastAsia"/>
                <w:sz w:val="18"/>
                <w:szCs w:val="18"/>
              </w:rPr>
              <w:t>協助學生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避難引導，並管制維護行進集合秩序及人員清點回報。</w:t>
            </w:r>
          </w:p>
          <w:p w:rsidR="00732112" w:rsidRPr="007321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協助行動不便之師生疏散。</w:t>
            </w:r>
          </w:p>
          <w:p w:rsidR="0007481B" w:rsidRPr="00BD7512" w:rsidRDefault="00732112" w:rsidP="007A56B1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732112">
              <w:rPr>
                <w:rFonts w:eastAsia="標楷體" w:hint="eastAsia"/>
                <w:sz w:val="18"/>
                <w:szCs w:val="18"/>
              </w:rPr>
              <w:t>引導器材確認及維護。</w:t>
            </w: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組員</w:t>
            </w: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鄭貞慧</w:t>
            </w:r>
          </w:p>
        </w:tc>
        <w:tc>
          <w:tcPr>
            <w:tcW w:w="319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7A56B1" w:rsidRPr="00BD7512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教學組長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黃雅玲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黃雅玲</w:t>
            </w:r>
          </w:p>
        </w:tc>
        <w:tc>
          <w:tcPr>
            <w:tcW w:w="319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7A56B1" w:rsidRPr="00BD7512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註冊組長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陳昆顯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陳昆顯</w:t>
            </w:r>
          </w:p>
        </w:tc>
        <w:tc>
          <w:tcPr>
            <w:tcW w:w="319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7A56B1" w:rsidRPr="00BD7512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設備組長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561F48" w:rsidP="00561F48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紀松佐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561F48" w:rsidP="00561F48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紀松佐</w:t>
            </w:r>
          </w:p>
        </w:tc>
        <w:tc>
          <w:tcPr>
            <w:tcW w:w="319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實研組長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陳志佳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全體導師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D94B9B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以下暫略</w:t>
            </w:r>
            <w:r w:rsidRPr="00BD7512">
              <w:rPr>
                <w:rFonts w:eastAsia="標楷體"/>
                <w:sz w:val="18"/>
                <w:szCs w:val="18"/>
              </w:rPr>
              <w:t>，</w:t>
            </w:r>
            <w:r>
              <w:rPr>
                <w:rFonts w:eastAsia="標楷體" w:hint="eastAsia"/>
                <w:sz w:val="18"/>
                <w:szCs w:val="18"/>
              </w:rPr>
              <w:t>請參閱防災分組名冊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 w:val="restart"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搶救組</w:t>
            </w:r>
          </w:p>
        </w:tc>
        <w:tc>
          <w:tcPr>
            <w:tcW w:w="391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14" w:type="pct"/>
            <w:vAlign w:val="center"/>
          </w:tcPr>
          <w:p w:rsidR="007A56B1" w:rsidRPr="006A4E78" w:rsidRDefault="00561F48" w:rsidP="00561F48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刁于涵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BD7512" w:rsidRDefault="007A56B1" w:rsidP="007A56B1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輔導主任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黃媖敏</w:t>
            </w:r>
          </w:p>
        </w:tc>
        <w:tc>
          <w:tcPr>
            <w:tcW w:w="2490" w:type="pct"/>
            <w:vMerge w:val="restart"/>
            <w:vAlign w:val="center"/>
          </w:tcPr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清楚瞭解疏散路線。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掌握全校師生名單。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協助行動不便之師生疏散。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協助避難引導組強制疏散不願避難之學校教職員生。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受災教職員生之搶救及搜救。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強制疏散不願避難之學校教職員生。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清除障礙物協助逃生。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回報避難引導組人員狀況。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搶救器材確認及維護。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依情況支援安全防護組、緊急救護組。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運用志工團協力搶救事宜。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負責相關緊急應變處理作為。</w:t>
            </w: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組員</w:t>
            </w:r>
          </w:p>
        </w:tc>
        <w:tc>
          <w:tcPr>
            <w:tcW w:w="414" w:type="pct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張仁獻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圖書館</w:t>
            </w:r>
            <w:r w:rsidRPr="006A4E78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黃志燻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黃媖敏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輔導組長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林銘宏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561F48" w:rsidP="00561F48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林銘宏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資料組長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A56B1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陳美如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43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陳美如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特教組長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刁于涵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3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黃志燻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6"/>
                <w:szCs w:val="16"/>
              </w:rPr>
              <w:t>資媒組長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張仁獻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林佳霈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6"/>
                <w:szCs w:val="16"/>
              </w:rPr>
              <w:t>體育組長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楊淑貞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6A4E78" w:rsidRDefault="00561F48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楊淑貞</w:t>
            </w:r>
          </w:p>
        </w:tc>
        <w:tc>
          <w:tcPr>
            <w:tcW w:w="353" w:type="pct"/>
            <w:gridSpan w:val="2"/>
            <w:vAlign w:val="center"/>
          </w:tcPr>
          <w:p w:rsidR="007A56B1" w:rsidRPr="006A4E78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16"/>
                <w:szCs w:val="16"/>
              </w:rPr>
              <w:t>協政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林佳霈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以下暫略</w:t>
            </w:r>
            <w:r w:rsidRPr="00BD7512">
              <w:rPr>
                <w:rFonts w:eastAsia="標楷體"/>
                <w:sz w:val="18"/>
                <w:szCs w:val="18"/>
              </w:rPr>
              <w:t>，</w:t>
            </w:r>
            <w:r>
              <w:rPr>
                <w:rFonts w:eastAsia="標楷體" w:hint="eastAsia"/>
                <w:sz w:val="18"/>
                <w:szCs w:val="18"/>
              </w:rPr>
              <w:t>請參閱防災分組名冊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 w:val="restart"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安全防護組</w:t>
            </w:r>
          </w:p>
        </w:tc>
        <w:tc>
          <w:tcPr>
            <w:tcW w:w="391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sz w:val="18"/>
                <w:szCs w:val="18"/>
              </w:rPr>
              <w:t>王巧生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總務主任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6A4E78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汪慶祥</w:t>
            </w:r>
          </w:p>
        </w:tc>
        <w:tc>
          <w:tcPr>
            <w:tcW w:w="2490" w:type="pct"/>
            <w:vMerge w:val="restart"/>
            <w:vAlign w:val="center"/>
          </w:tcPr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定期安排搶救訓練與宣導。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負責必要處所之管制作為。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負責設置警戒標誌及交通管制。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協助發放生活物資、糧食及飲水。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各項救災物資之登記、造冊、保管及分配。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維護學校災區及避難場所治安。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防救災設施操作。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如發生火災，使用滅火器、消防栓進行初期滅火。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防災警報廣播系統管理及操作、備用電力設置，供廣播、照明、文書作業所需資料夾等。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災後全校所毀設施統計及回報。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回報避難引導組人員</w:t>
            </w:r>
            <w:r>
              <w:rPr>
                <w:rFonts w:eastAsia="標楷體" w:hint="eastAsia"/>
                <w:sz w:val="18"/>
                <w:szCs w:val="18"/>
              </w:rPr>
              <w:t>環境</w:t>
            </w:r>
            <w:r w:rsidRPr="00415CD7">
              <w:rPr>
                <w:rFonts w:eastAsia="標楷體" w:hint="eastAsia"/>
                <w:sz w:val="18"/>
                <w:szCs w:val="18"/>
              </w:rPr>
              <w:t>狀況</w:t>
            </w:r>
            <w:r>
              <w:rPr>
                <w:rFonts w:eastAsia="標楷體" w:hint="eastAsia"/>
                <w:sz w:val="18"/>
                <w:szCs w:val="18"/>
              </w:rPr>
              <w:t>，必要時設置封鎖區</w:t>
            </w:r>
            <w:r w:rsidRPr="00415CD7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校園車輛管制及引導。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防護器材確認及維護。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檢整與保養救災裝備與添購相關救災裝備。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整備能力的訓練。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t>清除障礙物協助逃生。</w:t>
            </w:r>
          </w:p>
          <w:p w:rsidR="007A56B1" w:rsidRPr="00415CD7" w:rsidRDefault="007A56B1" w:rsidP="007A56B1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 w:left="245" w:hanging="245"/>
              <w:jc w:val="both"/>
              <w:rPr>
                <w:rFonts w:eastAsia="標楷體"/>
                <w:sz w:val="18"/>
                <w:szCs w:val="18"/>
              </w:rPr>
            </w:pPr>
            <w:r w:rsidRPr="00415CD7">
              <w:rPr>
                <w:rFonts w:eastAsia="標楷體" w:hint="eastAsia"/>
                <w:sz w:val="18"/>
                <w:szCs w:val="18"/>
              </w:rPr>
              <w:lastRenderedPageBreak/>
              <w:t>依情況支援安全防護組、緊急救護組。</w:t>
            </w: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組員</w:t>
            </w: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sz w:val="18"/>
                <w:szCs w:val="18"/>
              </w:rPr>
              <w:t>汪慶祥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文書組長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sz w:val="18"/>
                <w:szCs w:val="18"/>
              </w:rPr>
              <w:t>陳毓婕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sz w:val="18"/>
                <w:szCs w:val="18"/>
              </w:rPr>
              <w:t>陳毓婕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事務組長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sz w:val="18"/>
                <w:szCs w:val="18"/>
              </w:rPr>
              <w:t>王慧婷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sz w:val="18"/>
                <w:szCs w:val="18"/>
              </w:rPr>
              <w:t>王慧婷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A4E78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出納組長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sz w:val="18"/>
                <w:szCs w:val="18"/>
              </w:rPr>
              <w:t>王巧生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周佳蓉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幹事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A56B1">
              <w:rPr>
                <w:rFonts w:ascii="Times New Roman" w:eastAsia="標楷體" w:hAnsi="Times New Roman" w:hint="eastAsia"/>
                <w:sz w:val="18"/>
                <w:szCs w:val="18"/>
              </w:rPr>
              <w:t>潘麗娟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以下暫略</w:t>
            </w:r>
            <w:r w:rsidRPr="00BD7512">
              <w:rPr>
                <w:rFonts w:eastAsia="標楷體"/>
                <w:sz w:val="18"/>
                <w:szCs w:val="18"/>
              </w:rPr>
              <w:t>，</w:t>
            </w:r>
            <w:r>
              <w:rPr>
                <w:rFonts w:eastAsia="標楷體" w:hint="eastAsia"/>
                <w:sz w:val="18"/>
                <w:szCs w:val="18"/>
              </w:rPr>
              <w:t>請參閱防災分組名冊</w:t>
            </w:r>
          </w:p>
        </w:tc>
        <w:tc>
          <w:tcPr>
            <w:tcW w:w="2490" w:type="pct"/>
            <w:vMerge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 w:val="restart"/>
            <w:vAlign w:val="center"/>
          </w:tcPr>
          <w:p w:rsidR="007A56B1" w:rsidRPr="00BD7512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D7512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緊急救護組</w:t>
            </w:r>
          </w:p>
        </w:tc>
        <w:tc>
          <w:tcPr>
            <w:tcW w:w="391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李靜璦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衛生組長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黃雪鳳</w:t>
            </w:r>
          </w:p>
        </w:tc>
        <w:tc>
          <w:tcPr>
            <w:tcW w:w="2490" w:type="pct"/>
            <w:vMerge w:val="restart"/>
            <w:vAlign w:val="center"/>
          </w:tcPr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1.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設置緊急救護站（避難點內）。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2.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負責受傷人員急救處理。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3.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負責必要之送醫處置事宜。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4.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負責人員安撫及心理諮商</w:t>
            </w:r>
            <w:r w:rsidRPr="00BD7512">
              <w:rPr>
                <w:rFonts w:ascii="Times New Roman" w:eastAsia="標楷體" w:hAnsi="Times New Roman"/>
                <w:sz w:val="18"/>
                <w:szCs w:val="18"/>
              </w:rPr>
              <w:t>、提供紓解壓力方法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5.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負責平常急救常識宣導。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6.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回報避難引導組人員狀況。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7.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救護器材確認及維護。</w:t>
            </w:r>
          </w:p>
          <w:p w:rsidR="007A56B1" w:rsidRPr="007321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8.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定期安排救護訓練及急救常識宣導。</w:t>
            </w:r>
          </w:p>
          <w:p w:rsidR="007A56B1" w:rsidRPr="00BD7512" w:rsidRDefault="007A56B1" w:rsidP="007A56B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9.</w:t>
            </w:r>
            <w:r w:rsidRPr="00732112">
              <w:rPr>
                <w:rFonts w:ascii="Times New Roman" w:eastAsia="標楷體" w:hAnsi="Times New Roman" w:hint="eastAsia"/>
                <w:sz w:val="18"/>
                <w:szCs w:val="18"/>
              </w:rPr>
              <w:t>緊急處理受傷者及登記其姓名、班級，建立傷患名冊。</w:t>
            </w: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6E39D8" w:rsidRDefault="007A56B1" w:rsidP="007A56B1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組員</w:t>
            </w: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蔡幸蓉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卓千妏</w:t>
            </w:r>
          </w:p>
        </w:tc>
        <w:tc>
          <w:tcPr>
            <w:tcW w:w="2490" w:type="pct"/>
            <w:vMerge/>
          </w:tcPr>
          <w:p w:rsidR="007A56B1" w:rsidRPr="006E39D8" w:rsidRDefault="007A56B1" w:rsidP="007A56B1">
            <w:pPr>
              <w:snapToGrid w:val="0"/>
              <w:spacing w:line="240" w:lineRule="atLeas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6E39D8" w:rsidRDefault="007A56B1" w:rsidP="007A56B1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卓千妏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蔡幸蓉</w:t>
            </w:r>
          </w:p>
        </w:tc>
        <w:tc>
          <w:tcPr>
            <w:tcW w:w="2490" w:type="pct"/>
            <w:vMerge/>
          </w:tcPr>
          <w:p w:rsidR="007A56B1" w:rsidRPr="006E39D8" w:rsidRDefault="007A56B1" w:rsidP="007A56B1">
            <w:pPr>
              <w:snapToGrid w:val="0"/>
              <w:spacing w:line="240" w:lineRule="atLeas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6E39D8" w:rsidRDefault="007A56B1" w:rsidP="007A56B1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沈伸源</w:t>
            </w:r>
          </w:p>
        </w:tc>
        <w:tc>
          <w:tcPr>
            <w:tcW w:w="353" w:type="pct"/>
            <w:gridSpan w:val="2"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righ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人事主任</w:t>
            </w:r>
          </w:p>
        </w:tc>
        <w:tc>
          <w:tcPr>
            <w:tcW w:w="401" w:type="pct"/>
            <w:tcBorders>
              <w:left w:val="double" w:sz="4" w:space="0" w:color="auto"/>
            </w:tcBorders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7481B">
              <w:rPr>
                <w:rFonts w:ascii="Times New Roman" w:eastAsia="標楷體" w:hAnsi="Times New Roman" w:hint="eastAsia"/>
                <w:sz w:val="18"/>
                <w:szCs w:val="18"/>
              </w:rPr>
              <w:t>張淑珠</w:t>
            </w:r>
          </w:p>
        </w:tc>
        <w:tc>
          <w:tcPr>
            <w:tcW w:w="2490" w:type="pct"/>
            <w:vMerge/>
          </w:tcPr>
          <w:p w:rsidR="007A56B1" w:rsidRPr="006E39D8" w:rsidRDefault="007A56B1" w:rsidP="007A56B1">
            <w:pPr>
              <w:snapToGrid w:val="0"/>
              <w:spacing w:line="240" w:lineRule="atLeas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7A56B1" w:rsidRPr="004D77E1" w:rsidTr="007A56B1">
        <w:trPr>
          <w:trHeight w:val="284"/>
        </w:trPr>
        <w:tc>
          <w:tcPr>
            <w:tcW w:w="396" w:type="pct"/>
            <w:vMerge/>
            <w:vAlign w:val="center"/>
          </w:tcPr>
          <w:p w:rsidR="007A56B1" w:rsidRPr="006E39D8" w:rsidRDefault="007A56B1" w:rsidP="007A56B1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7A56B1" w:rsidRPr="007E5473" w:rsidRDefault="007A56B1" w:rsidP="007A56B1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gridSpan w:val="5"/>
          </w:tcPr>
          <w:p w:rsidR="007A56B1" w:rsidRPr="007E5473" w:rsidRDefault="007A56B1" w:rsidP="007A56B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E5473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以下暫略</w:t>
            </w:r>
            <w:r w:rsidRPr="00BD7512">
              <w:rPr>
                <w:rFonts w:eastAsia="標楷體"/>
                <w:sz w:val="18"/>
                <w:szCs w:val="18"/>
              </w:rPr>
              <w:t>，</w:t>
            </w:r>
            <w:r>
              <w:rPr>
                <w:rFonts w:eastAsia="標楷體" w:hint="eastAsia"/>
                <w:sz w:val="18"/>
                <w:szCs w:val="18"/>
              </w:rPr>
              <w:t>請參閱防災分組名冊</w:t>
            </w:r>
          </w:p>
        </w:tc>
        <w:tc>
          <w:tcPr>
            <w:tcW w:w="2490" w:type="pct"/>
            <w:vMerge/>
          </w:tcPr>
          <w:p w:rsidR="007A56B1" w:rsidRPr="006E39D8" w:rsidRDefault="007A56B1" w:rsidP="007A56B1">
            <w:pPr>
              <w:snapToGrid w:val="0"/>
              <w:spacing w:line="240" w:lineRule="atLeast"/>
              <w:rPr>
                <w:rFonts w:ascii="標楷體" w:hAnsi="標楷體"/>
                <w:sz w:val="18"/>
                <w:szCs w:val="18"/>
              </w:rPr>
            </w:pPr>
          </w:p>
        </w:tc>
      </w:tr>
    </w:tbl>
    <w:p w:rsidR="000448AF" w:rsidRDefault="000448AF" w:rsidP="000448AF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br w:type="page"/>
      </w:r>
    </w:p>
    <w:p w:rsidR="000448AF" w:rsidRPr="00572F68" w:rsidRDefault="000448AF" w:rsidP="000448AF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/>
        </w:rPr>
      </w:pPr>
      <w:r w:rsidRPr="00572F68">
        <w:rPr>
          <w:rFonts w:ascii="Times New Roman" w:eastAsia="標楷體" w:hAnsi="標楷體"/>
          <w:b/>
        </w:rPr>
        <w:lastRenderedPageBreak/>
        <w:t>附件</w:t>
      </w:r>
      <w:r w:rsidR="0007481B">
        <w:rPr>
          <w:rFonts w:ascii="Times New Roman" w:eastAsia="標楷體" w:hAnsi="Times New Roman"/>
          <w:b/>
        </w:rPr>
        <w:t>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6"/>
        <w:gridCol w:w="1932"/>
        <w:gridCol w:w="2421"/>
        <w:gridCol w:w="3419"/>
      </w:tblGrid>
      <w:tr w:rsidR="000448AF" w:rsidRPr="00572F68" w:rsidTr="00A139B7"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48AF" w:rsidRPr="007E5473" w:rsidRDefault="000448AF" w:rsidP="00A139B7">
            <w:pPr>
              <w:widowControl/>
              <w:autoSpaceDE w:val="0"/>
              <w:autoSpaceDN w:val="0"/>
              <w:spacing w:line="0" w:lineRule="atLeast"/>
              <w:ind w:left="471" w:hanging="471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E5473">
              <w:rPr>
                <w:rFonts w:ascii="Times New Roman" w:eastAsia="標楷體" w:hAnsi="標楷體"/>
                <w:b/>
                <w:kern w:val="0"/>
                <w:sz w:val="32"/>
                <w:szCs w:val="32"/>
              </w:rPr>
              <w:t>臺南市</w:t>
            </w:r>
            <w:r w:rsidR="000F7AA4">
              <w:rPr>
                <w:rFonts w:ascii="Times New Roman" w:eastAsia="標楷體" w:hAnsi="標楷體" w:hint="eastAsia"/>
                <w:b/>
                <w:kern w:val="0"/>
                <w:sz w:val="32"/>
                <w:szCs w:val="32"/>
              </w:rPr>
              <w:t>大灣高中</w:t>
            </w:r>
            <w:r w:rsidRPr="007E5473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  <w:r w:rsidR="0007481B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  <w:r w:rsidR="007A56B1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</w:rPr>
              <w:t>2</w:t>
            </w:r>
            <w:r w:rsidRPr="007E5473">
              <w:rPr>
                <w:rFonts w:ascii="Times New Roman" w:eastAsia="標楷體" w:hAnsi="標楷體"/>
                <w:b/>
                <w:kern w:val="0"/>
                <w:sz w:val="32"/>
                <w:szCs w:val="32"/>
              </w:rPr>
              <w:t>年度防災</w:t>
            </w:r>
            <w:r w:rsidRPr="007E5473">
              <w:rPr>
                <w:rFonts w:ascii="Times New Roman" w:eastAsia="標楷體" w:hAnsi="標楷體"/>
                <w:b/>
                <w:sz w:val="32"/>
                <w:szCs w:val="32"/>
              </w:rPr>
              <w:t>演練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471" w:hanging="471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7E5473">
              <w:rPr>
                <w:rFonts w:ascii="Times New Roman" w:eastAsia="標楷體" w:hAnsi="標楷體"/>
                <w:b/>
                <w:kern w:val="0"/>
                <w:sz w:val="32"/>
                <w:szCs w:val="32"/>
              </w:rPr>
              <w:t>時間流程及應作為事項參考資料</w:t>
            </w:r>
          </w:p>
        </w:tc>
      </w:tr>
      <w:tr w:rsidR="000448AF" w:rsidRPr="00572F68" w:rsidTr="00A139B7">
        <w:trPr>
          <w:trHeight w:val="645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72F68">
              <w:rPr>
                <w:rFonts w:ascii="Times New Roman" w:eastAsia="標楷體" w:hAnsi="標楷體"/>
                <w:kern w:val="0"/>
                <w:sz w:val="28"/>
                <w:szCs w:val="28"/>
              </w:rPr>
              <w:t>演練階段劃分</w:t>
            </w:r>
          </w:p>
        </w:tc>
        <w:tc>
          <w:tcPr>
            <w:tcW w:w="1932" w:type="dxa"/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72F68">
              <w:rPr>
                <w:rFonts w:ascii="Times New Roman" w:eastAsia="標楷體" w:hAnsi="標楷體"/>
                <w:kern w:val="0"/>
                <w:sz w:val="28"/>
                <w:szCs w:val="28"/>
              </w:rPr>
              <w:t>演練時間序</w:t>
            </w:r>
          </w:p>
        </w:tc>
        <w:tc>
          <w:tcPr>
            <w:tcW w:w="2421" w:type="dxa"/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72F68">
              <w:rPr>
                <w:rFonts w:ascii="Times New Roman" w:eastAsia="標楷體" w:hAnsi="標楷體"/>
                <w:kern w:val="0"/>
                <w:sz w:val="28"/>
                <w:szCs w:val="28"/>
              </w:rPr>
              <w:t>校園師生應有作為</w:t>
            </w:r>
          </w:p>
        </w:tc>
        <w:tc>
          <w:tcPr>
            <w:tcW w:w="3419" w:type="dxa"/>
            <w:tcBorders>
              <w:right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72F68">
              <w:rPr>
                <w:rFonts w:ascii="Times New Roman" w:eastAsia="標楷體" w:hAnsi="標楷體"/>
                <w:kern w:val="0"/>
                <w:sz w:val="28"/>
                <w:szCs w:val="28"/>
              </w:rPr>
              <w:t>注意事項</w:t>
            </w:r>
          </w:p>
        </w:tc>
      </w:tr>
      <w:tr w:rsidR="000448AF" w:rsidRPr="00572F68" w:rsidTr="00A139B7"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標楷體"/>
                <w:kern w:val="0"/>
              </w:rPr>
              <w:t>地震發生前</w:t>
            </w:r>
          </w:p>
        </w:tc>
        <w:tc>
          <w:tcPr>
            <w:tcW w:w="1932" w:type="dxa"/>
            <w:vAlign w:val="center"/>
          </w:tcPr>
          <w:p w:rsidR="000448AF" w:rsidRPr="00572F68" w:rsidRDefault="007A56B1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標楷體" w:hint="eastAsia"/>
                <w:kern w:val="0"/>
              </w:rPr>
              <w:t>9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月</w:t>
            </w:r>
            <w:r w:rsidR="00561F48">
              <w:rPr>
                <w:rFonts w:ascii="Times New Roman" w:eastAsia="標楷體" w:hAnsi="標楷體" w:hint="eastAsia"/>
                <w:kern w:val="0"/>
              </w:rPr>
              <w:t>16</w:t>
            </w:r>
            <w:bookmarkStart w:id="3" w:name="_GoBack"/>
            <w:bookmarkEnd w:id="3"/>
            <w:r w:rsidR="000448AF" w:rsidRPr="00572F68">
              <w:rPr>
                <w:rFonts w:ascii="Times New Roman" w:eastAsia="標楷體" w:hAnsi="標楷體"/>
                <w:kern w:val="0"/>
              </w:rPr>
              <w:t>日</w:t>
            </w:r>
            <w:r>
              <w:rPr>
                <w:rFonts w:ascii="Times New Roman" w:eastAsia="標楷體" w:hAnsi="標楷體" w:hint="eastAsia"/>
                <w:kern w:val="0"/>
              </w:rPr>
              <w:t>(</w:t>
            </w:r>
            <w:r>
              <w:rPr>
                <w:rFonts w:ascii="Times New Roman" w:eastAsia="標楷體" w:hAnsi="標楷體" w:hint="eastAsia"/>
                <w:kern w:val="0"/>
              </w:rPr>
              <w:t>一</w:t>
            </w:r>
            <w:r>
              <w:rPr>
                <w:rFonts w:ascii="Times New Roman" w:eastAsia="標楷體" w:hAnsi="標楷體" w:hint="eastAsia"/>
                <w:kern w:val="0"/>
              </w:rPr>
              <w:t>)</w:t>
            </w:r>
          </w:p>
          <w:p w:rsidR="000448AF" w:rsidRPr="00572F68" w:rsidRDefault="001B67DC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時</w:t>
            </w:r>
            <w:r>
              <w:rPr>
                <w:rFonts w:ascii="Times New Roman" w:eastAsia="標楷體" w:hAnsi="標楷體" w:hint="eastAsia"/>
                <w:kern w:val="0"/>
              </w:rPr>
              <w:t>5</w:t>
            </w:r>
            <w:r w:rsidR="000448AF">
              <w:rPr>
                <w:rFonts w:ascii="Times New Roman" w:eastAsia="標楷體" w:hAnsi="標楷體"/>
                <w:kern w:val="0"/>
              </w:rPr>
              <w:t>0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分</w:t>
            </w:r>
            <w:r w:rsidR="000448AF" w:rsidRPr="00572F68">
              <w:rPr>
                <w:rFonts w:ascii="Times New Roman" w:eastAsia="標楷體" w:hAnsi="Times New Roman"/>
                <w:kern w:val="0"/>
              </w:rPr>
              <w:t>59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秒前</w:t>
            </w:r>
          </w:p>
        </w:tc>
        <w:tc>
          <w:tcPr>
            <w:tcW w:w="2421" w:type="dxa"/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1.</w:t>
            </w:r>
            <w:r w:rsidRPr="00572F68">
              <w:rPr>
                <w:rFonts w:ascii="Times New Roman" w:eastAsia="標楷體" w:hAnsi="標楷體"/>
                <w:kern w:val="0"/>
              </w:rPr>
              <w:t>運用升旗或早自習</w:t>
            </w:r>
            <w:r>
              <w:rPr>
                <w:rFonts w:ascii="Times New Roman" w:eastAsia="標楷體" w:hAnsi="標楷體" w:hint="eastAsia"/>
                <w:kern w:val="0"/>
              </w:rPr>
              <w:t>提醒師學注意事項</w:t>
            </w:r>
            <w:r w:rsidRPr="00572F68">
              <w:rPr>
                <w:rFonts w:ascii="Times New Roman" w:eastAsia="標楷體" w:hAnsi="標楷體"/>
                <w:kern w:val="0"/>
              </w:rPr>
              <w:t>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2.</w:t>
            </w:r>
            <w:r w:rsidRPr="00572F68">
              <w:rPr>
                <w:rFonts w:ascii="Times New Roman" w:eastAsia="標楷體" w:hAnsi="標楷體"/>
                <w:kern w:val="0"/>
              </w:rPr>
              <w:t>依表定課程正常上課。</w:t>
            </w:r>
          </w:p>
        </w:tc>
        <w:tc>
          <w:tcPr>
            <w:tcW w:w="3419" w:type="dxa"/>
            <w:tcBorders>
              <w:right w:val="single" w:sz="12" w:space="0" w:color="auto"/>
            </w:tcBorders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1.</w:t>
            </w:r>
            <w:r w:rsidRPr="00572F68">
              <w:rPr>
                <w:rFonts w:ascii="Times New Roman" w:eastAsia="標楷體" w:hAnsi="標楷體"/>
                <w:kern w:val="0"/>
              </w:rPr>
              <w:t>針對演練程序及避難掩護動作要領再次強調與說明。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2.</w:t>
            </w:r>
            <w:r w:rsidRPr="00572F68">
              <w:rPr>
                <w:rFonts w:ascii="Times New Roman" w:eastAsia="標楷體" w:hAnsi="標楷體"/>
                <w:kern w:val="0"/>
              </w:rPr>
              <w:t>完成警報設備測試、教室書櫃懸掛物固定、疏散路線障礙清除等工作之執行與確認。</w:t>
            </w:r>
          </w:p>
        </w:tc>
      </w:tr>
      <w:tr w:rsidR="000448AF" w:rsidRPr="00572F68" w:rsidTr="00A139B7"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標楷體"/>
                <w:kern w:val="0"/>
              </w:rPr>
              <w:t>地震發生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(</w:t>
            </w:r>
            <w:r w:rsidRPr="00572F68">
              <w:rPr>
                <w:rFonts w:ascii="Times New Roman" w:eastAsia="標楷體" w:hAnsi="標楷體"/>
                <w:kern w:val="0"/>
              </w:rPr>
              <w:t>以警示聲響或廣播方式發布</w:t>
            </w:r>
            <w:r w:rsidRPr="00572F68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932" w:type="dxa"/>
            <w:vAlign w:val="center"/>
          </w:tcPr>
          <w:p w:rsidR="000448AF" w:rsidRPr="00572F68" w:rsidRDefault="001B67DC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時</w:t>
            </w:r>
            <w:r>
              <w:rPr>
                <w:rFonts w:ascii="Times New Roman" w:eastAsia="標楷體" w:hAnsi="標楷體" w:hint="eastAsia"/>
                <w:kern w:val="0"/>
              </w:rPr>
              <w:t>5</w:t>
            </w:r>
            <w:r w:rsidR="000448AF" w:rsidRPr="00572F68">
              <w:rPr>
                <w:rFonts w:ascii="Times New Roman" w:eastAsia="標楷體" w:hAnsi="Times New Roman"/>
                <w:kern w:val="0"/>
              </w:rPr>
              <w:t>1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分</w:t>
            </w:r>
            <w:r w:rsidR="000448AF" w:rsidRPr="00572F68">
              <w:rPr>
                <w:rFonts w:ascii="Times New Roman" w:eastAsia="標楷體" w:hAnsi="Times New Roman"/>
                <w:kern w:val="0"/>
              </w:rPr>
              <w:t>00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秒</w:t>
            </w:r>
          </w:p>
        </w:tc>
        <w:tc>
          <w:tcPr>
            <w:tcW w:w="2421" w:type="dxa"/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標楷體"/>
                <w:kern w:val="0"/>
              </w:rPr>
              <w:t>師生立即就地避難掩護。</w:t>
            </w:r>
          </w:p>
        </w:tc>
        <w:tc>
          <w:tcPr>
            <w:tcW w:w="3419" w:type="dxa"/>
            <w:tcBorders>
              <w:right w:val="single" w:sz="12" w:space="0" w:color="auto"/>
            </w:tcBorders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1.</w:t>
            </w:r>
            <w:r w:rsidRPr="00572F68">
              <w:rPr>
                <w:rFonts w:ascii="Times New Roman" w:eastAsia="標楷體" w:hAnsi="標楷體"/>
                <w:kern w:val="0"/>
              </w:rPr>
              <w:t>廣播內容：「地震！地震！全校師生請立即就地避難掩護」。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2.</w:t>
            </w:r>
            <w:r w:rsidRPr="00572F68">
              <w:rPr>
                <w:rFonts w:ascii="Times New Roman" w:eastAsia="標楷體" w:hAnsi="標楷體"/>
                <w:kern w:val="0"/>
              </w:rPr>
              <w:t>保護頭部及身體，避難的地點優先選擇：</w:t>
            </w:r>
            <w:r w:rsidRPr="00572F68">
              <w:rPr>
                <w:rFonts w:ascii="Times New Roman" w:eastAsia="標楷體" w:hAnsi="Times New Roman"/>
                <w:kern w:val="0"/>
              </w:rPr>
              <w:t>(1)</w:t>
            </w:r>
            <w:r w:rsidRPr="00572F68">
              <w:rPr>
                <w:rFonts w:ascii="Times New Roman" w:eastAsia="標楷體" w:hAnsi="標楷體"/>
                <w:kern w:val="0"/>
              </w:rPr>
              <w:t>桌子下</w:t>
            </w:r>
            <w:r w:rsidRPr="00572F68">
              <w:rPr>
                <w:rFonts w:ascii="Times New Roman" w:eastAsia="標楷體" w:hAnsi="Times New Roman"/>
                <w:kern w:val="0"/>
              </w:rPr>
              <w:t>(2)</w:t>
            </w:r>
            <w:r w:rsidRPr="00572F68">
              <w:rPr>
                <w:rFonts w:ascii="Times New Roman" w:eastAsia="標楷體" w:hAnsi="標楷體"/>
                <w:kern w:val="0"/>
              </w:rPr>
              <w:t>柱子旁</w:t>
            </w:r>
            <w:r w:rsidRPr="00572F68">
              <w:rPr>
                <w:rFonts w:ascii="Times New Roman" w:eastAsia="標楷體" w:hAnsi="Times New Roman"/>
                <w:kern w:val="0"/>
              </w:rPr>
              <w:t>(3)</w:t>
            </w:r>
            <w:r w:rsidRPr="00572F68">
              <w:rPr>
                <w:rFonts w:ascii="Times New Roman" w:eastAsia="標楷體" w:hAnsi="標楷體"/>
                <w:kern w:val="0"/>
              </w:rPr>
              <w:t>水泥牆壁邊。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3.</w:t>
            </w:r>
            <w:r w:rsidRPr="00572F68">
              <w:rPr>
                <w:rFonts w:ascii="Times New Roman" w:eastAsia="標楷體" w:hAnsi="標楷體"/>
                <w:kern w:val="0"/>
              </w:rPr>
              <w:t>室內：躲在桌下時，應以雙手緊握住桌腳。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4.</w:t>
            </w:r>
            <w:r w:rsidRPr="00572F68">
              <w:rPr>
                <w:rFonts w:ascii="Times New Roman" w:eastAsia="標楷體" w:hAnsi="標楷體"/>
                <w:kern w:val="0"/>
              </w:rPr>
              <w:t>室外；應立即蹲下，保護頭部，並避開掉落物。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5.</w:t>
            </w:r>
            <w:r w:rsidRPr="00572F68">
              <w:rPr>
                <w:rFonts w:ascii="Times New Roman" w:eastAsia="標楷體" w:hAnsi="標楷體"/>
                <w:kern w:val="0"/>
              </w:rPr>
              <w:t>任課老師應提醒及要求同學避難掩護動作要確實，不可講話及驚叫。</w:t>
            </w:r>
          </w:p>
        </w:tc>
      </w:tr>
      <w:tr w:rsidR="000448AF" w:rsidRPr="00572F68" w:rsidTr="00A139B7">
        <w:tc>
          <w:tcPr>
            <w:tcW w:w="1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標楷體"/>
                <w:kern w:val="0"/>
              </w:rPr>
              <w:t>地震稍歇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(</w:t>
            </w:r>
            <w:r w:rsidRPr="00572F68">
              <w:rPr>
                <w:rFonts w:ascii="Times New Roman" w:eastAsia="標楷體" w:hAnsi="標楷體"/>
                <w:kern w:val="0"/>
              </w:rPr>
              <w:t>以警示聲響或廣播方式發布</w:t>
            </w:r>
            <w:r w:rsidRPr="00572F68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:rsidR="000448AF" w:rsidRPr="00572F68" w:rsidRDefault="001B67DC" w:rsidP="00A139B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時</w:t>
            </w:r>
            <w:r>
              <w:rPr>
                <w:rFonts w:ascii="Times New Roman" w:eastAsia="標楷體" w:hAnsi="標楷體" w:hint="eastAsia"/>
                <w:kern w:val="0"/>
              </w:rPr>
              <w:t>5</w:t>
            </w:r>
            <w:r w:rsidR="000448AF" w:rsidRPr="00572F68">
              <w:rPr>
                <w:rFonts w:ascii="Times New Roman" w:eastAsia="標楷體" w:hAnsi="Times New Roman"/>
                <w:kern w:val="0"/>
              </w:rPr>
              <w:t>2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分</w:t>
            </w:r>
            <w:r w:rsidR="000448AF" w:rsidRPr="00572F68">
              <w:rPr>
                <w:rFonts w:ascii="Times New Roman" w:eastAsia="標楷體" w:hAnsi="Times New Roman"/>
                <w:kern w:val="0"/>
              </w:rPr>
              <w:t>00</w:t>
            </w:r>
            <w:r w:rsidR="000448AF" w:rsidRPr="00572F68">
              <w:rPr>
                <w:rFonts w:ascii="Times New Roman" w:eastAsia="標楷體" w:hAnsi="標楷體"/>
                <w:kern w:val="0"/>
              </w:rPr>
              <w:t>秒</w:t>
            </w:r>
          </w:p>
        </w:tc>
        <w:tc>
          <w:tcPr>
            <w:tcW w:w="2421" w:type="dxa"/>
            <w:tcBorders>
              <w:bottom w:val="single" w:sz="12" w:space="0" w:color="auto"/>
            </w:tcBorders>
            <w:vAlign w:val="center"/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1.</w:t>
            </w:r>
            <w:r w:rsidRPr="00572F68">
              <w:rPr>
                <w:rFonts w:ascii="Times New Roman" w:eastAsia="標楷體" w:hAnsi="標楷體"/>
                <w:kern w:val="0"/>
              </w:rPr>
              <w:t>聽從師長指示依平時規劃之路線進行避難疏散。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2.</w:t>
            </w:r>
            <w:r w:rsidRPr="00572F68">
              <w:rPr>
                <w:rFonts w:ascii="Times New Roman" w:eastAsia="標楷體" w:hAnsi="標楷體"/>
                <w:kern w:val="0"/>
              </w:rPr>
              <w:t>抵達安全疏散地點</w:t>
            </w:r>
            <w:r w:rsidRPr="00572F68">
              <w:rPr>
                <w:rFonts w:ascii="Times New Roman" w:eastAsia="標楷體" w:hAnsi="Times New Roman"/>
                <w:kern w:val="0"/>
              </w:rPr>
              <w:t>(</w:t>
            </w:r>
            <w:r w:rsidRPr="00572F68">
              <w:rPr>
                <w:rFonts w:ascii="Times New Roman" w:eastAsia="標楷體" w:hAnsi="標楷體"/>
                <w:kern w:val="0"/>
              </w:rPr>
              <w:t>抵達時間得視各校地形狀況、幅員大小、疏散動線流暢度等情形調整</w:t>
            </w:r>
            <w:r w:rsidRPr="00572F68">
              <w:rPr>
                <w:rFonts w:ascii="Times New Roman" w:eastAsia="標楷體" w:hAnsi="Times New Roman"/>
                <w:kern w:val="0"/>
              </w:rPr>
              <w:t>)</w:t>
            </w:r>
            <w:r w:rsidRPr="00572F68">
              <w:rPr>
                <w:rFonts w:ascii="Times New Roman" w:eastAsia="標楷體" w:hAnsi="標楷體"/>
                <w:kern w:val="0"/>
              </w:rPr>
              <w:t>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3.</w:t>
            </w:r>
            <w:r w:rsidRPr="00572F68">
              <w:rPr>
                <w:rFonts w:ascii="Times New Roman" w:eastAsia="標楷體" w:hAnsi="標楷體"/>
                <w:kern w:val="0"/>
              </w:rPr>
              <w:t>各班</w:t>
            </w:r>
            <w:r>
              <w:rPr>
                <w:rFonts w:ascii="Times New Roman" w:eastAsia="標楷體" w:hAnsi="標楷體" w:hint="eastAsia"/>
                <w:kern w:val="0"/>
              </w:rPr>
              <w:t>導師</w:t>
            </w:r>
            <w:r w:rsidRPr="00572F68">
              <w:rPr>
                <w:rFonts w:ascii="Times New Roman" w:eastAsia="標楷體" w:hAnsi="標楷體"/>
                <w:kern w:val="0"/>
              </w:rPr>
              <w:t>老師</w:t>
            </w:r>
            <w:r w:rsidRPr="001B67DC">
              <w:rPr>
                <w:rFonts w:ascii="Times New Roman" w:eastAsia="標楷體" w:hAnsi="標楷體"/>
                <w:b/>
                <w:kern w:val="0"/>
                <w:u w:val="single"/>
              </w:rPr>
              <w:t>於疏散集合後</w:t>
            </w:r>
            <w:r w:rsidRPr="001B67DC">
              <w:rPr>
                <w:rFonts w:ascii="Times New Roman" w:eastAsia="標楷體" w:hAnsi="Times New Roman"/>
                <w:b/>
                <w:kern w:val="0"/>
                <w:u w:val="single"/>
              </w:rPr>
              <w:t>5</w:t>
            </w:r>
            <w:r w:rsidRPr="001B67DC">
              <w:rPr>
                <w:rFonts w:ascii="Times New Roman" w:eastAsia="標楷體" w:hAnsi="標楷體"/>
                <w:b/>
                <w:kern w:val="0"/>
                <w:u w:val="single"/>
              </w:rPr>
              <w:t>分鐘內完成人員清點及回報</w:t>
            </w:r>
            <w:r w:rsidRPr="00572F68">
              <w:rPr>
                <w:rFonts w:ascii="Times New Roman" w:eastAsia="標楷體" w:hAnsi="標楷體"/>
                <w:kern w:val="0"/>
              </w:rPr>
              <w:t>，並安撫學生情緒。</w:t>
            </w:r>
          </w:p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</w:tcPr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1.</w:t>
            </w:r>
            <w:r w:rsidRPr="00572F68">
              <w:rPr>
                <w:rFonts w:ascii="Times New Roman" w:eastAsia="標楷體" w:hAnsi="標楷體"/>
                <w:kern w:val="0"/>
              </w:rPr>
              <w:t>以較輕的書包、補習袋或書本保護頭部。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2.</w:t>
            </w:r>
            <w:r w:rsidRPr="00572F68">
              <w:rPr>
                <w:rFonts w:ascii="Times New Roman" w:eastAsia="標楷體" w:hAnsi="標楷體"/>
                <w:kern w:val="0"/>
              </w:rPr>
              <w:t>身障學生及資源班學生應事先指定適當人員協助避難疏散；演練當時，指定人員請落實協助避難疏散。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3.</w:t>
            </w:r>
            <w:r w:rsidRPr="00572F68">
              <w:rPr>
                <w:rFonts w:ascii="Times New Roman" w:eastAsia="標楷體" w:hAnsi="標楷體"/>
                <w:kern w:val="0"/>
              </w:rPr>
              <w:t>不語、不跑、不推，在師長引導下至安全疏散地點集合。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4.</w:t>
            </w:r>
            <w:r w:rsidRPr="00572F68">
              <w:rPr>
                <w:rFonts w:ascii="Times New Roman" w:eastAsia="標楷體" w:hAnsi="標楷體"/>
                <w:kern w:val="0"/>
              </w:rPr>
              <w:t>以班級為單位在指定位置集合。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5.</w:t>
            </w:r>
            <w:r>
              <w:rPr>
                <w:rFonts w:ascii="Times New Roman" w:eastAsia="標楷體" w:hAnsi="Times New Roman" w:hint="eastAsia"/>
                <w:kern w:val="0"/>
              </w:rPr>
              <w:t>導師</w:t>
            </w:r>
            <w:r w:rsidRPr="00572F68">
              <w:rPr>
                <w:rFonts w:ascii="Times New Roman" w:eastAsia="標楷體" w:hAnsi="標楷體"/>
                <w:kern w:val="0"/>
              </w:rPr>
              <w:t>確實清點人數，並逐級完成安全回報。</w:t>
            </w:r>
          </w:p>
          <w:p w:rsidR="000448AF" w:rsidRPr="00572F68" w:rsidRDefault="000448AF" w:rsidP="00A139B7">
            <w:pPr>
              <w:widowControl/>
              <w:autoSpaceDE w:val="0"/>
              <w:autoSpaceDN w:val="0"/>
              <w:spacing w:line="0" w:lineRule="atLeast"/>
              <w:ind w:left="181" w:hanging="181"/>
              <w:jc w:val="both"/>
              <w:rPr>
                <w:rFonts w:ascii="Times New Roman" w:eastAsia="標楷體" w:hAnsi="Times New Roman"/>
                <w:kern w:val="0"/>
              </w:rPr>
            </w:pPr>
            <w:r w:rsidRPr="00572F68">
              <w:rPr>
                <w:rFonts w:ascii="Times New Roman" w:eastAsia="標楷體" w:hAnsi="Times New Roman"/>
                <w:kern w:val="0"/>
              </w:rPr>
              <w:t>6.</w:t>
            </w:r>
            <w:r w:rsidRPr="00572F68">
              <w:rPr>
                <w:rFonts w:ascii="Times New Roman" w:eastAsia="標楷體" w:hAnsi="標楷體"/>
                <w:kern w:val="0"/>
              </w:rPr>
              <w:t>依學校課程排定，返回授課地點上課。</w:t>
            </w:r>
          </w:p>
        </w:tc>
      </w:tr>
    </w:tbl>
    <w:p w:rsidR="000448AF" w:rsidRPr="00572F68" w:rsidRDefault="0007481B" w:rsidP="0007481B">
      <w:pPr>
        <w:spacing w:before="180" w:line="360" w:lineRule="auto"/>
        <w:jc w:val="both"/>
        <w:rPr>
          <w:rFonts w:ascii="Times New Roman" w:eastAsia="標楷體" w:hAnsi="Times New Roman"/>
          <w:b/>
        </w:rPr>
      </w:pPr>
      <w:r w:rsidRPr="0007481B">
        <w:rPr>
          <w:rFonts w:ascii="Times New Roman" w:eastAsia="標楷體" w:hAnsi="Times New Roman"/>
          <w:b/>
          <w:highlight w:val="yellow"/>
        </w:rPr>
        <w:t>導師於班級時間</w:t>
      </w:r>
      <w:r w:rsidR="007A56B1">
        <w:rPr>
          <w:rFonts w:ascii="Times New Roman" w:eastAsia="標楷體" w:hAnsi="Times New Roman" w:hint="eastAsia"/>
          <w:b/>
          <w:highlight w:val="yellow"/>
        </w:rPr>
        <w:t>負責</w:t>
      </w:r>
      <w:r w:rsidRPr="0007481B">
        <w:rPr>
          <w:rFonts w:ascii="Times New Roman" w:eastAsia="標楷體" w:hAnsi="Times New Roman"/>
          <w:b/>
          <w:highlight w:val="yellow"/>
        </w:rPr>
        <w:t>，</w:t>
      </w:r>
      <w:r w:rsidR="007A56B1">
        <w:rPr>
          <w:rFonts w:ascii="Times New Roman" w:eastAsia="標楷體" w:hAnsi="Times New Roman" w:hint="eastAsia"/>
          <w:b/>
          <w:highlight w:val="yellow"/>
        </w:rPr>
        <w:t>其他上課時間，</w:t>
      </w:r>
      <w:r w:rsidRPr="0007481B">
        <w:rPr>
          <w:rFonts w:ascii="Times New Roman" w:eastAsia="標楷體" w:hAnsi="Times New Roman"/>
          <w:b/>
          <w:highlight w:val="yellow"/>
        </w:rPr>
        <w:t>則由任課老師進行引導至</w:t>
      </w:r>
      <w:r w:rsidR="00DA652B">
        <w:rPr>
          <w:rFonts w:ascii="Times New Roman" w:eastAsia="標楷體" w:hAnsi="Times New Roman" w:hint="eastAsia"/>
          <w:b/>
          <w:highlight w:val="yellow"/>
        </w:rPr>
        <w:t>第一</w:t>
      </w:r>
      <w:r w:rsidRPr="0007481B">
        <w:rPr>
          <w:rFonts w:ascii="Times New Roman" w:eastAsia="標楷體" w:hAnsi="Times New Roman"/>
          <w:b/>
          <w:highlight w:val="yellow"/>
        </w:rPr>
        <w:t>集合點，</w:t>
      </w:r>
      <w:r w:rsidR="007A56B1">
        <w:rPr>
          <w:rFonts w:ascii="Times New Roman" w:eastAsia="標楷體" w:hAnsi="Times New Roman" w:hint="eastAsia"/>
          <w:b/>
          <w:highlight w:val="yellow"/>
        </w:rPr>
        <w:t>由任課老師進行人數清點及紅綠單填寫，</w:t>
      </w:r>
      <w:r w:rsidR="007E7DF4">
        <w:rPr>
          <w:rFonts w:ascii="Times New Roman" w:eastAsia="標楷體" w:hAnsi="Times New Roman" w:hint="eastAsia"/>
          <w:b/>
          <w:highlight w:val="yellow"/>
        </w:rPr>
        <w:t>並</w:t>
      </w:r>
      <w:r w:rsidR="007A56B1">
        <w:rPr>
          <w:rFonts w:ascii="Times New Roman" w:eastAsia="標楷體" w:hAnsi="Times New Roman"/>
          <w:b/>
          <w:highlight w:val="yellow"/>
        </w:rPr>
        <w:t>安撫學生。各組組長會於指揮中心</w:t>
      </w:r>
      <w:r w:rsidRPr="0007481B">
        <w:rPr>
          <w:rFonts w:ascii="Times New Roman" w:eastAsia="標楷體" w:hAnsi="Times New Roman"/>
          <w:b/>
          <w:highlight w:val="yellow"/>
        </w:rPr>
        <w:t>旁設立集結點。</w:t>
      </w:r>
      <w:r w:rsidR="000448AF" w:rsidRPr="00572F68">
        <w:rPr>
          <w:rFonts w:ascii="Times New Roman" w:eastAsia="標楷體" w:hAnsi="Times New Roman"/>
          <w:b/>
        </w:rPr>
        <w:br w:type="page"/>
      </w:r>
    </w:p>
    <w:p w:rsidR="000448AF" w:rsidRPr="00572F68" w:rsidRDefault="000448AF" w:rsidP="008553C6">
      <w:pPr>
        <w:snapToGrid w:val="0"/>
        <w:jc w:val="both"/>
        <w:rPr>
          <w:rFonts w:ascii="Times New Roman" w:eastAsia="標楷體" w:hAnsi="Times New Roman"/>
          <w:sz w:val="36"/>
          <w:szCs w:val="32"/>
        </w:rPr>
      </w:pPr>
      <w:r w:rsidRPr="00DA652B">
        <w:rPr>
          <w:rFonts w:ascii="Times New Roman" w:eastAsia="標楷體" w:hAnsi="標楷體"/>
          <w:sz w:val="32"/>
          <w:szCs w:val="32"/>
        </w:rPr>
        <w:lastRenderedPageBreak/>
        <w:t>臺南市</w:t>
      </w:r>
      <w:r w:rsidR="000F7AA4" w:rsidRPr="00DA652B">
        <w:rPr>
          <w:rFonts w:ascii="Times New Roman" w:eastAsia="標楷體" w:hAnsi="標楷體" w:hint="eastAsia"/>
          <w:sz w:val="32"/>
          <w:szCs w:val="32"/>
        </w:rPr>
        <w:t>大灣高中</w:t>
      </w:r>
      <w:r w:rsidRPr="00DA652B">
        <w:rPr>
          <w:rFonts w:ascii="Times New Roman" w:eastAsia="標楷體" w:hAnsi="標楷體"/>
          <w:sz w:val="32"/>
          <w:szCs w:val="32"/>
        </w:rPr>
        <w:t>地震避難掩護應變參考程序</w:t>
      </w:r>
      <w:r w:rsidRPr="007260A9">
        <w:rPr>
          <w:rFonts w:ascii="Times New Roman" w:eastAsia="標楷體" w:hAnsi="標楷體"/>
          <w:sz w:val="20"/>
          <w:szCs w:val="20"/>
        </w:rPr>
        <w:t>參考資料來源：內政部、教育部</w:t>
      </w:r>
    </w:p>
    <w:p w:rsidR="000448AF" w:rsidRPr="008A1A3E" w:rsidRDefault="000448AF" w:rsidP="008553C6">
      <w:pPr>
        <w:snapToGrid w:val="0"/>
        <w:ind w:left="728" w:hangingChars="303" w:hanging="728"/>
        <w:jc w:val="both"/>
        <w:rPr>
          <w:rFonts w:ascii="Times New Roman" w:eastAsia="標楷體" w:hAnsi="Times New Roman"/>
          <w:b/>
          <w:szCs w:val="24"/>
        </w:rPr>
      </w:pPr>
      <w:r w:rsidRPr="008A1A3E">
        <w:rPr>
          <w:rFonts w:ascii="Times New Roman" w:eastAsia="標楷體" w:hAnsi="標楷體"/>
          <w:b/>
          <w:szCs w:val="24"/>
        </w:rPr>
        <w:t>情境：搖晃劇烈、站立不穩，行動困難，幾乎所有學生會感到驚嚇恐慌、高處物品掉落，傢俱、書櫃移位、搖晃，甚或翻倒。</w:t>
      </w:r>
    </w:p>
    <w:p w:rsidR="000448AF" w:rsidRPr="009A032A" w:rsidRDefault="000448AF" w:rsidP="008553C6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A032A">
        <w:rPr>
          <w:rFonts w:ascii="Times New Roman" w:eastAsia="標楷體" w:hAnsi="標楷體"/>
          <w:b/>
          <w:szCs w:val="24"/>
        </w:rPr>
        <w:t>一、學生在教室或其他室內：</w:t>
      </w:r>
      <w:r w:rsidRPr="009A032A">
        <w:rPr>
          <w:rFonts w:ascii="Times New Roman" w:eastAsia="標楷體" w:hAnsi="Times New Roman"/>
          <w:b/>
          <w:szCs w:val="24"/>
        </w:rPr>
        <w:t>(</w:t>
      </w:r>
      <w:r w:rsidRPr="009A032A">
        <w:rPr>
          <w:rFonts w:ascii="Times New Roman" w:eastAsia="標楷體" w:hAnsi="標楷體"/>
          <w:b/>
          <w:szCs w:val="24"/>
        </w:rPr>
        <w:t>如圖書館、社團教室、福利社、餐廳等</w:t>
      </w:r>
      <w:r w:rsidRPr="009A032A">
        <w:rPr>
          <w:rFonts w:ascii="Times New Roman" w:eastAsia="標楷體" w:hAnsi="Times New Roman"/>
          <w:b/>
          <w:szCs w:val="24"/>
        </w:rPr>
        <w:t>)</w:t>
      </w:r>
    </w:p>
    <w:p w:rsidR="000448AF" w:rsidRPr="007260A9" w:rsidRDefault="000448AF" w:rsidP="008553C6">
      <w:pPr>
        <w:snapToGrid w:val="0"/>
        <w:ind w:firstLineChars="101" w:firstLine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</w:t>
      </w:r>
      <w:r w:rsidRPr="007260A9">
        <w:rPr>
          <w:rFonts w:ascii="Times New Roman" w:eastAsia="標楷體" w:hAnsi="標楷體"/>
          <w:szCs w:val="24"/>
        </w:rPr>
        <w:t>一</w:t>
      </w:r>
      <w:r w:rsidRPr="007260A9">
        <w:rPr>
          <w:rFonts w:ascii="Times New Roman" w:eastAsia="標楷體" w:hAnsi="Times New Roman"/>
          <w:szCs w:val="24"/>
        </w:rPr>
        <w:t>)</w:t>
      </w:r>
      <w:r w:rsidRPr="007260A9">
        <w:rPr>
          <w:rFonts w:ascii="Times New Roman" w:eastAsia="標楷體" w:hAnsi="標楷體"/>
          <w:szCs w:val="24"/>
        </w:rPr>
        <w:t>保持冷靜，立即就地避難。</w:t>
      </w:r>
    </w:p>
    <w:p w:rsidR="000448AF" w:rsidRPr="007260A9" w:rsidRDefault="000448AF" w:rsidP="008553C6">
      <w:pPr>
        <w:snapToGrid w:val="0"/>
        <w:ind w:leftChars="236" w:left="808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1.</w:t>
      </w:r>
      <w:r w:rsidRPr="007260A9">
        <w:rPr>
          <w:rFonts w:ascii="Times New Roman" w:eastAsia="標楷體" w:hAnsi="標楷體"/>
          <w:szCs w:val="24"/>
        </w:rPr>
        <w:t>就地避難的最重要原則就是保護頭部及身體，避難的地點優先選擇如下：</w:t>
      </w:r>
    </w:p>
    <w:p w:rsidR="000448AF" w:rsidRPr="007260A9" w:rsidRDefault="000448AF" w:rsidP="008553C6">
      <w:pPr>
        <w:snapToGrid w:val="0"/>
        <w:ind w:leftChars="413" w:left="1233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(1)</w:t>
      </w:r>
      <w:r w:rsidRPr="007260A9">
        <w:rPr>
          <w:rFonts w:ascii="Times New Roman" w:eastAsia="標楷體" w:hAnsi="標楷體"/>
          <w:szCs w:val="24"/>
        </w:rPr>
        <w:t>桌子下。</w:t>
      </w:r>
      <w:r w:rsidRPr="007260A9">
        <w:rPr>
          <w:rFonts w:ascii="Times New Roman" w:eastAsia="標楷體" w:hAnsi="Times New Roman"/>
          <w:szCs w:val="24"/>
        </w:rPr>
        <w:t>(2)</w:t>
      </w:r>
      <w:r w:rsidRPr="007260A9">
        <w:rPr>
          <w:rFonts w:ascii="Times New Roman" w:eastAsia="標楷體" w:hAnsi="標楷體"/>
          <w:szCs w:val="24"/>
        </w:rPr>
        <w:t>柱子旁。</w:t>
      </w:r>
      <w:r w:rsidRPr="007260A9">
        <w:rPr>
          <w:rFonts w:ascii="Times New Roman" w:eastAsia="標楷體" w:hAnsi="Times New Roman"/>
          <w:szCs w:val="24"/>
        </w:rPr>
        <w:t>(3)</w:t>
      </w:r>
      <w:r w:rsidRPr="007260A9">
        <w:rPr>
          <w:rFonts w:ascii="Times New Roman" w:eastAsia="標楷體" w:hAnsi="標楷體"/>
          <w:szCs w:val="24"/>
        </w:rPr>
        <w:t>水泥牆壁邊。</w:t>
      </w:r>
    </w:p>
    <w:p w:rsidR="000448AF" w:rsidRPr="007260A9" w:rsidRDefault="000448AF" w:rsidP="008553C6">
      <w:pPr>
        <w:snapToGrid w:val="0"/>
        <w:ind w:leftChars="236" w:left="808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2.</w:t>
      </w:r>
      <w:r w:rsidRPr="007260A9">
        <w:rPr>
          <w:rFonts w:ascii="Times New Roman" w:eastAsia="標楷體" w:hAnsi="標楷體"/>
          <w:szCs w:val="24"/>
        </w:rPr>
        <w:t>避免選擇之地點：</w:t>
      </w:r>
    </w:p>
    <w:p w:rsidR="000448AF" w:rsidRPr="007260A9" w:rsidRDefault="000448AF" w:rsidP="008553C6">
      <w:pPr>
        <w:snapToGrid w:val="0"/>
        <w:ind w:leftChars="472" w:left="1375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(1)</w:t>
      </w:r>
      <w:r w:rsidRPr="007260A9">
        <w:rPr>
          <w:rFonts w:ascii="Times New Roman" w:eastAsia="標楷體" w:hAnsi="標楷體"/>
          <w:szCs w:val="24"/>
        </w:rPr>
        <w:t>窗戶旁。</w:t>
      </w:r>
      <w:r w:rsidRPr="007260A9">
        <w:rPr>
          <w:rFonts w:ascii="Times New Roman" w:eastAsia="標楷體" w:hAnsi="Times New Roman"/>
          <w:szCs w:val="24"/>
        </w:rPr>
        <w:t>(2)</w:t>
      </w:r>
      <w:r w:rsidRPr="007260A9">
        <w:rPr>
          <w:rFonts w:ascii="Times New Roman" w:eastAsia="標楷體" w:hAnsi="標楷體"/>
          <w:szCs w:val="24"/>
        </w:rPr>
        <w:t>電燈、吊扇、投影機下。</w:t>
      </w:r>
    </w:p>
    <w:p w:rsidR="000448AF" w:rsidRPr="007260A9" w:rsidRDefault="000448AF" w:rsidP="008553C6">
      <w:pPr>
        <w:snapToGrid w:val="0"/>
        <w:ind w:leftChars="472" w:left="1618" w:hangingChars="202" w:hanging="485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(3)</w:t>
      </w:r>
      <w:r w:rsidRPr="007260A9">
        <w:rPr>
          <w:rFonts w:ascii="Times New Roman" w:eastAsia="標楷體" w:hAnsi="標楷體"/>
          <w:szCs w:val="24"/>
        </w:rPr>
        <w:t>未經固定的書櫃、掃地櫃、電視、冰箱或飲水機旁或貨物櫃旁</w:t>
      </w:r>
      <w:r w:rsidRPr="007260A9">
        <w:rPr>
          <w:rFonts w:ascii="Times New Roman" w:eastAsia="標楷體" w:hAnsi="Times New Roman"/>
          <w:szCs w:val="24"/>
        </w:rPr>
        <w:t>(</w:t>
      </w:r>
      <w:r w:rsidRPr="007260A9">
        <w:rPr>
          <w:rFonts w:ascii="Times New Roman" w:eastAsia="標楷體" w:hAnsi="標楷體"/>
          <w:szCs w:val="24"/>
        </w:rPr>
        <w:t>下</w:t>
      </w:r>
      <w:r w:rsidRPr="007260A9">
        <w:rPr>
          <w:rFonts w:ascii="Times New Roman" w:eastAsia="標楷體" w:hAnsi="Times New Roman"/>
          <w:szCs w:val="24"/>
        </w:rPr>
        <w:t>)</w:t>
      </w:r>
      <w:r w:rsidRPr="007260A9">
        <w:rPr>
          <w:rFonts w:ascii="Times New Roman" w:eastAsia="標楷體" w:hAnsi="標楷體"/>
          <w:szCs w:val="24"/>
        </w:rPr>
        <w:t>。</w:t>
      </w:r>
    </w:p>
    <w:p w:rsidR="000448AF" w:rsidRPr="007260A9" w:rsidRDefault="000448AF" w:rsidP="008553C6">
      <w:pPr>
        <w:snapToGrid w:val="0"/>
        <w:ind w:leftChars="472" w:left="1375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(4)</w:t>
      </w:r>
      <w:r w:rsidRPr="007260A9">
        <w:rPr>
          <w:rFonts w:ascii="Times New Roman" w:eastAsia="標楷體" w:hAnsi="標楷體"/>
          <w:szCs w:val="24"/>
        </w:rPr>
        <w:t>建物橫樑、</w:t>
      </w:r>
      <w:r>
        <w:rPr>
          <w:rFonts w:ascii="Times New Roman" w:eastAsia="標楷體" w:hAnsi="標楷體" w:hint="eastAsia"/>
          <w:szCs w:val="24"/>
        </w:rPr>
        <w:t>空（天）橋</w:t>
      </w:r>
      <w:r w:rsidRPr="007260A9">
        <w:rPr>
          <w:rFonts w:ascii="Times New Roman" w:eastAsia="標楷體" w:hAnsi="標楷體"/>
          <w:szCs w:val="24"/>
        </w:rPr>
        <w:t>、黑板、公布欄下。</w:t>
      </w:r>
    </w:p>
    <w:p w:rsidR="000448AF" w:rsidRPr="007260A9" w:rsidRDefault="000448AF" w:rsidP="008553C6">
      <w:pPr>
        <w:snapToGrid w:val="0"/>
        <w:ind w:leftChars="236" w:left="808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3.</w:t>
      </w:r>
      <w:r w:rsidRPr="007260A9">
        <w:rPr>
          <w:rFonts w:ascii="Times New Roman" w:eastAsia="標楷體" w:hAnsi="標楷體"/>
          <w:szCs w:val="24"/>
        </w:rPr>
        <w:t>躲在桌下時，應以雙手握住桌腳，如此當地震發生時，可隨地面移動，並形成屏障防護電燈、吊扇或天花板、水泥碎片等掉落的傷害。</w:t>
      </w:r>
    </w:p>
    <w:p w:rsidR="000448AF" w:rsidRPr="007260A9" w:rsidRDefault="000448AF" w:rsidP="008553C6">
      <w:pPr>
        <w:snapToGrid w:val="0"/>
        <w:ind w:leftChars="236" w:left="808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4.</w:t>
      </w:r>
      <w:r w:rsidRPr="007260A9">
        <w:rPr>
          <w:rFonts w:ascii="Times New Roman" w:eastAsia="標楷體" w:hAnsi="標楷體"/>
          <w:szCs w:val="24"/>
        </w:rPr>
        <w:t>地震避難掩護三要領：</w:t>
      </w:r>
      <w:r>
        <w:rPr>
          <w:rFonts w:ascii="Times New Roman" w:eastAsia="標楷體" w:hAnsi="標楷體" w:hint="eastAsia"/>
          <w:szCs w:val="24"/>
        </w:rPr>
        <w:t>趴</w:t>
      </w:r>
      <w:r w:rsidRPr="007260A9">
        <w:rPr>
          <w:rFonts w:ascii="Times New Roman" w:eastAsia="標楷體" w:hAnsi="標楷體"/>
          <w:szCs w:val="24"/>
        </w:rPr>
        <w:t>下、掩護、</w:t>
      </w:r>
      <w:r>
        <w:rPr>
          <w:rFonts w:ascii="Times New Roman" w:eastAsia="標楷體" w:hAnsi="標楷體" w:hint="eastAsia"/>
          <w:szCs w:val="24"/>
        </w:rPr>
        <w:t>穩住（</w:t>
      </w:r>
      <w:r w:rsidRPr="007260A9">
        <w:rPr>
          <w:rFonts w:ascii="Times New Roman" w:eastAsia="標楷體" w:hAnsi="標楷體"/>
          <w:szCs w:val="24"/>
        </w:rPr>
        <w:t>抓住桌腳</w:t>
      </w:r>
      <w:r>
        <w:rPr>
          <w:rFonts w:ascii="Times New Roman" w:eastAsia="標楷體" w:hAnsi="標楷體" w:hint="eastAsia"/>
          <w:szCs w:val="24"/>
        </w:rPr>
        <w:t>）</w:t>
      </w:r>
      <w:r w:rsidRPr="007260A9">
        <w:rPr>
          <w:rFonts w:ascii="Times New Roman" w:eastAsia="標楷體" w:hAnsi="標楷體"/>
          <w:szCs w:val="24"/>
        </w:rPr>
        <w:t>，直到地震結束。</w:t>
      </w:r>
    </w:p>
    <w:p w:rsidR="000448AF" w:rsidRPr="007260A9" w:rsidRDefault="000448AF" w:rsidP="008553C6">
      <w:pPr>
        <w:snapToGrid w:val="0"/>
        <w:ind w:leftChars="118" w:left="768" w:hangingChars="202" w:hanging="485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</w:t>
      </w:r>
      <w:r w:rsidRPr="007260A9">
        <w:rPr>
          <w:rFonts w:ascii="Times New Roman" w:eastAsia="標楷體" w:hAnsi="標楷體"/>
          <w:szCs w:val="24"/>
        </w:rPr>
        <w:t>二</w:t>
      </w:r>
      <w:r w:rsidRPr="007260A9">
        <w:rPr>
          <w:rFonts w:ascii="Times New Roman" w:eastAsia="標楷體" w:hAnsi="Times New Roman"/>
          <w:szCs w:val="24"/>
        </w:rPr>
        <w:t>)</w:t>
      </w:r>
      <w:r w:rsidRPr="007260A9">
        <w:rPr>
          <w:rFonts w:ascii="Times New Roman" w:eastAsia="標楷體" w:hAnsi="標楷體"/>
          <w:szCs w:val="24"/>
        </w:rPr>
        <w:t>當地震稍歇時，應聽從師長指示，依平時規劃之緊急避難疏散路線，進行避難疏散。注意事項如下：</w:t>
      </w:r>
    </w:p>
    <w:p w:rsidR="000448AF" w:rsidRPr="007260A9" w:rsidRDefault="000448AF" w:rsidP="008553C6">
      <w:pPr>
        <w:snapToGrid w:val="0"/>
        <w:ind w:leftChars="237" w:left="811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1.</w:t>
      </w:r>
      <w:r w:rsidRPr="007260A9">
        <w:rPr>
          <w:rFonts w:ascii="Times New Roman" w:eastAsia="標楷體" w:hAnsi="標楷體"/>
          <w:szCs w:val="24"/>
        </w:rPr>
        <w:t>可以用頭套、較輕的書包、補習袋或書本保護頭部，並依規劃路線避難。</w:t>
      </w:r>
    </w:p>
    <w:p w:rsidR="000448AF" w:rsidRPr="007260A9" w:rsidRDefault="000448AF" w:rsidP="008553C6">
      <w:pPr>
        <w:snapToGrid w:val="0"/>
        <w:ind w:leftChars="237" w:left="811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2.</w:t>
      </w:r>
      <w:r w:rsidRPr="007260A9">
        <w:rPr>
          <w:rFonts w:ascii="Times New Roman" w:eastAsia="標楷體" w:hAnsi="標楷體"/>
          <w:szCs w:val="24"/>
        </w:rPr>
        <w:t>遵守</w:t>
      </w:r>
      <w:bookmarkStart w:id="4" w:name="OLE_LINK1"/>
      <w:r w:rsidRPr="007260A9">
        <w:rPr>
          <w:rFonts w:ascii="Times New Roman" w:eastAsia="標楷體" w:hAnsi="標楷體"/>
          <w:szCs w:val="24"/>
        </w:rPr>
        <w:t>不語、不跑、不推</w:t>
      </w:r>
      <w:bookmarkEnd w:id="4"/>
      <w:r w:rsidRPr="007260A9">
        <w:rPr>
          <w:rFonts w:ascii="Times New Roman" w:eastAsia="標楷體" w:hAnsi="標楷體"/>
          <w:szCs w:val="24"/>
        </w:rPr>
        <w:t>三不原則：喧嘩、跑步，易引起慌亂、推擠，或造成意外，災時需冷靜應變，才能有效疏散。</w:t>
      </w:r>
    </w:p>
    <w:p w:rsidR="000448AF" w:rsidRPr="007260A9" w:rsidRDefault="000448AF" w:rsidP="008553C6">
      <w:pPr>
        <w:snapToGrid w:val="0"/>
        <w:ind w:leftChars="237" w:left="811" w:hangingChars="101" w:hanging="242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3.</w:t>
      </w:r>
      <w:r w:rsidRPr="007260A9">
        <w:rPr>
          <w:rFonts w:ascii="Times New Roman" w:eastAsia="標楷體" w:hAnsi="標楷體"/>
          <w:szCs w:val="24"/>
        </w:rPr>
        <w:t>避難疏散路線規劃，應避開修建中或老舊的建物或走廊，並考量學生同時疏散流量，使疏散動線順暢，另外要特別協助身障學生之避難疏散，</w:t>
      </w:r>
      <w:r>
        <w:rPr>
          <w:rFonts w:ascii="Times New Roman" w:eastAsia="標楷體" w:hAnsi="標楷體" w:hint="eastAsia"/>
          <w:szCs w:val="24"/>
        </w:rPr>
        <w:t>並請同學聽從協助老師的指示</w:t>
      </w:r>
      <w:r w:rsidRPr="007260A9">
        <w:rPr>
          <w:rFonts w:ascii="Times New Roman" w:eastAsia="標楷體" w:hAnsi="標楷體"/>
          <w:szCs w:val="24"/>
        </w:rPr>
        <w:t>。</w:t>
      </w:r>
    </w:p>
    <w:p w:rsidR="000448AF" w:rsidRPr="007260A9" w:rsidRDefault="000448AF" w:rsidP="008553C6">
      <w:pPr>
        <w:tabs>
          <w:tab w:val="left" w:pos="567"/>
        </w:tabs>
        <w:snapToGrid w:val="0"/>
        <w:ind w:leftChars="118" w:left="890" w:hangingChars="253" w:hanging="607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(</w:t>
      </w:r>
      <w:r w:rsidRPr="007260A9">
        <w:rPr>
          <w:rFonts w:ascii="Times New Roman" w:eastAsia="標楷體" w:hAnsi="標楷體"/>
          <w:szCs w:val="24"/>
        </w:rPr>
        <w:t>三</w:t>
      </w:r>
      <w:r w:rsidRPr="007260A9">
        <w:rPr>
          <w:rFonts w:ascii="Times New Roman" w:eastAsia="標楷體" w:hAnsi="Times New Roman"/>
          <w:szCs w:val="24"/>
        </w:rPr>
        <w:t xml:space="preserve">) </w:t>
      </w:r>
      <w:r w:rsidRPr="0007481B">
        <w:rPr>
          <w:rFonts w:ascii="Times New Roman" w:eastAsia="標楷體" w:hAnsi="Times New Roman" w:hint="eastAsia"/>
          <w:szCs w:val="24"/>
          <w:highlight w:val="yellow"/>
        </w:rPr>
        <w:t>由任課教師協助疏散</w:t>
      </w:r>
      <w:r w:rsidRPr="0007481B">
        <w:rPr>
          <w:rFonts w:ascii="Times New Roman" w:eastAsia="標楷體" w:hAnsi="標楷體"/>
          <w:szCs w:val="24"/>
          <w:highlight w:val="yellow"/>
        </w:rPr>
        <w:t>，抵達</w:t>
      </w:r>
      <w:r w:rsidR="00DA652B">
        <w:rPr>
          <w:rFonts w:ascii="Times New Roman" w:eastAsia="標楷體" w:hAnsi="標楷體" w:hint="eastAsia"/>
          <w:szCs w:val="24"/>
          <w:highlight w:val="yellow"/>
        </w:rPr>
        <w:t>第一集合點</w:t>
      </w:r>
      <w:r w:rsidRPr="0007481B">
        <w:rPr>
          <w:rFonts w:ascii="Times New Roman" w:eastAsia="標楷體" w:hAnsi="標楷體"/>
          <w:szCs w:val="24"/>
          <w:highlight w:val="yellow"/>
        </w:rPr>
        <w:t>，</w:t>
      </w:r>
      <w:r w:rsidRPr="0007481B">
        <w:rPr>
          <w:rFonts w:ascii="Times New Roman" w:eastAsia="標楷體" w:hAnsi="標楷體" w:hint="eastAsia"/>
          <w:b/>
          <w:szCs w:val="24"/>
          <w:highlight w:val="yellow"/>
        </w:rPr>
        <w:t>由</w:t>
      </w:r>
      <w:r w:rsidR="00DA652B">
        <w:rPr>
          <w:rFonts w:ascii="Times New Roman" w:eastAsia="標楷體" w:hAnsi="標楷體" w:hint="eastAsia"/>
          <w:b/>
          <w:szCs w:val="24"/>
          <w:highlight w:val="yellow"/>
        </w:rPr>
        <w:t>任課老師</w:t>
      </w:r>
      <w:r w:rsidRPr="0007481B">
        <w:rPr>
          <w:rFonts w:ascii="Times New Roman" w:eastAsia="標楷體" w:hAnsi="標楷體"/>
          <w:b/>
          <w:szCs w:val="24"/>
          <w:highlight w:val="yellow"/>
        </w:rPr>
        <w:t>確實點名</w:t>
      </w:r>
      <w:r w:rsidR="00DA652B">
        <w:rPr>
          <w:rFonts w:ascii="Times New Roman" w:eastAsia="標楷體" w:hAnsi="標楷體"/>
          <w:szCs w:val="24"/>
          <w:highlight w:val="yellow"/>
        </w:rPr>
        <w:t>，確保每位同學</w:t>
      </w:r>
      <w:r w:rsidR="00DA652B">
        <w:rPr>
          <w:rFonts w:ascii="Times New Roman" w:eastAsia="標楷體" w:hAnsi="標楷體" w:hint="eastAsia"/>
          <w:szCs w:val="24"/>
          <w:highlight w:val="yellow"/>
        </w:rPr>
        <w:t>均</w:t>
      </w:r>
      <w:r w:rsidRPr="0007481B">
        <w:rPr>
          <w:rFonts w:ascii="Times New Roman" w:eastAsia="標楷體" w:hAnsi="標楷體"/>
          <w:szCs w:val="24"/>
          <w:highlight w:val="yellow"/>
        </w:rPr>
        <w:t>至安全地點</w:t>
      </w:r>
      <w:r w:rsidR="001C462C">
        <w:rPr>
          <w:rFonts w:ascii="Times New Roman" w:eastAsia="標楷體" w:hAnsi="標楷體" w:hint="eastAsia"/>
          <w:szCs w:val="24"/>
          <w:highlight w:val="yellow"/>
        </w:rPr>
        <w:t>。</w:t>
      </w:r>
    </w:p>
    <w:p w:rsidR="000448AF" w:rsidRPr="004038FE" w:rsidRDefault="000448AF" w:rsidP="008553C6">
      <w:pPr>
        <w:snapToGrid w:val="0"/>
        <w:ind w:leftChars="200" w:left="480"/>
        <w:jc w:val="both"/>
        <w:rPr>
          <w:rFonts w:ascii="Times New Roman" w:eastAsia="標楷體" w:hAnsi="Times New Roman"/>
          <w:sz w:val="22"/>
          <w:u w:val="single"/>
        </w:rPr>
      </w:pPr>
      <w:r w:rsidRPr="004038FE">
        <w:rPr>
          <w:rFonts w:ascii="Times New Roman" w:eastAsia="標楷體" w:hAnsi="標楷體"/>
          <w:sz w:val="22"/>
          <w:u w:val="single"/>
        </w:rPr>
        <w:t>※特別注意事項：</w:t>
      </w:r>
    </w:p>
    <w:p w:rsidR="000448AF" w:rsidRPr="004038FE" w:rsidRDefault="000448AF" w:rsidP="008553C6">
      <w:pPr>
        <w:snapToGrid w:val="0"/>
        <w:ind w:leftChars="519" w:left="1800" w:hangingChars="252" w:hanging="554"/>
        <w:jc w:val="both"/>
        <w:rPr>
          <w:rFonts w:ascii="Times New Roman" w:eastAsia="標楷體" w:hAnsi="Times New Roman"/>
          <w:sz w:val="22"/>
        </w:rPr>
      </w:pPr>
      <w:r w:rsidRPr="004038FE">
        <w:rPr>
          <w:rFonts w:ascii="Times New Roman" w:eastAsia="標楷體" w:hAnsi="Times New Roman"/>
          <w:sz w:val="22"/>
        </w:rPr>
        <w:t>(</w:t>
      </w:r>
      <w:r w:rsidRPr="004038FE">
        <w:rPr>
          <w:rFonts w:ascii="Times New Roman" w:eastAsia="標楷體" w:hAnsi="標楷體"/>
          <w:sz w:val="22"/>
        </w:rPr>
        <w:t>一</w:t>
      </w:r>
      <w:r w:rsidRPr="004038FE">
        <w:rPr>
          <w:rFonts w:ascii="Times New Roman" w:eastAsia="標楷體" w:hAnsi="Times New Roman"/>
          <w:sz w:val="22"/>
        </w:rPr>
        <w:t>)</w:t>
      </w:r>
      <w:r w:rsidRPr="004038FE">
        <w:rPr>
          <w:rFonts w:ascii="Times New Roman" w:eastAsia="標楷體" w:hAnsi="Times New Roman" w:hint="eastAsia"/>
          <w:sz w:val="22"/>
        </w:rPr>
        <w:t>多元</w:t>
      </w:r>
      <w:r w:rsidRPr="004038FE">
        <w:rPr>
          <w:rFonts w:ascii="Times New Roman" w:eastAsia="標楷體" w:hAnsi="標楷體"/>
          <w:sz w:val="22"/>
        </w:rPr>
        <w:t>班學生應由專人引導或由鄰近老師負責帶領。</w:t>
      </w:r>
    </w:p>
    <w:p w:rsidR="000448AF" w:rsidRPr="004038FE" w:rsidRDefault="000448AF" w:rsidP="008553C6">
      <w:pPr>
        <w:snapToGrid w:val="0"/>
        <w:ind w:leftChars="518" w:left="1685" w:hangingChars="201" w:hanging="442"/>
        <w:jc w:val="both"/>
        <w:rPr>
          <w:rFonts w:ascii="Times New Roman" w:eastAsia="標楷體" w:hAnsi="Times New Roman"/>
          <w:sz w:val="22"/>
        </w:rPr>
      </w:pPr>
      <w:r w:rsidRPr="004038FE">
        <w:rPr>
          <w:rFonts w:ascii="Times New Roman" w:eastAsia="標楷體" w:hAnsi="Times New Roman"/>
          <w:sz w:val="22"/>
        </w:rPr>
        <w:t>(</w:t>
      </w:r>
      <w:r w:rsidRPr="004038FE">
        <w:rPr>
          <w:rFonts w:ascii="Times New Roman" w:eastAsia="標楷體" w:hAnsi="標楷體"/>
          <w:sz w:val="22"/>
        </w:rPr>
        <w:t>二</w:t>
      </w:r>
      <w:r w:rsidRPr="004038FE">
        <w:rPr>
          <w:rFonts w:ascii="Times New Roman" w:eastAsia="標楷體" w:hAnsi="Times New Roman"/>
          <w:sz w:val="22"/>
        </w:rPr>
        <w:t>)</w:t>
      </w:r>
      <w:r w:rsidRPr="004038FE">
        <w:rPr>
          <w:rFonts w:ascii="Times New Roman" w:eastAsia="標楷體" w:hAnsi="標楷體"/>
          <w:sz w:val="22"/>
        </w:rPr>
        <w:t>在實驗室、</w:t>
      </w:r>
      <w:r w:rsidRPr="004038FE">
        <w:rPr>
          <w:rFonts w:ascii="Times New Roman" w:eastAsia="標楷體" w:hAnsi="標楷體" w:hint="eastAsia"/>
          <w:sz w:val="22"/>
        </w:rPr>
        <w:t>生活科技教室（</w:t>
      </w:r>
      <w:r w:rsidRPr="004038FE">
        <w:rPr>
          <w:rFonts w:ascii="Times New Roman" w:eastAsia="標楷體" w:hAnsi="標楷體"/>
          <w:sz w:val="22"/>
        </w:rPr>
        <w:t>工廠</w:t>
      </w:r>
      <w:r w:rsidRPr="004038FE">
        <w:rPr>
          <w:rFonts w:ascii="Times New Roman" w:eastAsia="標楷體" w:hAnsi="標楷體" w:hint="eastAsia"/>
          <w:sz w:val="22"/>
        </w:rPr>
        <w:t>）</w:t>
      </w:r>
      <w:r w:rsidRPr="004038FE">
        <w:rPr>
          <w:rFonts w:ascii="Times New Roman" w:eastAsia="標楷體" w:hAnsi="標楷體"/>
          <w:sz w:val="22"/>
        </w:rPr>
        <w:t>或</w:t>
      </w:r>
      <w:r w:rsidRPr="004038FE">
        <w:rPr>
          <w:rFonts w:ascii="Times New Roman" w:eastAsia="標楷體" w:hAnsi="標楷體" w:hint="eastAsia"/>
          <w:sz w:val="22"/>
        </w:rPr>
        <w:t>烹飪教室</w:t>
      </w:r>
      <w:r w:rsidRPr="004038FE">
        <w:rPr>
          <w:rFonts w:ascii="Times New Roman" w:eastAsia="標楷體" w:hAnsi="標楷體"/>
          <w:sz w:val="22"/>
        </w:rPr>
        <w:t>、</w:t>
      </w:r>
      <w:r w:rsidRPr="004038FE">
        <w:rPr>
          <w:rFonts w:ascii="Times New Roman" w:eastAsia="標楷體" w:hAnsi="標楷體" w:hint="eastAsia"/>
          <w:sz w:val="22"/>
        </w:rPr>
        <w:t>技藝教室</w:t>
      </w:r>
      <w:r w:rsidRPr="004038FE">
        <w:rPr>
          <w:rFonts w:ascii="Times New Roman" w:eastAsia="標楷體" w:hAnsi="標楷體"/>
          <w:sz w:val="22"/>
        </w:rPr>
        <w:t>，應立即保護頭頸部並關閉火源、電源，儘速打開大門進行疏散避難。</w:t>
      </w:r>
    </w:p>
    <w:p w:rsidR="000448AF" w:rsidRPr="004038FE" w:rsidRDefault="000448AF" w:rsidP="008553C6">
      <w:pPr>
        <w:snapToGrid w:val="0"/>
        <w:ind w:leftChars="518" w:left="1685" w:hangingChars="201" w:hanging="442"/>
        <w:jc w:val="both"/>
        <w:rPr>
          <w:rFonts w:ascii="Times New Roman" w:eastAsia="標楷體" w:hAnsi="Times New Roman"/>
          <w:sz w:val="22"/>
        </w:rPr>
      </w:pPr>
      <w:r w:rsidRPr="004038FE">
        <w:rPr>
          <w:rFonts w:ascii="Times New Roman" w:eastAsia="標楷體" w:hAnsi="Times New Roman"/>
          <w:sz w:val="22"/>
        </w:rPr>
        <w:t>(</w:t>
      </w:r>
      <w:r w:rsidRPr="004038FE">
        <w:rPr>
          <w:rFonts w:ascii="Times New Roman" w:eastAsia="標楷體" w:hAnsi="標楷體"/>
          <w:sz w:val="22"/>
        </w:rPr>
        <w:t>三</w:t>
      </w:r>
      <w:r w:rsidRPr="004038FE">
        <w:rPr>
          <w:rFonts w:ascii="Times New Roman" w:eastAsia="標楷體" w:hAnsi="Times New Roman"/>
          <w:sz w:val="22"/>
        </w:rPr>
        <w:t>)</w:t>
      </w:r>
      <w:r w:rsidRPr="004038FE">
        <w:rPr>
          <w:rFonts w:ascii="Times New Roman" w:eastAsia="標楷體" w:hAnsi="標楷體"/>
          <w:sz w:val="22"/>
        </w:rPr>
        <w:t>在游泳池應即離開泳池上岸躲在柱子旁或水泥牆壁邊，避開燈具、窗戶等，等搖晃停止後再行疏散避難。</w:t>
      </w:r>
    </w:p>
    <w:p w:rsidR="000448AF" w:rsidRPr="004038FE" w:rsidRDefault="000448AF" w:rsidP="008553C6">
      <w:pPr>
        <w:snapToGrid w:val="0"/>
        <w:ind w:leftChars="518" w:left="1685" w:hangingChars="201" w:hanging="442"/>
        <w:jc w:val="both"/>
        <w:rPr>
          <w:rFonts w:ascii="Times New Roman" w:eastAsia="標楷體" w:hAnsi="Times New Roman"/>
          <w:sz w:val="22"/>
        </w:rPr>
      </w:pPr>
      <w:r w:rsidRPr="004038FE">
        <w:rPr>
          <w:rFonts w:ascii="Times New Roman" w:eastAsia="標楷體" w:hAnsi="Times New Roman"/>
          <w:sz w:val="22"/>
        </w:rPr>
        <w:t>(</w:t>
      </w:r>
      <w:r w:rsidRPr="004038FE">
        <w:rPr>
          <w:rFonts w:ascii="Times New Roman" w:eastAsia="標楷體" w:hAnsi="標楷體"/>
          <w:sz w:val="22"/>
        </w:rPr>
        <w:t>四</w:t>
      </w:r>
      <w:r w:rsidRPr="004038FE">
        <w:rPr>
          <w:rFonts w:ascii="Times New Roman" w:eastAsia="標楷體" w:hAnsi="Times New Roman"/>
          <w:sz w:val="22"/>
        </w:rPr>
        <w:t>)</w:t>
      </w:r>
      <w:r w:rsidRPr="004038FE">
        <w:rPr>
          <w:rFonts w:ascii="Times New Roman" w:eastAsia="標楷體" w:hAnsi="標楷體"/>
          <w:sz w:val="22"/>
        </w:rPr>
        <w:t>如在</w:t>
      </w:r>
      <w:r w:rsidRPr="004038FE">
        <w:rPr>
          <w:rFonts w:ascii="Times New Roman" w:eastAsia="標楷體" w:hAnsi="標楷體" w:hint="eastAsia"/>
          <w:sz w:val="22"/>
        </w:rPr>
        <w:t>活動中心</w:t>
      </w:r>
      <w:r w:rsidRPr="004038FE">
        <w:rPr>
          <w:rFonts w:ascii="Times New Roman" w:eastAsia="標楷體" w:hAnsi="標楷體"/>
          <w:sz w:val="22"/>
        </w:rPr>
        <w:t>、視聽教室，應先</w:t>
      </w:r>
      <w:r w:rsidRPr="004038FE">
        <w:rPr>
          <w:rFonts w:ascii="Times New Roman" w:eastAsia="標楷體" w:hAnsi="標楷體" w:hint="eastAsia"/>
          <w:sz w:val="22"/>
        </w:rPr>
        <w:t>蹲低掩護或</w:t>
      </w:r>
      <w:r w:rsidRPr="004038FE">
        <w:rPr>
          <w:rFonts w:ascii="Times New Roman" w:eastAsia="標楷體" w:hAnsi="標楷體"/>
          <w:sz w:val="22"/>
        </w:rPr>
        <w:t>躲在座位下並保護頭頸部，等搖晃停止後再行疏散避難。</w:t>
      </w:r>
    </w:p>
    <w:p w:rsidR="000448AF" w:rsidRPr="004038FE" w:rsidRDefault="000448AF" w:rsidP="008553C6">
      <w:pPr>
        <w:snapToGrid w:val="0"/>
        <w:ind w:leftChars="518" w:left="1685" w:hangingChars="201" w:hanging="442"/>
        <w:jc w:val="both"/>
        <w:rPr>
          <w:rFonts w:ascii="Times New Roman" w:eastAsia="標楷體" w:hAnsi="標楷體"/>
          <w:sz w:val="22"/>
        </w:rPr>
      </w:pPr>
      <w:r w:rsidRPr="004038FE">
        <w:rPr>
          <w:rFonts w:ascii="Times New Roman" w:eastAsia="標楷體" w:hAnsi="Times New Roman"/>
          <w:sz w:val="22"/>
        </w:rPr>
        <w:t>(</w:t>
      </w:r>
      <w:r w:rsidRPr="004038FE">
        <w:rPr>
          <w:rFonts w:ascii="Times New Roman" w:eastAsia="標楷體" w:hAnsi="標楷體"/>
          <w:sz w:val="22"/>
        </w:rPr>
        <w:t>五</w:t>
      </w:r>
      <w:r w:rsidRPr="004038FE">
        <w:rPr>
          <w:rFonts w:ascii="Times New Roman" w:eastAsia="標楷體" w:hAnsi="Times New Roman"/>
          <w:sz w:val="22"/>
        </w:rPr>
        <w:t>)</w:t>
      </w:r>
      <w:r w:rsidRPr="004038FE">
        <w:rPr>
          <w:rFonts w:ascii="Times New Roman" w:eastAsia="標楷體" w:hAnsi="標楷體"/>
          <w:sz w:val="22"/>
        </w:rPr>
        <w:t>在建築物內需以書包</w:t>
      </w:r>
      <w:r w:rsidRPr="004038FE">
        <w:rPr>
          <w:rFonts w:ascii="Times New Roman" w:eastAsia="標楷體" w:hAnsi="標楷體" w:hint="eastAsia"/>
          <w:sz w:val="22"/>
        </w:rPr>
        <w:t>（</w:t>
      </w:r>
      <w:r w:rsidRPr="004038FE">
        <w:rPr>
          <w:rFonts w:ascii="Times New Roman" w:eastAsia="標楷體" w:hAnsi="標楷體"/>
          <w:sz w:val="22"/>
        </w:rPr>
        <w:t>或防災頭套</w:t>
      </w:r>
      <w:r w:rsidRPr="004038FE">
        <w:rPr>
          <w:rFonts w:ascii="Times New Roman" w:eastAsia="標楷體" w:hAnsi="標楷體" w:hint="eastAsia"/>
          <w:sz w:val="22"/>
        </w:rPr>
        <w:t>）</w:t>
      </w:r>
      <w:r w:rsidRPr="004038FE">
        <w:rPr>
          <w:rFonts w:ascii="Times New Roman" w:eastAsia="標楷體" w:hAnsi="標楷體"/>
          <w:sz w:val="22"/>
        </w:rPr>
        <w:t>保護頭部，但當離開建築物到空曠地後，可不必再以書包保護頭部，以利行動。</w:t>
      </w:r>
    </w:p>
    <w:p w:rsidR="000448AF" w:rsidRPr="007260A9" w:rsidRDefault="000448AF" w:rsidP="006C0E4C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9A032A">
        <w:rPr>
          <w:rFonts w:ascii="Times New Roman" w:eastAsia="標楷體" w:hAnsi="標楷體" w:hint="eastAsia"/>
          <w:b/>
          <w:szCs w:val="24"/>
        </w:rPr>
        <w:t>二</w:t>
      </w:r>
      <w:r w:rsidRPr="009A032A">
        <w:rPr>
          <w:rFonts w:ascii="Times New Roman" w:eastAsia="標楷體" w:hAnsi="標楷體"/>
          <w:b/>
          <w:szCs w:val="24"/>
        </w:rPr>
        <w:t>、學生在室外：</w:t>
      </w:r>
      <w:r w:rsidRPr="007260A9">
        <w:rPr>
          <w:rFonts w:ascii="Times New Roman" w:eastAsia="標楷體" w:hAnsi="標楷體"/>
          <w:szCs w:val="24"/>
        </w:rPr>
        <w:t>保持冷靜，立即就地避難。</w:t>
      </w:r>
    </w:p>
    <w:p w:rsidR="000448AF" w:rsidRPr="007260A9" w:rsidRDefault="000448AF" w:rsidP="00DA652B">
      <w:pPr>
        <w:snapToGrid w:val="0"/>
        <w:ind w:leftChars="414" w:left="1272" w:hangingChars="116" w:hanging="278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1.</w:t>
      </w:r>
      <w:r w:rsidRPr="007260A9">
        <w:rPr>
          <w:rFonts w:ascii="Times New Roman" w:eastAsia="標楷體" w:hAnsi="標楷體"/>
          <w:szCs w:val="24"/>
        </w:rPr>
        <w:t>在走廊，應立即蹲下，保護頭部，並注意是否有掉落物，當地震稍歇，可行動時應立即疏散至空地，或避難疏散地點。</w:t>
      </w:r>
    </w:p>
    <w:p w:rsidR="000448AF" w:rsidRPr="007260A9" w:rsidRDefault="000448AF" w:rsidP="00DA652B">
      <w:pPr>
        <w:snapToGrid w:val="0"/>
        <w:ind w:leftChars="414" w:left="1272" w:hangingChars="116" w:hanging="278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2.</w:t>
      </w:r>
      <w:r w:rsidRPr="007260A9">
        <w:rPr>
          <w:rFonts w:ascii="Times New Roman" w:eastAsia="標楷體" w:hAnsi="標楷體"/>
          <w:szCs w:val="24"/>
        </w:rPr>
        <w:t>在操場，應立即蹲下，</w:t>
      </w:r>
      <w:r>
        <w:rPr>
          <w:rFonts w:ascii="Times New Roman" w:eastAsia="標楷體" w:hAnsi="標楷體" w:hint="eastAsia"/>
          <w:szCs w:val="24"/>
        </w:rPr>
        <w:t>籃球場須</w:t>
      </w:r>
      <w:r w:rsidRPr="007260A9">
        <w:rPr>
          <w:rFonts w:ascii="Times New Roman" w:eastAsia="標楷體" w:hAnsi="標楷體"/>
          <w:szCs w:val="24"/>
        </w:rPr>
        <w:t>注意籃球架，當地震稍歇，可行動時應立即疏散至空地，或避難疏散地點。</w:t>
      </w:r>
      <w:r w:rsidR="006C0E4C" w:rsidRPr="006C0E4C">
        <w:rPr>
          <w:rFonts w:ascii="Times New Roman" w:eastAsia="標楷體" w:hAnsi="標楷體" w:hint="eastAsia"/>
          <w:szCs w:val="24"/>
          <w:highlight w:val="yellow"/>
        </w:rPr>
        <w:t>上室外課（美術、音樂、體育）若距離預定之第一集合點較遠，請就最近的集合點，並告知分組站組長，分組站長立即回報指揮中心。</w:t>
      </w:r>
      <w:r w:rsidR="006C0E4C" w:rsidRPr="006C0E4C">
        <w:rPr>
          <w:rFonts w:ascii="Times New Roman" w:eastAsia="標楷體" w:hAnsi="標楷體" w:hint="eastAsia"/>
          <w:szCs w:val="24"/>
        </w:rPr>
        <w:t>紅綠單繳交完後，依照演練方式移動至總集合點班級位置。</w:t>
      </w:r>
    </w:p>
    <w:p w:rsidR="000448AF" w:rsidRPr="007260A9" w:rsidRDefault="000448AF" w:rsidP="00DA652B">
      <w:pPr>
        <w:snapToGrid w:val="0"/>
        <w:ind w:leftChars="414" w:left="1272" w:hangingChars="116" w:hanging="278"/>
        <w:jc w:val="both"/>
        <w:rPr>
          <w:rFonts w:ascii="Times New Roman" w:eastAsia="標楷體" w:hAnsi="Times New Roman"/>
          <w:szCs w:val="24"/>
        </w:rPr>
      </w:pPr>
      <w:r w:rsidRPr="007260A9">
        <w:rPr>
          <w:rFonts w:ascii="Times New Roman" w:eastAsia="標楷體" w:hAnsi="Times New Roman"/>
          <w:szCs w:val="24"/>
        </w:rPr>
        <w:t>3.</w:t>
      </w:r>
      <w:r w:rsidRPr="007260A9">
        <w:rPr>
          <w:rFonts w:ascii="Times New Roman" w:eastAsia="標楷體" w:hAnsi="標楷體"/>
          <w:szCs w:val="24"/>
        </w:rPr>
        <w:t>千萬不要觸及掉落的電線。</w:t>
      </w:r>
    </w:p>
    <w:p w:rsidR="000448AF" w:rsidRPr="009A032A" w:rsidRDefault="000448AF" w:rsidP="008553C6">
      <w:pPr>
        <w:snapToGrid w:val="0"/>
        <w:jc w:val="both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三</w:t>
      </w:r>
      <w:r w:rsidRPr="009A032A">
        <w:rPr>
          <w:rFonts w:ascii="Times New Roman" w:eastAsia="標楷體" w:hAnsi="標楷體"/>
          <w:b/>
          <w:szCs w:val="24"/>
        </w:rPr>
        <w:t>、</w:t>
      </w:r>
      <w:r>
        <w:rPr>
          <w:rFonts w:ascii="Times New Roman" w:eastAsia="標楷體" w:hAnsi="標楷體" w:hint="eastAsia"/>
          <w:b/>
          <w:szCs w:val="24"/>
        </w:rPr>
        <w:t>發生餘震</w:t>
      </w:r>
      <w:r w:rsidRPr="009A032A">
        <w:rPr>
          <w:rFonts w:ascii="Times New Roman" w:eastAsia="標楷體" w:hAnsi="標楷體"/>
          <w:b/>
          <w:szCs w:val="24"/>
        </w:rPr>
        <w:t>：</w:t>
      </w:r>
    </w:p>
    <w:p w:rsidR="002D3A12" w:rsidRPr="00E368F3" w:rsidRDefault="000448AF" w:rsidP="00E368F3">
      <w:pPr>
        <w:snapToGrid w:val="0"/>
        <w:ind w:leftChars="300" w:left="720"/>
        <w:jc w:val="both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請遵從避難引導組指示就地蹲低掩蔽</w:t>
      </w:r>
      <w:r w:rsidRPr="007260A9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保護頭頸部</w:t>
      </w:r>
      <w:r w:rsidRPr="007260A9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並避開走廊、空橋，待餘震停止後繼續疏散至</w:t>
      </w:r>
      <w:r w:rsidRPr="004038FE">
        <w:rPr>
          <w:rFonts w:ascii="Times New Roman" w:eastAsia="標楷體" w:hAnsi="標楷體"/>
          <w:sz w:val="22"/>
        </w:rPr>
        <w:t>空曠地</w:t>
      </w:r>
      <w:r w:rsidRPr="007260A9">
        <w:rPr>
          <w:rFonts w:ascii="Times New Roman" w:eastAsia="標楷體" w:hAnsi="標楷體"/>
          <w:szCs w:val="24"/>
        </w:rPr>
        <w:t>。</w:t>
      </w:r>
    </w:p>
    <w:sectPr w:rsidR="002D3A12" w:rsidRPr="00E368F3" w:rsidSect="00DA652B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FA" w:rsidRDefault="00352CFA" w:rsidP="000F7AA4">
      <w:r>
        <w:separator/>
      </w:r>
    </w:p>
  </w:endnote>
  <w:endnote w:type="continuationSeparator" w:id="0">
    <w:p w:rsidR="00352CFA" w:rsidRDefault="00352CFA" w:rsidP="000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FA" w:rsidRDefault="00352CFA" w:rsidP="000F7AA4">
      <w:r>
        <w:separator/>
      </w:r>
    </w:p>
  </w:footnote>
  <w:footnote w:type="continuationSeparator" w:id="0">
    <w:p w:rsidR="00352CFA" w:rsidRDefault="00352CFA" w:rsidP="000F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3840"/>
    <w:multiLevelType w:val="hybridMultilevel"/>
    <w:tmpl w:val="3F145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B2853"/>
    <w:multiLevelType w:val="hybridMultilevel"/>
    <w:tmpl w:val="7CD6A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850DB"/>
    <w:multiLevelType w:val="hybridMultilevel"/>
    <w:tmpl w:val="10B2CC04"/>
    <w:lvl w:ilvl="0" w:tplc="D044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956066"/>
    <w:multiLevelType w:val="hybridMultilevel"/>
    <w:tmpl w:val="FBC2F34C"/>
    <w:lvl w:ilvl="0" w:tplc="AE96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33E38"/>
    <w:multiLevelType w:val="hybridMultilevel"/>
    <w:tmpl w:val="3DD6B5E4"/>
    <w:lvl w:ilvl="0" w:tplc="B9F8006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04DC0"/>
    <w:multiLevelType w:val="hybridMultilevel"/>
    <w:tmpl w:val="EF426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CF5923"/>
    <w:multiLevelType w:val="hybridMultilevel"/>
    <w:tmpl w:val="A25E7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292E62"/>
    <w:multiLevelType w:val="hybridMultilevel"/>
    <w:tmpl w:val="3D0A20A6"/>
    <w:lvl w:ilvl="0" w:tplc="19505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D70CBE"/>
    <w:multiLevelType w:val="hybridMultilevel"/>
    <w:tmpl w:val="FEACCBC4"/>
    <w:lvl w:ilvl="0" w:tplc="AE96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F"/>
    <w:rsid w:val="000113B4"/>
    <w:rsid w:val="000448AF"/>
    <w:rsid w:val="0007456C"/>
    <w:rsid w:val="0007481B"/>
    <w:rsid w:val="000F7AA4"/>
    <w:rsid w:val="001B67DC"/>
    <w:rsid w:val="001C462C"/>
    <w:rsid w:val="001C515F"/>
    <w:rsid w:val="00352CFA"/>
    <w:rsid w:val="00403C7C"/>
    <w:rsid w:val="00415CD7"/>
    <w:rsid w:val="00561F48"/>
    <w:rsid w:val="00584A82"/>
    <w:rsid w:val="006A4E78"/>
    <w:rsid w:val="006C0E4C"/>
    <w:rsid w:val="00732112"/>
    <w:rsid w:val="00752A1C"/>
    <w:rsid w:val="007A56B1"/>
    <w:rsid w:val="007E7DF4"/>
    <w:rsid w:val="008553C6"/>
    <w:rsid w:val="009E66C5"/>
    <w:rsid w:val="00BB280D"/>
    <w:rsid w:val="00DA652B"/>
    <w:rsid w:val="00E368F3"/>
    <w:rsid w:val="00E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A81BE1-1296-4F8A-8A92-D131C144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AF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4">
    <w:name w:val="caption"/>
    <w:basedOn w:val="a"/>
    <w:qFormat/>
    <w:rsid w:val="000448AF"/>
    <w:pPr>
      <w:adjustRightInd w:val="0"/>
      <w:snapToGrid w:val="0"/>
      <w:spacing w:before="100" w:beforeAutospacing="1" w:after="100" w:afterAutospacing="1"/>
      <w:jc w:val="center"/>
    </w:pPr>
    <w:rPr>
      <w:rFonts w:ascii="Times New Roman" w:eastAsia="標楷體" w:hAnsi="Times New Roman"/>
      <w:szCs w:val="20"/>
    </w:rPr>
  </w:style>
  <w:style w:type="paragraph" w:customStyle="1" w:styleId="a5">
    <w:name w:val="全部標題內文"/>
    <w:basedOn w:val="a"/>
    <w:rsid w:val="000448AF"/>
    <w:pPr>
      <w:tabs>
        <w:tab w:val="left" w:pos="1134"/>
      </w:tabs>
      <w:overflowPunct w:val="0"/>
      <w:adjustRightInd w:val="0"/>
      <w:snapToGrid w:val="0"/>
      <w:spacing w:after="100" w:afterAutospacing="1" w:line="360" w:lineRule="auto"/>
      <w:ind w:leftChars="200" w:left="200" w:firstLineChars="200" w:firstLine="200"/>
      <w:jc w:val="both"/>
    </w:pPr>
    <w:rPr>
      <w:rFonts w:ascii="Times New Roman" w:eastAsia="標楷體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0F7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7AA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7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7AA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2491-6CDB-4E06-BB99-7F99BAF5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2021-10-15T01:53:00Z</cp:lastPrinted>
  <dcterms:created xsi:type="dcterms:W3CDTF">2024-08-27T02:04:00Z</dcterms:created>
  <dcterms:modified xsi:type="dcterms:W3CDTF">2024-08-27T02:04:00Z</dcterms:modified>
</cp:coreProperties>
</file>