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/>
      </w:pPr>
      <w:r>
        <w:rPr/>
      </w:r>
    </w:p>
    <w:tbl>
      <w:tblPr>
        <w:tblW w:w="10075" w:type="dxa"/>
        <w:jc w:val="left"/>
        <w:tblInd w:w="-119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2"/>
        <w:gridCol w:w="1757"/>
        <w:gridCol w:w="2551"/>
        <w:gridCol w:w="530"/>
        <w:gridCol w:w="462"/>
        <w:gridCol w:w="622"/>
        <w:gridCol w:w="191"/>
        <w:gridCol w:w="165"/>
        <w:gridCol w:w="184"/>
        <w:gridCol w:w="1080"/>
        <w:gridCol w:w="2021"/>
      </w:tblGrid>
      <w:tr>
        <w:trPr>
          <w:trHeight w:val="569" w:hRule="atLeast"/>
          <w:cantSplit w:val="true"/>
        </w:trPr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bookmarkStart w:id="0" w:name="__DdeLink__372_3735995351"/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臺南市  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 xml:space="preserve">112  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學年度第 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2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學期清寒優秀學生獎學金申請書</w:t>
            </w:r>
            <w:bookmarkEnd w:id="0"/>
          </w:p>
        </w:tc>
      </w:tr>
      <w:tr>
        <w:trPr>
          <w:trHeight w:val="698" w:hRule="atLeast"/>
          <w:cantSplit w:val="true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ind w:firstLine="28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申請人姓名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4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是否請領其他獎學金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(□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已申請並獲補助□已申請但尚未獲補助□未申請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)</w:t>
            </w:r>
          </w:p>
        </w:tc>
      </w:tr>
      <w:tr>
        <w:trPr>
          <w:trHeight w:val="597" w:hRule="atLeast"/>
          <w:cantSplit w:val="true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ind w:firstLine="28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生      日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    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年    月    日</w:t>
            </w:r>
          </w:p>
        </w:tc>
        <w:tc>
          <w:tcPr>
            <w:tcW w:w="1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身分證字號</w:t>
            </w:r>
          </w:p>
        </w:tc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00"/>
              <w:jc w:val="center"/>
              <w:rPr/>
            </w:pPr>
            <w:r>
              <w:rPr/>
            </w:r>
          </w:p>
        </w:tc>
      </w:tr>
      <w:tr>
        <w:trPr>
          <w:trHeight w:val="563" w:hRule="atLeast"/>
          <w:cantSplit w:val="true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家庭狀況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distribut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戶籍地址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臺南市   區   里    路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街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 xml:space="preserve">)  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段   巷   弄   號   樓      </w:t>
            </w:r>
          </w:p>
        </w:tc>
      </w:tr>
      <w:tr>
        <w:trPr>
          <w:trHeight w:val="555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distribut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聯 絡 電 話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00"/>
              <w:rPr/>
            </w:pPr>
            <w:r>
              <w:rPr/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行動電話</w:t>
            </w:r>
          </w:p>
        </w:tc>
        <w:tc>
          <w:tcPr>
            <w:tcW w:w="3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400"/>
              <w:rPr/>
            </w:pPr>
            <w:r>
              <w:rPr/>
            </w:r>
          </w:p>
        </w:tc>
      </w:tr>
      <w:tr>
        <w:trPr>
          <w:trHeight w:val="551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distribut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設籍年月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ind w:firstLine="56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年    月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請依戶籍資料填寫申請人設籍本市之年月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)</w:t>
            </w:r>
          </w:p>
        </w:tc>
      </w:tr>
      <w:tr>
        <w:trPr>
          <w:trHeight w:val="1090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 w:cs="標楷體"/>
                <w:szCs w:val="24"/>
              </w:rPr>
            </w:pPr>
            <w:r>
              <w:rPr>
                <w:rFonts w:ascii="標楷體" w:hAnsi="標楷體" w:cs="標楷體" w:eastAsia="標楷體"/>
                <w:szCs w:val="24"/>
              </w:rPr>
              <w:t>家境現狀陳述</w:t>
            </w:r>
          </w:p>
          <w:p>
            <w:pPr>
              <w:pStyle w:val="Style17"/>
              <w:rPr/>
            </w:pPr>
            <w:r>
              <w:rPr>
                <w:rStyle w:val="Style13"/>
                <w:rFonts w:eastAsia="標楷體" w:cs="標楷體" w:ascii="標楷體" w:hAnsi="標楷體"/>
                <w:szCs w:val="24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Cs w:val="24"/>
              </w:rPr>
              <w:t>例如</w:t>
            </w:r>
            <w:r>
              <w:rPr>
                <w:rStyle w:val="Style13"/>
                <w:rFonts w:eastAsia="標楷體" w:cs="標楷體" w:ascii="標楷體" w:hAnsi="標楷體"/>
                <w:szCs w:val="24"/>
              </w:rPr>
              <w:t>:</w:t>
            </w:r>
            <w:r>
              <w:rPr>
                <w:rStyle w:val="Style13"/>
                <w:rFonts w:ascii="標楷體" w:hAnsi="標楷體" w:cs="標楷體" w:eastAsia="標楷體"/>
                <w:szCs w:val="24"/>
              </w:rPr>
              <w:t>家中經濟來源？家庭成員現況與職業？</w:t>
            </w:r>
            <w:r>
              <w:rPr>
                <w:rStyle w:val="Style13"/>
                <w:rFonts w:eastAsia="標楷體" w:cs="標楷體" w:ascii="標楷體" w:hAnsi="標楷體"/>
                <w:szCs w:val="24"/>
              </w:rPr>
              <w:t>)</w:t>
            </w:r>
          </w:p>
        </w:tc>
        <w:tc>
          <w:tcPr>
            <w:tcW w:w="4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/>
            </w:pPr>
            <w:r>
              <w:rPr/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低收入戶  □中低收入戶</w:t>
            </w:r>
          </w:p>
          <w:p>
            <w:pPr>
              <w:pStyle w:val="Style17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特殊境遇家庭</w:t>
            </w:r>
          </w:p>
          <w:p>
            <w:pPr>
              <w:pStyle w:val="Style17"/>
              <w:snapToGrid w:val="false"/>
              <w:spacing w:lineRule="exact" w:line="30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  <w:t>(</w:t>
            </w:r>
            <w:r>
              <w:rPr>
                <w:rFonts w:ascii="標楷體" w:hAnsi="標楷體" w:cs="標楷體" w:eastAsia="標楷體"/>
                <w:sz w:val="22"/>
                <w:szCs w:val="22"/>
              </w:rPr>
              <w:t>勾選上列身分須附證明或公文</w:t>
            </w:r>
            <w:r>
              <w:rPr>
                <w:rFonts w:eastAsia="標楷體" w:cs="標楷體" w:ascii="標楷體" w:hAnsi="標楷體"/>
                <w:sz w:val="22"/>
                <w:szCs w:val="22"/>
              </w:rPr>
              <w:t xml:space="preserve">) </w:t>
            </w:r>
          </w:p>
          <w:p>
            <w:pPr>
              <w:pStyle w:val="Style17"/>
              <w:snapToGrid w:val="false"/>
              <w:spacing w:lineRule="exact" w:line="300"/>
              <w:rPr/>
            </w:pP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□</w:t>
            </w: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家庭年所得</w:t>
            </w:r>
            <w:r>
              <w:rPr>
                <w:rStyle w:val="Style13"/>
                <w:rFonts w:eastAsia="標楷體" w:cs="標楷體" w:ascii="標楷體" w:hAnsi="標楷體"/>
                <w:sz w:val="22"/>
                <w:szCs w:val="22"/>
              </w:rPr>
              <w:t>50</w:t>
            </w: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萬元以下</w:t>
            </w:r>
            <w:r>
              <w:rPr>
                <w:rStyle w:val="Style13"/>
                <w:rFonts w:eastAsia="標楷體" w:cs="標楷體" w:ascii="標楷體" w:hAnsi="標楷體"/>
                <w:sz w:val="22"/>
                <w:szCs w:val="22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2"/>
                <w:szCs w:val="22"/>
              </w:rPr>
              <w:t>須附國稅局開立最近一年度綜合所得稅各類所得資料清單</w:t>
            </w:r>
            <w:r>
              <w:rPr>
                <w:rStyle w:val="Style13"/>
                <w:rFonts w:eastAsia="標楷體" w:cs="標楷體" w:ascii="標楷體" w:hAnsi="標楷體"/>
                <w:sz w:val="22"/>
                <w:szCs w:val="22"/>
              </w:rPr>
              <w:t>)</w:t>
            </w:r>
          </w:p>
        </w:tc>
      </w:tr>
      <w:tr>
        <w:trPr>
          <w:trHeight w:val="557" w:hRule="atLeast"/>
          <w:cantSplit w:val="true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就讀學校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校        名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exact" w:line="400"/>
              <w:rPr/>
            </w:pPr>
            <w:r>
              <w:rPr/>
            </w:r>
          </w:p>
        </w:tc>
      </w:tr>
      <w:tr>
        <w:trPr>
          <w:trHeight w:val="585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widowControl/>
              <w:spacing w:lineRule="exact" w:line="400"/>
              <w:jc w:val="distribut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年        級</w:t>
            </w:r>
          </w:p>
        </w:tc>
        <w:tc>
          <w:tcPr>
            <w:tcW w:w="78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ind w:firstLine="196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     </w:t>
            </w:r>
          </w:p>
        </w:tc>
      </w:tr>
      <w:tr>
        <w:trPr>
          <w:trHeight w:val="565" w:hRule="atLeast"/>
          <w:cantSplit w:val="true"/>
        </w:trPr>
        <w:tc>
          <w:tcPr>
            <w:tcW w:w="5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rPr/>
            </w:pPr>
            <w:r>
              <w:rPr>
                <w:rStyle w:val="Style13"/>
                <w:rFonts w:ascii="標楷體" w:hAnsi="標楷體" w:cs="標楷體" w:eastAsia="標楷體"/>
                <w:spacing w:val="93"/>
                <w:kern w:val="0"/>
                <w:sz w:val="28"/>
              </w:rPr>
              <w:t>詳細校</w:t>
            </w:r>
            <w:r>
              <w:rPr>
                <w:rStyle w:val="Style13"/>
                <w:rFonts w:ascii="標楷體" w:hAnsi="標楷體" w:cs="標楷體" w:eastAsia="標楷體"/>
                <w:spacing w:val="1"/>
                <w:kern w:val="0"/>
                <w:sz w:val="28"/>
              </w:rPr>
              <w:t>址</w:t>
            </w:r>
          </w:p>
        </w:tc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spacing w:lineRule="exact" w:line="400"/>
              <w:ind w:left="840" w:hanging="84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 xml:space="preserve"> </w:t>
            </w:r>
          </w:p>
        </w:tc>
        <w:tc>
          <w:tcPr>
            <w:tcW w:w="3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pacing w:lineRule="exact" w:line="400"/>
              <w:jc w:val="distribut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學校電話：</w:t>
            </w:r>
          </w:p>
        </w:tc>
      </w:tr>
      <w:tr>
        <w:trPr>
          <w:trHeight w:val="819" w:hRule="atLeast"/>
          <w:cantSplit w:val="true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前學期成績是否符合申請標準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360"/>
              <w:jc w:val="center"/>
              <w:rPr>
                <w:rFonts w:ascii="標楷體" w:hAnsi="標楷體" w:eastAsia="標楷體" w:cs="標楷體"/>
                <w:sz w:val="26"/>
                <w:szCs w:val="26"/>
              </w:rPr>
            </w:pPr>
            <w:r>
              <w:rPr>
                <w:rFonts w:ascii="標楷體" w:hAnsi="標楷體" w:cs="標楷體" w:eastAsia="標楷體"/>
                <w:sz w:val="26"/>
                <w:szCs w:val="26"/>
              </w:rPr>
              <w:t>國民中學組</w:t>
            </w:r>
            <w:r>
              <w:rPr>
                <w:rFonts w:eastAsia="標楷體" w:cs="標楷體"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 w:cs="標楷體" w:eastAsia="標楷體"/>
                <w:sz w:val="26"/>
                <w:szCs w:val="26"/>
              </w:rPr>
              <w:t>平均成績達</w:t>
            </w:r>
            <w:r>
              <w:rPr>
                <w:rFonts w:eastAsia="標楷體" w:cs="標楷體" w:ascii="標楷體" w:hAnsi="標楷體"/>
                <w:sz w:val="26"/>
                <w:szCs w:val="26"/>
              </w:rPr>
              <w:t>80</w:t>
            </w:r>
            <w:r>
              <w:rPr>
                <w:rFonts w:ascii="標楷體" w:hAnsi="標楷體" w:cs="標楷體" w:eastAsia="標楷體"/>
                <w:sz w:val="26"/>
                <w:szCs w:val="26"/>
              </w:rPr>
              <w:t>分以上</w:t>
            </w:r>
            <w:r>
              <w:rPr>
                <w:rFonts w:eastAsia="標楷體" w:cs="標楷體" w:ascii="標楷體" w:hAnsi="標楷體"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/>
            </w:pPr>
            <w:r>
              <w:rPr/>
              <w:t xml:space="preserve">□ </w:t>
            </w:r>
            <w:r>
              <w:rPr/>
              <w:t>是</w:t>
            </w:r>
          </w:p>
          <w:p>
            <w:pPr>
              <w:pStyle w:val="Style17"/>
              <w:snapToGrid w:val="false"/>
              <w:jc w:val="center"/>
              <w:rPr/>
            </w:pPr>
            <w:r>
              <w:rPr/>
              <w:t xml:space="preserve">□ </w:t>
            </w:r>
            <w:r>
              <w:rPr/>
              <w:t>否</w:t>
            </w:r>
          </w:p>
        </w:tc>
        <w:tc>
          <w:tcPr>
            <w:tcW w:w="22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60"/>
              <w:ind w:firstLine="140"/>
              <w:jc w:val="center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曠課紀錄</w:t>
            </w:r>
          </w:p>
          <w:p>
            <w:pPr>
              <w:pStyle w:val="Style22"/>
              <w:spacing w:lineRule="exact" w:line="36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>及記過處分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 xml:space="preserve"> □ 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有</w:t>
            </w:r>
          </w:p>
          <w:p>
            <w:pPr>
              <w:pStyle w:val="Style17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 xml:space="preserve"> □ </w:t>
            </w:r>
            <w:r>
              <w:rPr>
                <w:rStyle w:val="Style13"/>
                <w:rFonts w:ascii="標楷體" w:hAnsi="標楷體" w:cs="標楷體" w:eastAsia="標楷體"/>
                <w:sz w:val="28"/>
                <w:szCs w:val="28"/>
              </w:rPr>
              <w:t>無</w:t>
            </w:r>
          </w:p>
        </w:tc>
      </w:tr>
      <w:tr>
        <w:trPr>
          <w:trHeight w:val="651" w:hRule="atLeast"/>
          <w:cantSplit w:val="true"/>
        </w:trPr>
        <w:tc>
          <w:tcPr>
            <w:tcW w:w="22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exact" w:line="36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6"/>
                <w:szCs w:val="26"/>
              </w:rPr>
              <w:t>國民小學組</w:t>
            </w:r>
            <w:r>
              <w:rPr>
                <w:rStyle w:val="Style13"/>
                <w:rFonts w:eastAsia="標楷體" w:cs="標楷體" w:ascii="標楷體" w:hAnsi="標楷體"/>
                <w:sz w:val="26"/>
                <w:szCs w:val="26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6"/>
                <w:szCs w:val="26"/>
              </w:rPr>
              <w:t>各領域成績</w:t>
            </w:r>
            <w:r>
              <w:rPr>
                <w:rStyle w:val="Style13"/>
                <w:rFonts w:ascii="標楷體" w:hAnsi="標楷體" w:cs="標楷體" w:eastAsia="標楷體"/>
                <w:color w:val="000000"/>
                <w:sz w:val="26"/>
                <w:szCs w:val="26"/>
              </w:rPr>
              <w:t>均達</w:t>
            </w:r>
            <w:r>
              <w:rPr>
                <w:rStyle w:val="Style13"/>
                <w:rFonts w:eastAsia="標楷體" w:cs="標楷體" w:ascii="標楷體" w:hAnsi="標楷體"/>
                <w:sz w:val="26"/>
                <w:szCs w:val="26"/>
              </w:rPr>
              <w:t>90</w:t>
            </w:r>
            <w:r>
              <w:rPr>
                <w:rStyle w:val="Style13"/>
                <w:rFonts w:ascii="標楷體" w:hAnsi="標楷體" w:cs="標楷體" w:eastAsia="標楷體"/>
                <w:sz w:val="26"/>
                <w:szCs w:val="26"/>
              </w:rPr>
              <w:t>分以上</w:t>
            </w:r>
            <w:r>
              <w:rPr>
                <w:rStyle w:val="Style13"/>
                <w:rFonts w:eastAsia="標楷體" w:cs="標楷體" w:ascii="標楷體" w:hAnsi="標楷體"/>
                <w:sz w:val="26"/>
                <w:szCs w:val="2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/>
            </w:pPr>
            <w:r>
              <w:rPr/>
              <w:t xml:space="preserve">□ </w:t>
            </w:r>
            <w:r>
              <w:rPr/>
              <w:t>是</w:t>
            </w:r>
          </w:p>
          <w:p>
            <w:pPr>
              <w:pStyle w:val="Style17"/>
              <w:snapToGrid w:val="false"/>
              <w:jc w:val="center"/>
              <w:rPr/>
            </w:pPr>
            <w:r>
              <w:rPr/>
              <w:t xml:space="preserve">□ </w:t>
            </w:r>
            <w:r>
              <w:rPr/>
              <w:t>否</w:t>
            </w:r>
          </w:p>
        </w:tc>
        <w:tc>
          <w:tcPr>
            <w:tcW w:w="224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3" w:hRule="atLeast"/>
          <w:cantSplit w:val="true"/>
        </w:trPr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學校審查意見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(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請審查人核實勾選並簽章</w:t>
            </w:r>
            <w:r>
              <w:rPr>
                <w:rStyle w:val="Style13"/>
                <w:rFonts w:eastAsia="標楷體" w:cs="標楷體" w:ascii="標楷體" w:hAnsi="標楷體"/>
                <w:sz w:val="28"/>
              </w:rPr>
              <w:t>)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cs="標楷體" w:eastAsia="標楷體"/>
                <w:sz w:val="28"/>
              </w:rPr>
              <w:t xml:space="preserve">審查意見：        </w:t>
            </w:r>
          </w:p>
          <w:p>
            <w:pPr>
              <w:pStyle w:val="Style17"/>
              <w:snapToGrid w:val="fals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□</w:t>
            </w:r>
            <w:r>
              <w:rPr>
                <w:rStyle w:val="Style13"/>
                <w:rFonts w:ascii="標楷體" w:hAnsi="標楷體" w:cs="標楷體" w:eastAsia="標楷體"/>
                <w:sz w:val="28"/>
              </w:rPr>
              <w:t>符合       □不符合</w:t>
            </w:r>
          </w:p>
        </w:tc>
        <w:tc>
          <w:tcPr>
            <w:tcW w:w="426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jc w:val="center"/>
              <w:rPr>
                <w:rFonts w:ascii="標楷體" w:hAnsi="標楷體" w:eastAsia="標楷體" w:cs="標楷體"/>
                <w:sz w:val="28"/>
              </w:rPr>
            </w:pPr>
            <w:r>
              <w:rPr>
                <w:rFonts w:ascii="標楷體" w:hAnsi="標楷體" w:cs="標楷體" w:eastAsia="標楷體"/>
                <w:sz w:val="28"/>
              </w:rPr>
              <w:t>（蓋學校印章處）</w:t>
            </w:r>
          </w:p>
          <w:p>
            <w:pPr>
              <w:pStyle w:val="Style17"/>
              <w:snapToGrid w:val="false"/>
              <w:ind w:firstLine="280"/>
              <w:jc w:val="center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備註：未蓋學校印章者無效</w:t>
            </w:r>
          </w:p>
        </w:tc>
      </w:tr>
      <w:tr>
        <w:trPr>
          <w:trHeight w:val="1054" w:hRule="atLeast"/>
          <w:cantSplit w:val="true"/>
        </w:trPr>
        <w:tc>
          <w:tcPr>
            <w:tcW w:w="22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審查人簽章：</w:t>
            </w:r>
          </w:p>
        </w:tc>
        <w:tc>
          <w:tcPr>
            <w:tcW w:w="4263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93" w:hRule="atLeast"/>
          <w:cantSplit w:val="true"/>
        </w:trPr>
        <w:tc>
          <w:tcPr>
            <w:tcW w:w="226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ind w:firstLine="840"/>
              <w:rPr/>
            </w:pPr>
            <w:r>
              <w:rPr>
                <w:rStyle w:val="Style13"/>
                <w:rFonts w:ascii="標楷體" w:hAnsi="標楷體" w:cs="標楷體" w:eastAsia="標楷體"/>
                <w:sz w:val="28"/>
              </w:rPr>
              <w:t>年    月    日</w:t>
            </w:r>
          </w:p>
        </w:tc>
        <w:tc>
          <w:tcPr>
            <w:tcW w:w="4263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7"/>
        <w:spacing w:lineRule="exact" w:line="400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1134" w:right="851" w:header="850" w:top="906" w:footer="0" w:bottom="72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Taipei">
    <w:charset w:val="88"/>
    <w:family w:val="roman"/>
    <w:pitch w:val="default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Arial Unicode MS">
    <w:charset w:val="88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tabs>
        <w:tab w:val="clear" w:pos="4153"/>
        <w:tab w:val="clear" w:pos="8306"/>
        <w:tab w:val="left" w:pos="912" w:leader="none"/>
      </w:tabs>
      <w:jc w:val="distribute"/>
      <w:rPr/>
    </w:pPr>
    <w:r>
      <w:rPr>
        <w:rStyle w:val="Style13"/>
        <w:rFonts w:eastAsia="標楷體"/>
        <w:sz w:val="2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paragraph" w:styleId="1">
    <w:name w:val="Heading 1"/>
    <w:basedOn w:val="Style17"/>
    <w:next w:val="Style17"/>
    <w:qFormat/>
    <w:pPr>
      <w:keepNext w:val="true"/>
      <w:numPr>
        <w:ilvl w:val="0"/>
        <w:numId w:val="1"/>
      </w:numPr>
      <w:suppressAutoHyphens w:val="true"/>
      <w:spacing w:lineRule="auto" w:line="720" w:before="180" w:after="180"/>
      <w:outlineLvl w:val="0"/>
    </w:pPr>
    <w:rPr>
      <w:rFonts w:ascii="Arial" w:hAnsi="Arial" w:cs="Arial"/>
      <w:b/>
      <w:sz w:val="52"/>
    </w:rPr>
  </w:style>
  <w:style w:type="character" w:styleId="Style13">
    <w:name w:val="預設段落字型"/>
    <w:qFormat/>
    <w:rPr/>
  </w:style>
  <w:style w:type="character" w:styleId="WW8Num1z0">
    <w:name w:val="WW8Num1z0"/>
    <w:qFormat/>
    <w:rPr>
      <w:rFonts w:ascii="標楷體" w:hAnsi="標楷體" w:eastAsia="標楷體"/>
      <w:b w:val="false"/>
      <w:i w:val="false"/>
      <w:sz w:val="24"/>
    </w:rPr>
  </w:style>
  <w:style w:type="character" w:styleId="WW8Num1z3">
    <w:name w:val="WW8Num1z3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lang w:val="en-US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標楷體" w:hAnsi="標楷體" w:eastAsia="標楷體" w:cs="Times New Roman"/>
    </w:rPr>
  </w:style>
  <w:style w:type="character" w:styleId="WW8Num8z1">
    <w:name w:val="WW8Num8z1"/>
    <w:qFormat/>
    <w:rPr>
      <w:rFonts w:ascii="Wingdings" w:hAnsi="Wingdings" w:cs="Wingdings"/>
    </w:rPr>
  </w:style>
  <w:style w:type="character" w:styleId="T11">
    <w:name w:val="t11"/>
    <w:qFormat/>
    <w:rPr>
      <w:rFonts w:ascii="Taipei" w:hAnsi="Taipei" w:cs="Taipei"/>
      <w:color w:val="9900FF"/>
    </w:rPr>
  </w:style>
  <w:style w:type="character" w:styleId="Style14">
    <w:name w:val="頁尾 字元"/>
    <w:qFormat/>
    <w:rPr>
      <w:kern w:val="2"/>
    </w:rPr>
  </w:style>
  <w:style w:type="character" w:styleId="Style15">
    <w:name w:val="註解方塊文字 字元"/>
    <w:qFormat/>
    <w:rPr>
      <w:rFonts w:ascii="Cambria" w:hAnsi="Cambria" w:eastAsia="新細明體" w:cs="Times New Roman"/>
      <w:kern w:val="2"/>
      <w:sz w:val="18"/>
      <w:szCs w:val="18"/>
    </w:rPr>
  </w:style>
  <w:style w:type="paragraph" w:styleId="Style16">
    <w:name w:val="標題"/>
    <w:basedOn w:val="Style17"/>
    <w:next w:val="Style18"/>
    <w:qFormat/>
    <w:pPr>
      <w:keepNext w:val="true"/>
      <w:suppressAutoHyphens w:val="true"/>
      <w:spacing w:before="240" w:after="120"/>
    </w:pPr>
    <w:rPr>
      <w:rFonts w:ascii="Liberation Sans" w:hAnsi="Liberation Sans" w:eastAsia="LiHei Pro" w:cs="Mangal"/>
      <w:sz w:val="28"/>
      <w:szCs w:val="28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0"/>
      <w:u w:val="none"/>
      <w:vertAlign w:val="baseline"/>
      <w:em w:val="none"/>
      <w:lang w:val="en-US" w:eastAsia="zh-TW" w:bidi="ar-SA"/>
    </w:rPr>
  </w:style>
  <w:style w:type="paragraph" w:styleId="Style18">
    <w:name w:val="本文"/>
    <w:basedOn w:val="Style17"/>
    <w:qFormat/>
    <w:pPr>
      <w:suppressAutoHyphens w:val="true"/>
      <w:spacing w:lineRule="auto" w:line="276" w:before="0" w:after="140"/>
    </w:pPr>
    <w:rPr/>
  </w:style>
  <w:style w:type="paragraph" w:styleId="Style19">
    <w:name w:val="List"/>
    <w:basedOn w:val="Style18"/>
    <w:pPr>
      <w:suppressAutoHyphens w:val="true"/>
    </w:pPr>
    <w:rPr>
      <w:rFonts w:cs="Mangal"/>
    </w:rPr>
  </w:style>
  <w:style w:type="paragraph" w:styleId="Style20">
    <w:name w:val="標號"/>
    <w:basedOn w:val="Style17"/>
    <w:qFormat/>
    <w:pPr>
      <w:suppressLineNumbers/>
      <w:suppressAutoHyphens w:val="true"/>
      <w:spacing w:before="120" w:after="120"/>
    </w:pPr>
    <w:rPr>
      <w:rFonts w:cs="Mangal"/>
      <w:i/>
      <w:iCs/>
      <w:szCs w:val="24"/>
    </w:rPr>
  </w:style>
  <w:style w:type="paragraph" w:styleId="Style21">
    <w:name w:val="索引"/>
    <w:basedOn w:val="Style17"/>
    <w:qFormat/>
    <w:pPr>
      <w:suppressLineNumbers/>
      <w:suppressAutoHyphens w:val="true"/>
    </w:pPr>
    <w:rPr>
      <w:rFonts w:cs="Mangal"/>
    </w:rPr>
  </w:style>
  <w:style w:type="paragraph" w:styleId="Style22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Web">
    <w:name w:val="內文 (Web)"/>
    <w:basedOn w:val="Style17"/>
    <w:qFormat/>
    <w:pPr>
      <w:widowControl/>
      <w:suppressAutoHyphens w:val="true"/>
      <w:spacing w:before="280" w:after="280"/>
    </w:pPr>
    <w:rPr>
      <w:rFonts w:ascii="Arial Unicode MS" w:hAnsi="Arial Unicode MS" w:eastAsia="Arial Unicode MS" w:cs="Arial Unicode MS"/>
      <w:color w:val="000000"/>
      <w:kern w:val="0"/>
      <w:szCs w:val="24"/>
    </w:rPr>
  </w:style>
  <w:style w:type="paragraph" w:styleId="Style23">
    <w:name w:val="本文縮排"/>
    <w:basedOn w:val="Style17"/>
    <w:qFormat/>
    <w:pPr>
      <w:tabs>
        <w:tab w:val="clear" w:pos="480"/>
      </w:tabs>
      <w:suppressAutoHyphens w:val="true"/>
      <w:spacing w:lineRule="exact" w:line="400" w:before="280" w:after="280"/>
      <w:ind w:left="281" w:firstLine="76"/>
    </w:pPr>
    <w:rPr>
      <w:rFonts w:ascii="標楷體" w:hAnsi="標楷體" w:eastAsia="標楷體" w:cs="標楷體"/>
      <w:sz w:val="28"/>
    </w:rPr>
  </w:style>
  <w:style w:type="paragraph" w:styleId="2">
    <w:name w:val="本文縮排 2"/>
    <w:basedOn w:val="Style17"/>
    <w:qFormat/>
    <w:pPr>
      <w:tabs>
        <w:tab w:val="clear" w:pos="480"/>
      </w:tabs>
      <w:suppressAutoHyphens w:val="true"/>
      <w:ind w:left="240" w:hanging="0"/>
    </w:pPr>
    <w:rPr>
      <w:rFonts w:ascii="標楷體" w:hAnsi="標楷體" w:eastAsia="標楷體" w:cs="標楷體"/>
      <w:szCs w:val="24"/>
      <w:u w:val="single"/>
    </w:rPr>
  </w:style>
  <w:style w:type="paragraph" w:styleId="Style24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</w:rPr>
  </w:style>
  <w:style w:type="paragraph" w:styleId="Style25">
    <w:name w:val="註解方塊文字"/>
    <w:basedOn w:val="Style17"/>
    <w:qFormat/>
    <w:pPr>
      <w:suppressAutoHyphens w:val="true"/>
    </w:pPr>
    <w:rPr>
      <w:rFonts w:ascii="Cambria" w:hAnsi="Cambria" w:cs="Cambria"/>
      <w:sz w:val="18"/>
      <w:szCs w:val="18"/>
    </w:rPr>
  </w:style>
  <w:style w:type="paragraph" w:styleId="Style26">
    <w:name w:val="表格內容"/>
    <w:basedOn w:val="Style17"/>
    <w:qFormat/>
    <w:pPr>
      <w:suppressLineNumbers/>
      <w:suppressAutoHyphens w:val="true"/>
    </w:pPr>
    <w:rPr/>
  </w:style>
  <w:style w:type="paragraph" w:styleId="Style27">
    <w:name w:val="表格標題"/>
    <w:basedOn w:val="Style26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NDC_ODF_Application_Tools/2.0.4$Windows_X86_64 LibreOffice_project/ace8b54cb4771cd6636f2ccb1aac7c9dad875112</Application>
  <Pages>1</Pages>
  <Words>85</Words>
  <CharactersWithSpaces>570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2023-10-27T08:49:00Z</dcterms:created>
  <dc:creator>Mei</dc:creator>
  <dc:description/>
  <dc:language>zh-TW</dc:language>
  <cp:lastModifiedBy>user</cp:lastModifiedBy>
  <cp:lastPrinted>2023-09-12T02:54:00Z</cp:lastPrinted>
  <dcterms:modified xsi:type="dcterms:W3CDTF">2024-02-01T02:09:00Z</dcterms:modified>
  <cp:revision>9</cp:revision>
  <dc:subject/>
  <dc:title>臺南市中等以上學校清寒優秀學生獎學金發給自治條例</dc:title>
</cp:coreProperties>
</file>