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01" w:rsidRDefault="00C61AE1" w:rsidP="00C61AE1">
      <w:pPr>
        <w:jc w:val="center"/>
        <w:rPr>
          <w:rFonts w:ascii="Times New Roman" w:eastAsia="標楷體" w:hAnsi="Times New Roman"/>
          <w:b/>
          <w:sz w:val="56"/>
          <w:szCs w:val="56"/>
        </w:rPr>
      </w:pPr>
      <w:bookmarkStart w:id="0" w:name="_GoBack"/>
      <w:bookmarkEnd w:id="0"/>
      <w:r w:rsidRPr="00CE4AC6">
        <w:rPr>
          <w:rFonts w:ascii="Times New Roman" w:eastAsia="標楷體" w:hAnsi="Times New Roman" w:hint="eastAsia"/>
          <w:b/>
          <w:sz w:val="56"/>
          <w:szCs w:val="56"/>
        </w:rPr>
        <w:t>摩登史前人出遊季</w:t>
      </w:r>
    </w:p>
    <w:p w:rsidR="00C61AE1" w:rsidRPr="000F6BEA" w:rsidRDefault="00C61AE1" w:rsidP="000F6BEA">
      <w:pPr>
        <w:pStyle w:val="a3"/>
        <w:numPr>
          <w:ilvl w:val="0"/>
          <w:numId w:val="1"/>
        </w:numPr>
        <w:spacing w:line="0" w:lineRule="atLeast"/>
        <w:ind w:leftChars="0"/>
        <w:rPr>
          <w:rFonts w:ascii="Times New Roman" w:eastAsia="標楷體" w:hAnsi="Times New Roman"/>
          <w:b/>
          <w:szCs w:val="24"/>
        </w:rPr>
      </w:pPr>
      <w:r w:rsidRPr="000F6BEA">
        <w:rPr>
          <w:rFonts w:ascii="Times New Roman" w:eastAsia="標楷體" w:hAnsi="Times New Roman" w:hint="eastAsia"/>
          <w:b/>
          <w:szCs w:val="24"/>
        </w:rPr>
        <w:t>宗旨</w:t>
      </w:r>
    </w:p>
    <w:p w:rsidR="00C61AE1" w:rsidRPr="000F6BEA" w:rsidRDefault="00C61AE1" w:rsidP="000F6BEA">
      <w:pPr>
        <w:spacing w:line="440" w:lineRule="exact"/>
        <w:ind w:firstLine="480"/>
        <w:jc w:val="both"/>
        <w:rPr>
          <w:rFonts w:ascii="Times New Roman" w:eastAsia="標楷體" w:hAnsi="Times New Roman"/>
          <w:szCs w:val="24"/>
        </w:rPr>
      </w:pPr>
      <w:r w:rsidRPr="000F6BEA">
        <w:rPr>
          <w:rFonts w:ascii="Times New Roman" w:eastAsia="標楷體" w:hAnsi="Times New Roman" w:hint="eastAsia"/>
          <w:szCs w:val="24"/>
        </w:rPr>
        <w:t>為推廣學校及地區的考古文化教育，本次活動將</w:t>
      </w:r>
      <w:proofErr w:type="gramStart"/>
      <w:r w:rsidRPr="000F6BEA">
        <w:rPr>
          <w:rFonts w:ascii="Times New Roman" w:eastAsia="標楷體" w:hAnsi="Times New Roman" w:hint="eastAsia"/>
          <w:szCs w:val="24"/>
        </w:rPr>
        <w:t>採</w:t>
      </w:r>
      <w:proofErr w:type="gramEnd"/>
      <w:r w:rsidRPr="000F6BEA">
        <w:rPr>
          <w:rFonts w:ascii="Times New Roman" w:eastAsia="標楷體" w:hAnsi="Times New Roman" w:hint="eastAsia"/>
          <w:szCs w:val="24"/>
        </w:rPr>
        <w:t>以「校園巡迴」方式，於南科園區周邊的安定、新市、善化</w:t>
      </w:r>
      <w:r w:rsidRPr="000F6BEA">
        <w:rPr>
          <w:rFonts w:ascii="Times New Roman" w:eastAsia="標楷體" w:hAnsi="Times New Roman" w:hint="eastAsia"/>
          <w:szCs w:val="24"/>
        </w:rPr>
        <w:t>3</w:t>
      </w:r>
      <w:r w:rsidRPr="000F6BEA">
        <w:rPr>
          <w:rFonts w:ascii="Times New Roman" w:eastAsia="標楷體" w:hAnsi="Times New Roman" w:hint="eastAsia"/>
          <w:szCs w:val="24"/>
        </w:rPr>
        <w:t>個區域進行，藉由教具箱的教學與體驗活動，推廣南科園區的考古遺址與史前文化，並提升大眾對相關文化資產的興趣與關懷。</w:t>
      </w:r>
    </w:p>
    <w:p w:rsidR="000F6BEA" w:rsidRPr="000F6BEA" w:rsidRDefault="00C61AE1" w:rsidP="000F6BEA">
      <w:pPr>
        <w:spacing w:line="440" w:lineRule="exact"/>
        <w:ind w:firstLine="482"/>
        <w:jc w:val="both"/>
        <w:rPr>
          <w:rFonts w:ascii="Times New Roman" w:eastAsia="標楷體" w:hAnsi="Times New Roman"/>
          <w:szCs w:val="24"/>
        </w:rPr>
      </w:pPr>
      <w:r w:rsidRPr="000F6BEA">
        <w:rPr>
          <w:rFonts w:ascii="Times New Roman" w:eastAsia="標楷體" w:hAnsi="Times New Roman" w:hint="eastAsia"/>
          <w:szCs w:val="24"/>
        </w:rPr>
        <w:t>本次教育推廣活動共以國小</w:t>
      </w:r>
      <w:r w:rsidRPr="000F6BEA">
        <w:rPr>
          <w:rFonts w:ascii="Times New Roman" w:eastAsia="標楷體" w:hAnsi="Times New Roman" w:hint="eastAsia"/>
          <w:szCs w:val="24"/>
        </w:rPr>
        <w:t>1-4</w:t>
      </w:r>
      <w:r w:rsidRPr="000F6BEA">
        <w:rPr>
          <w:rFonts w:ascii="Times New Roman" w:eastAsia="標楷體" w:hAnsi="Times New Roman" w:hint="eastAsia"/>
          <w:szCs w:val="24"/>
        </w:rPr>
        <w:t>年級為使用族群，設計出</w:t>
      </w:r>
      <w:r w:rsidRPr="000F6BEA">
        <w:rPr>
          <w:rFonts w:ascii="Times New Roman" w:eastAsia="標楷體" w:hAnsi="Times New Roman" w:hint="eastAsia"/>
          <w:szCs w:val="24"/>
        </w:rPr>
        <w:t>4</w:t>
      </w:r>
      <w:r w:rsidRPr="000F6BEA">
        <w:rPr>
          <w:rFonts w:ascii="Times New Roman" w:eastAsia="標楷體" w:hAnsi="Times New Roman" w:hint="eastAsia"/>
          <w:szCs w:val="24"/>
        </w:rPr>
        <w:t>種不同主題的教具箱，教具箱內容以南科園區出土文物以及考古發掘工作流程所設計開發，期望透過教具箱深入淺出的內容、以及活潑有趣的活動教學，帶領學生認識南科園區考古遺址與史前文化、啟發學生的創造性及提升其對相關文化資產的興趣與關懷。</w:t>
      </w:r>
    </w:p>
    <w:p w:rsidR="00442D6A" w:rsidRDefault="000F6BEA" w:rsidP="00442D6A">
      <w:pPr>
        <w:pStyle w:val="a3"/>
        <w:numPr>
          <w:ilvl w:val="0"/>
          <w:numId w:val="1"/>
        </w:numPr>
        <w:spacing w:beforeLines="100" w:before="360" w:line="440" w:lineRule="exact"/>
        <w:ind w:leftChars="0" w:left="482" w:hanging="482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活</w:t>
      </w:r>
      <w:r w:rsidR="00442D6A">
        <w:rPr>
          <w:rFonts w:ascii="Times New Roman" w:eastAsia="標楷體" w:hAnsi="Times New Roman" w:hint="eastAsia"/>
          <w:b/>
          <w:szCs w:val="24"/>
        </w:rPr>
        <w:t>動內容</w:t>
      </w:r>
    </w:p>
    <w:p w:rsidR="000F6BEA" w:rsidRPr="001A6644" w:rsidRDefault="00442D6A" w:rsidP="00442D6A">
      <w:pPr>
        <w:spacing w:line="440" w:lineRule="exact"/>
        <w:ind w:firstLine="480"/>
        <w:rPr>
          <w:rFonts w:ascii="Times New Roman" w:eastAsia="標楷體" w:hAnsi="Times New Roman"/>
          <w:b/>
          <w:szCs w:val="24"/>
        </w:rPr>
      </w:pPr>
      <w:r w:rsidRPr="00442D6A">
        <w:rPr>
          <w:rFonts w:ascii="Times New Roman" w:eastAsia="標楷體" w:hAnsi="Times New Roman" w:hint="eastAsia"/>
          <w:szCs w:val="24"/>
        </w:rPr>
        <w:t>教具箱內容分別為「土的魔術師」（</w:t>
      </w:r>
      <w:r>
        <w:rPr>
          <w:rFonts w:ascii="Times New Roman" w:eastAsia="標楷體" w:hAnsi="Times New Roman" w:hint="eastAsia"/>
          <w:szCs w:val="24"/>
        </w:rPr>
        <w:t>史前時代的工藝技術</w:t>
      </w:r>
      <w:r w:rsidRPr="00442D6A">
        <w:rPr>
          <w:rFonts w:ascii="Times New Roman" w:eastAsia="標楷體" w:hAnsi="Times New Roman" w:hint="eastAsia"/>
          <w:szCs w:val="24"/>
        </w:rPr>
        <w:t>）、「考古現場大剖析」（</w:t>
      </w:r>
      <w:r>
        <w:rPr>
          <w:rFonts w:ascii="Times New Roman" w:eastAsia="標楷體" w:hAnsi="Times New Roman" w:hint="eastAsia"/>
          <w:szCs w:val="24"/>
        </w:rPr>
        <w:t>現代考古發掘工作</w:t>
      </w:r>
      <w:r w:rsidRPr="00442D6A">
        <w:rPr>
          <w:rFonts w:ascii="Times New Roman" w:eastAsia="標楷體" w:hAnsi="Times New Roman" w:hint="eastAsia"/>
          <w:szCs w:val="24"/>
        </w:rPr>
        <w:t>）、「史前廚房」（</w:t>
      </w:r>
      <w:r>
        <w:rPr>
          <w:rFonts w:ascii="Times New Roman" w:eastAsia="標楷體" w:hAnsi="Times New Roman" w:hint="eastAsia"/>
          <w:szCs w:val="24"/>
        </w:rPr>
        <w:t>史前時代的食物來源</w:t>
      </w:r>
      <w:r w:rsidRPr="00442D6A">
        <w:rPr>
          <w:rFonts w:ascii="Times New Roman" w:eastAsia="標楷體" w:hAnsi="Times New Roman" w:hint="eastAsia"/>
          <w:szCs w:val="24"/>
        </w:rPr>
        <w:t>）以及「人骨拼圖」（</w:t>
      </w:r>
      <w:r>
        <w:rPr>
          <w:rFonts w:ascii="Times New Roman" w:eastAsia="標楷體" w:hAnsi="Times New Roman" w:hint="eastAsia"/>
          <w:szCs w:val="24"/>
        </w:rPr>
        <w:t>考古出土的人骨知識</w:t>
      </w:r>
      <w:r w:rsidRPr="00442D6A">
        <w:rPr>
          <w:rFonts w:ascii="Times New Roman" w:eastAsia="標楷體" w:hAnsi="Times New Roman" w:hint="eastAsia"/>
          <w:szCs w:val="24"/>
        </w:rPr>
        <w:t>）等</w:t>
      </w:r>
      <w:r w:rsidRPr="00442D6A">
        <w:rPr>
          <w:rFonts w:ascii="Times New Roman" w:eastAsia="標楷體" w:hAnsi="Times New Roman" w:hint="eastAsia"/>
          <w:szCs w:val="24"/>
        </w:rPr>
        <w:t>4</w:t>
      </w:r>
      <w:r w:rsidRPr="00442D6A">
        <w:rPr>
          <w:rFonts w:ascii="Times New Roman" w:eastAsia="標楷體" w:hAnsi="Times New Roman" w:hint="eastAsia"/>
          <w:szCs w:val="24"/>
        </w:rPr>
        <w:t>個主題</w:t>
      </w:r>
      <w:r>
        <w:rPr>
          <w:rFonts w:ascii="Times New Roman" w:eastAsia="標楷體" w:hAnsi="Times New Roman" w:hint="eastAsia"/>
          <w:szCs w:val="24"/>
        </w:rPr>
        <w:t>，每</w:t>
      </w:r>
      <w:proofErr w:type="gramStart"/>
      <w:r>
        <w:rPr>
          <w:rFonts w:ascii="Times New Roman" w:eastAsia="標楷體" w:hAnsi="Times New Roman" w:hint="eastAsia"/>
          <w:szCs w:val="24"/>
        </w:rPr>
        <w:t>個</w:t>
      </w:r>
      <w:proofErr w:type="gramEnd"/>
      <w:r>
        <w:rPr>
          <w:rFonts w:ascii="Times New Roman" w:eastAsia="標楷體" w:hAnsi="Times New Roman" w:hint="eastAsia"/>
          <w:szCs w:val="24"/>
        </w:rPr>
        <w:t>課程以１個主題為</w:t>
      </w:r>
      <w:r w:rsidRPr="001A6644">
        <w:rPr>
          <w:rFonts w:ascii="Times New Roman" w:eastAsia="標楷體" w:hAnsi="Times New Roman" w:hint="eastAsia"/>
          <w:szCs w:val="24"/>
        </w:rPr>
        <w:t>主。（</w:t>
      </w:r>
      <w:r w:rsidR="001A6644" w:rsidRPr="001A6644">
        <w:rPr>
          <w:rFonts w:ascii="Times New Roman" w:eastAsia="標楷體" w:hAnsi="Times New Roman" w:hint="eastAsia"/>
          <w:szCs w:val="24"/>
        </w:rPr>
        <w:t>教具課程內容</w:t>
      </w:r>
      <w:r w:rsidRPr="001A6644">
        <w:rPr>
          <w:rFonts w:ascii="Times New Roman" w:eastAsia="標楷體" w:hAnsi="Times New Roman" w:hint="eastAsia"/>
          <w:szCs w:val="24"/>
        </w:rPr>
        <w:t>詳見附件</w:t>
      </w:r>
      <w:r w:rsidR="001A6644" w:rsidRPr="001A6644">
        <w:rPr>
          <w:rFonts w:ascii="Times New Roman" w:eastAsia="標楷體" w:hAnsi="Times New Roman" w:hint="eastAsia"/>
          <w:szCs w:val="24"/>
        </w:rPr>
        <w:t>１</w:t>
      </w:r>
      <w:r w:rsidRPr="001A6644">
        <w:rPr>
          <w:rFonts w:ascii="Times New Roman" w:eastAsia="標楷體" w:hAnsi="Times New Roman" w:hint="eastAsia"/>
          <w:szCs w:val="24"/>
        </w:rPr>
        <w:t>）</w:t>
      </w:r>
    </w:p>
    <w:p w:rsidR="000F6BEA" w:rsidRDefault="000F6BEA" w:rsidP="000F6BEA">
      <w:pPr>
        <w:pStyle w:val="a3"/>
        <w:numPr>
          <w:ilvl w:val="0"/>
          <w:numId w:val="1"/>
        </w:numPr>
        <w:spacing w:beforeLines="100" w:before="360" w:line="0" w:lineRule="atLeast"/>
        <w:ind w:leftChars="0" w:left="482" w:hanging="482"/>
        <w:rPr>
          <w:rFonts w:ascii="Times New Roman" w:eastAsia="標楷體" w:hAnsi="Times New Roman"/>
          <w:b/>
          <w:szCs w:val="24"/>
        </w:rPr>
      </w:pPr>
      <w:r w:rsidRPr="000F6BEA">
        <w:rPr>
          <w:rFonts w:ascii="Times New Roman" w:eastAsia="標楷體" w:hAnsi="Times New Roman" w:hint="eastAsia"/>
          <w:b/>
          <w:szCs w:val="24"/>
        </w:rPr>
        <w:t>活動對象：</w:t>
      </w:r>
      <w:r w:rsidRPr="000F6BEA">
        <w:rPr>
          <w:rFonts w:ascii="Times New Roman" w:eastAsia="標楷體" w:hAnsi="Times New Roman" w:hint="eastAsia"/>
          <w:szCs w:val="24"/>
        </w:rPr>
        <w:t>安定區、新市區、善化區國民小學</w:t>
      </w:r>
      <w:r w:rsidRPr="000F6BEA">
        <w:rPr>
          <w:rFonts w:ascii="Times New Roman" w:eastAsia="標楷體" w:hAnsi="Times New Roman" w:hint="eastAsia"/>
          <w:szCs w:val="24"/>
        </w:rPr>
        <w:t>1-4</w:t>
      </w:r>
      <w:r w:rsidRPr="000F6BEA">
        <w:rPr>
          <w:rFonts w:ascii="Times New Roman" w:eastAsia="標楷體" w:hAnsi="Times New Roman" w:hint="eastAsia"/>
          <w:szCs w:val="24"/>
        </w:rPr>
        <w:t>年級</w:t>
      </w:r>
      <w:r w:rsidR="00442D6A">
        <w:rPr>
          <w:rFonts w:ascii="Times New Roman" w:eastAsia="標楷體" w:hAnsi="Times New Roman" w:hint="eastAsia"/>
          <w:szCs w:val="24"/>
        </w:rPr>
        <w:t>。</w:t>
      </w:r>
    </w:p>
    <w:p w:rsidR="000F6BEA" w:rsidRPr="00475EDE" w:rsidRDefault="000F6BEA" w:rsidP="000F6BEA">
      <w:pPr>
        <w:pStyle w:val="a3"/>
        <w:numPr>
          <w:ilvl w:val="0"/>
          <w:numId w:val="1"/>
        </w:numPr>
        <w:spacing w:beforeLines="100" w:before="360" w:line="0" w:lineRule="atLeast"/>
        <w:ind w:leftChars="0" w:left="482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活動辦理時間：</w:t>
      </w:r>
      <w:r w:rsidRPr="000F6BEA">
        <w:rPr>
          <w:rFonts w:ascii="Times New Roman" w:eastAsia="標楷體" w:hAnsi="Times New Roman" w:hint="eastAsia"/>
          <w:szCs w:val="24"/>
        </w:rPr>
        <w:t>107</w:t>
      </w:r>
      <w:r w:rsidRPr="000F6BEA">
        <w:rPr>
          <w:rFonts w:ascii="Times New Roman" w:eastAsia="標楷體" w:hAnsi="Times New Roman" w:hint="eastAsia"/>
          <w:szCs w:val="24"/>
        </w:rPr>
        <w:t>年</w:t>
      </w:r>
      <w:r w:rsidRPr="000F6BEA">
        <w:rPr>
          <w:rFonts w:ascii="Times New Roman" w:eastAsia="標楷體" w:hAnsi="Times New Roman" w:hint="eastAsia"/>
          <w:szCs w:val="24"/>
        </w:rPr>
        <w:t>4</w:t>
      </w:r>
      <w:r w:rsidRPr="000F6BEA">
        <w:rPr>
          <w:rFonts w:ascii="Times New Roman" w:eastAsia="標楷體" w:hAnsi="Times New Roman" w:hint="eastAsia"/>
          <w:szCs w:val="24"/>
        </w:rPr>
        <w:t>月</w:t>
      </w:r>
      <w:r w:rsidRPr="000F6BEA">
        <w:rPr>
          <w:rFonts w:ascii="Times New Roman" w:eastAsia="標楷體" w:hAnsi="Times New Roman" w:hint="eastAsia"/>
          <w:szCs w:val="24"/>
        </w:rPr>
        <w:t>-6</w:t>
      </w:r>
      <w:r w:rsidRPr="000F6BEA">
        <w:rPr>
          <w:rFonts w:ascii="Times New Roman" w:eastAsia="標楷體" w:hAnsi="Times New Roman" w:hint="eastAsia"/>
          <w:szCs w:val="24"/>
        </w:rPr>
        <w:t>月</w:t>
      </w:r>
      <w:r w:rsidRPr="00475EDE">
        <w:rPr>
          <w:rFonts w:ascii="Times New Roman" w:eastAsia="標楷體" w:hAnsi="Times New Roman" w:hint="eastAsia"/>
          <w:szCs w:val="24"/>
        </w:rPr>
        <w:t>（</w:t>
      </w:r>
      <w:r w:rsidR="00475EDE" w:rsidRPr="00475EDE">
        <w:rPr>
          <w:rFonts w:ascii="Times New Roman" w:eastAsia="標楷體" w:hAnsi="Times New Roman" w:hint="eastAsia"/>
          <w:szCs w:val="24"/>
        </w:rPr>
        <w:t>活動期間執行內容</w:t>
      </w:r>
      <w:r w:rsidRPr="00475EDE">
        <w:rPr>
          <w:rFonts w:ascii="Times New Roman" w:eastAsia="標楷體" w:hAnsi="Times New Roman" w:hint="eastAsia"/>
          <w:szCs w:val="24"/>
        </w:rPr>
        <w:t>詳見附件</w:t>
      </w:r>
      <w:r w:rsidR="00475EDE" w:rsidRPr="00475EDE">
        <w:rPr>
          <w:rFonts w:ascii="Times New Roman" w:eastAsia="標楷體" w:hAnsi="Times New Roman" w:hint="eastAsia"/>
          <w:szCs w:val="24"/>
        </w:rPr>
        <w:t>2</w:t>
      </w:r>
      <w:r w:rsidRPr="00475EDE">
        <w:rPr>
          <w:rFonts w:ascii="Times New Roman" w:eastAsia="標楷體" w:hAnsi="Times New Roman" w:hint="eastAsia"/>
          <w:szCs w:val="24"/>
        </w:rPr>
        <w:t>）</w:t>
      </w:r>
    </w:p>
    <w:p w:rsidR="000F6BEA" w:rsidRDefault="000F6BEA" w:rsidP="000F6BEA">
      <w:pPr>
        <w:pStyle w:val="a3"/>
        <w:numPr>
          <w:ilvl w:val="0"/>
          <w:numId w:val="1"/>
        </w:numPr>
        <w:spacing w:beforeLines="100" w:before="360" w:line="0" w:lineRule="atLeast"/>
        <w:ind w:leftChars="0" w:left="482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每場次活動時間：</w:t>
      </w:r>
      <w:r w:rsidRPr="000F6BEA">
        <w:rPr>
          <w:rFonts w:ascii="Times New Roman" w:eastAsia="標楷體" w:hAnsi="Times New Roman" w:hint="eastAsia"/>
          <w:szCs w:val="24"/>
        </w:rPr>
        <w:t>45</w:t>
      </w:r>
      <w:r w:rsidRPr="000F6BEA">
        <w:rPr>
          <w:rFonts w:ascii="Times New Roman" w:eastAsia="標楷體" w:hAnsi="Times New Roman" w:hint="eastAsia"/>
          <w:szCs w:val="24"/>
        </w:rPr>
        <w:t>分鐘</w:t>
      </w:r>
      <w:r>
        <w:rPr>
          <w:rFonts w:ascii="Times New Roman" w:eastAsia="標楷體" w:hAnsi="Times New Roman" w:hint="eastAsia"/>
          <w:szCs w:val="24"/>
        </w:rPr>
        <w:t>（可適實際執行情況調整）</w:t>
      </w:r>
    </w:p>
    <w:p w:rsidR="00C61AE1" w:rsidRDefault="000F6BEA" w:rsidP="00442D6A">
      <w:pPr>
        <w:pStyle w:val="a3"/>
        <w:numPr>
          <w:ilvl w:val="0"/>
          <w:numId w:val="1"/>
        </w:numPr>
        <w:spacing w:beforeLines="100" w:before="360" w:line="0" w:lineRule="atLeast"/>
        <w:ind w:leftChars="0" w:left="482" w:hanging="48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每場次活動人數：</w:t>
      </w:r>
      <w:r w:rsidRPr="000F6BEA">
        <w:rPr>
          <w:rFonts w:ascii="Times New Roman" w:eastAsia="標楷體" w:hAnsi="Times New Roman" w:hint="eastAsia"/>
          <w:szCs w:val="24"/>
        </w:rPr>
        <w:t>25-30</w:t>
      </w:r>
      <w:r w:rsidRPr="000F6BEA">
        <w:rPr>
          <w:rFonts w:ascii="Times New Roman" w:eastAsia="標楷體" w:hAnsi="Times New Roman" w:hint="eastAsia"/>
          <w:szCs w:val="24"/>
        </w:rPr>
        <w:t>人</w:t>
      </w:r>
      <w:r>
        <w:rPr>
          <w:rFonts w:ascii="Times New Roman" w:eastAsia="標楷體" w:hAnsi="Times New Roman" w:hint="eastAsia"/>
          <w:szCs w:val="24"/>
        </w:rPr>
        <w:t>（可適學校班級人數調整）</w:t>
      </w:r>
    </w:p>
    <w:p w:rsidR="000F6BEA" w:rsidRPr="00442D6A" w:rsidRDefault="000F6BEA" w:rsidP="00442D6A">
      <w:pPr>
        <w:pStyle w:val="a3"/>
        <w:numPr>
          <w:ilvl w:val="0"/>
          <w:numId w:val="1"/>
        </w:numPr>
        <w:spacing w:beforeLines="100" w:before="360" w:line="0" w:lineRule="atLeast"/>
        <w:ind w:leftChars="0" w:left="482" w:hanging="482"/>
        <w:rPr>
          <w:rFonts w:ascii="Times New Roman" w:eastAsia="標楷體" w:hAnsi="Times New Roman"/>
          <w:szCs w:val="24"/>
        </w:rPr>
      </w:pPr>
      <w:r w:rsidRPr="00442D6A">
        <w:rPr>
          <w:rFonts w:ascii="Times New Roman" w:eastAsia="標楷體" w:hAnsi="Times New Roman" w:hint="eastAsia"/>
          <w:b/>
          <w:szCs w:val="24"/>
        </w:rPr>
        <w:t>主辦單位：</w:t>
      </w:r>
      <w:r w:rsidRPr="00442D6A">
        <w:rPr>
          <w:rFonts w:ascii="Times New Roman" w:eastAsia="標楷體" w:hAnsi="Times New Roman" w:hint="eastAsia"/>
          <w:szCs w:val="24"/>
        </w:rPr>
        <w:t>科技部南部科學工業園區管理局</w:t>
      </w:r>
    </w:p>
    <w:p w:rsidR="000F6BEA" w:rsidRPr="00442D6A" w:rsidRDefault="000F6BEA" w:rsidP="000F6BEA">
      <w:pPr>
        <w:pStyle w:val="a3"/>
        <w:spacing w:line="0" w:lineRule="atLeast"/>
        <w:ind w:leftChars="0"/>
        <w:rPr>
          <w:rFonts w:ascii="Times New Roman" w:eastAsia="標楷體" w:hAnsi="Times New Roman"/>
          <w:b/>
          <w:szCs w:val="24"/>
        </w:rPr>
      </w:pPr>
      <w:r w:rsidRPr="00442D6A">
        <w:rPr>
          <w:rFonts w:ascii="Times New Roman" w:eastAsia="標楷體" w:hAnsi="Times New Roman" w:hint="eastAsia"/>
          <w:b/>
          <w:szCs w:val="24"/>
        </w:rPr>
        <w:t>執行單位：</w:t>
      </w:r>
      <w:r w:rsidRPr="00442D6A">
        <w:rPr>
          <w:rFonts w:ascii="Times New Roman" w:eastAsia="標楷體" w:hAnsi="Times New Roman" w:hint="eastAsia"/>
          <w:szCs w:val="24"/>
        </w:rPr>
        <w:t>國立臺灣史前文化博物館</w:t>
      </w:r>
      <w:r w:rsidR="00475EDE">
        <w:rPr>
          <w:rFonts w:ascii="Times New Roman" w:eastAsia="標楷體" w:hAnsi="Times New Roman" w:hint="eastAsia"/>
          <w:szCs w:val="24"/>
        </w:rPr>
        <w:t>南科館</w:t>
      </w:r>
    </w:p>
    <w:p w:rsidR="00442D6A" w:rsidRDefault="00442D6A">
      <w:pPr>
        <w:widowControl/>
        <w:rPr>
          <w:rFonts w:ascii="Times New Roman" w:eastAsia="標楷體" w:hAnsi="Times New Roman"/>
          <w:b/>
          <w:szCs w:val="24"/>
        </w:rPr>
      </w:pPr>
    </w:p>
    <w:p w:rsidR="00442D6A" w:rsidRDefault="00442D6A">
      <w:pPr>
        <w:widowControl/>
        <w:rPr>
          <w:rFonts w:ascii="Times New Roman" w:eastAsia="標楷體" w:hAnsi="Times New Roman"/>
          <w:b/>
          <w:szCs w:val="24"/>
        </w:rPr>
        <w:sectPr w:rsidR="00442D6A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A6644" w:rsidRPr="001A6644" w:rsidRDefault="001A6644">
      <w:pPr>
        <w:widowControl/>
        <w:rPr>
          <w:rFonts w:ascii="Times New Roman" w:eastAsia="標楷體" w:hAnsi="Times New Roman"/>
          <w:szCs w:val="24"/>
        </w:rPr>
      </w:pPr>
      <w:r w:rsidRPr="001A6644">
        <w:rPr>
          <w:rFonts w:ascii="Times New Roman" w:eastAsia="標楷體" w:hAnsi="Times New Roman" w:hint="eastAsia"/>
          <w:szCs w:val="24"/>
        </w:rPr>
        <w:lastRenderedPageBreak/>
        <w:t>附件１</w:t>
      </w:r>
      <w:r>
        <w:rPr>
          <w:rFonts w:ascii="Times New Roman" w:eastAsia="標楷體" w:hAnsi="Times New Roman" w:hint="eastAsia"/>
          <w:szCs w:val="24"/>
        </w:rPr>
        <w:t>教具箱教案內容</w:t>
      </w:r>
    </w:p>
    <w:tbl>
      <w:tblPr>
        <w:tblW w:w="10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002"/>
        <w:gridCol w:w="1706"/>
        <w:gridCol w:w="4242"/>
      </w:tblGrid>
      <w:tr w:rsidR="001A6644" w:rsidRPr="006B3AEC" w:rsidTr="00426347">
        <w:trPr>
          <w:trHeight w:val="406"/>
          <w:jc w:val="center"/>
        </w:trPr>
        <w:tc>
          <w:tcPr>
            <w:tcW w:w="1545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單元名稱</w:t>
            </w:r>
          </w:p>
        </w:tc>
        <w:tc>
          <w:tcPr>
            <w:tcW w:w="3002" w:type="dxa"/>
          </w:tcPr>
          <w:p w:rsidR="001A6644" w:rsidRPr="006B3AEC" w:rsidRDefault="001A6644" w:rsidP="00772A26">
            <w:pPr>
              <w:tabs>
                <w:tab w:val="left" w:pos="2025"/>
              </w:tabs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土的魔術師</w:t>
            </w:r>
          </w:p>
        </w:tc>
        <w:tc>
          <w:tcPr>
            <w:tcW w:w="1706" w:type="dxa"/>
          </w:tcPr>
          <w:p w:rsidR="001A6644" w:rsidRPr="006B3AEC" w:rsidRDefault="001A6644" w:rsidP="00772A26">
            <w:pPr>
              <w:tabs>
                <w:tab w:val="left" w:pos="2025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預計實施日期</w:t>
            </w:r>
          </w:p>
        </w:tc>
        <w:tc>
          <w:tcPr>
            <w:tcW w:w="4242" w:type="dxa"/>
          </w:tcPr>
          <w:p w:rsidR="001A6644" w:rsidRPr="006B3AEC" w:rsidRDefault="001A6644" w:rsidP="00772A26">
            <w:pPr>
              <w:tabs>
                <w:tab w:val="left" w:pos="2025"/>
              </w:tabs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106</w:t>
            </w:r>
            <w:r w:rsidRPr="006B3AEC">
              <w:rPr>
                <w:rFonts w:ascii="Times New Roman" w:eastAsia="標楷體" w:hAnsi="Times New Roman" w:cs="Times New Roman" w:hint="eastAsia"/>
              </w:rPr>
              <w:t>學年度下學期</w:t>
            </w:r>
          </w:p>
        </w:tc>
      </w:tr>
      <w:tr w:rsidR="001A6644" w:rsidRPr="006B3AEC" w:rsidTr="00426347">
        <w:trPr>
          <w:trHeight w:val="406"/>
          <w:jc w:val="center"/>
        </w:trPr>
        <w:tc>
          <w:tcPr>
            <w:tcW w:w="1545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適用年級</w:t>
            </w:r>
          </w:p>
        </w:tc>
        <w:tc>
          <w:tcPr>
            <w:tcW w:w="3002" w:type="dxa"/>
          </w:tcPr>
          <w:p w:rsidR="001A6644" w:rsidRPr="006B3AEC" w:rsidRDefault="001A6644" w:rsidP="00772A26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1-4</w:t>
            </w:r>
            <w:r w:rsidRPr="006B3AE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706" w:type="dxa"/>
          </w:tcPr>
          <w:p w:rsidR="001A6644" w:rsidRPr="006B3AEC" w:rsidRDefault="001A6644" w:rsidP="00772A26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教學場次</w:t>
            </w:r>
          </w:p>
        </w:tc>
        <w:tc>
          <w:tcPr>
            <w:tcW w:w="4242" w:type="dxa"/>
          </w:tcPr>
          <w:p w:rsidR="001A6644" w:rsidRPr="006B3AEC" w:rsidRDefault="001A6644" w:rsidP="00772A26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每次</w:t>
            </w:r>
            <w:r w:rsidRPr="006B3AE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45</w:t>
            </w:r>
            <w:r w:rsidRPr="006B3AE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分鐘</w:t>
            </w:r>
          </w:p>
        </w:tc>
      </w:tr>
      <w:tr w:rsidR="001A6644" w:rsidRPr="006B3AEC" w:rsidTr="00426347">
        <w:trPr>
          <w:trHeight w:val="314"/>
          <w:jc w:val="center"/>
        </w:trPr>
        <w:tc>
          <w:tcPr>
            <w:tcW w:w="1545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教學目標</w:t>
            </w:r>
          </w:p>
        </w:tc>
        <w:tc>
          <w:tcPr>
            <w:tcW w:w="8950" w:type="dxa"/>
            <w:gridSpan w:val="3"/>
          </w:tcPr>
          <w:p w:rsidR="001A6644" w:rsidRPr="006B3AEC" w:rsidRDefault="001A6644" w:rsidP="00772A26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帶領學生認識史前人的日常生活用品。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帶領學生認識史前人的工藝技術。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帶領學生欣賞史前工藝美學，激發學生創意。</w:t>
            </w:r>
          </w:p>
        </w:tc>
      </w:tr>
      <w:tr w:rsidR="001A6644" w:rsidRPr="006B3AEC" w:rsidTr="00426347">
        <w:trPr>
          <w:jc w:val="center"/>
        </w:trPr>
        <w:tc>
          <w:tcPr>
            <w:tcW w:w="1545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活動方式</w:t>
            </w:r>
          </w:p>
        </w:tc>
        <w:tc>
          <w:tcPr>
            <w:tcW w:w="8950" w:type="dxa"/>
            <w:gridSpan w:val="3"/>
          </w:tcPr>
          <w:p w:rsidR="001A6644" w:rsidRPr="006B3AEC" w:rsidRDefault="001A6644" w:rsidP="00772A26">
            <w:pPr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圖示說明</w:t>
            </w:r>
            <w:r w:rsidRPr="006B3AEC">
              <w:rPr>
                <w:rFonts w:ascii="Times New Roman" w:eastAsia="標楷體" w:hAnsi="Times New Roman" w:cs="Times New Roman"/>
              </w:rPr>
              <w:t>、教具箱操作體驗、小組</w:t>
            </w:r>
            <w:r w:rsidRPr="006B3AEC">
              <w:rPr>
                <w:rFonts w:ascii="Times New Roman" w:eastAsia="標楷體" w:hAnsi="Times New Roman" w:cs="Times New Roman" w:hint="eastAsia"/>
              </w:rPr>
              <w:t>操作</w:t>
            </w:r>
            <w:r w:rsidRPr="006B3AEC">
              <w:rPr>
                <w:rFonts w:ascii="Times New Roman" w:eastAsia="標楷體" w:hAnsi="Times New Roman" w:cs="Times New Roman"/>
              </w:rPr>
              <w:t>、實作評量、口語分享</w:t>
            </w:r>
          </w:p>
        </w:tc>
      </w:tr>
      <w:tr w:rsidR="001A6644" w:rsidRPr="006B3AEC" w:rsidTr="00426347">
        <w:trPr>
          <w:jc w:val="center"/>
        </w:trPr>
        <w:tc>
          <w:tcPr>
            <w:tcW w:w="1545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教具箱內容</w:t>
            </w:r>
          </w:p>
        </w:tc>
        <w:tc>
          <w:tcPr>
            <w:tcW w:w="8950" w:type="dxa"/>
            <w:gridSpan w:val="3"/>
          </w:tcPr>
          <w:p w:rsidR="001A6644" w:rsidRPr="006B3AEC" w:rsidRDefault="001A6644" w:rsidP="00772A26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史前人生活環境復原圖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獸皮（或樹皮）裝。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陶器</w:t>
            </w:r>
            <w:proofErr w:type="gramStart"/>
            <w:r w:rsidRPr="006B3AEC">
              <w:rPr>
                <w:rFonts w:ascii="Times New Roman" w:eastAsia="標楷體" w:hAnsi="Times New Roman" w:cs="Times New Roman"/>
              </w:rPr>
              <w:t>與陶飾品</w:t>
            </w:r>
            <w:proofErr w:type="gramEnd"/>
            <w:r w:rsidRPr="006B3AEC">
              <w:rPr>
                <w:rFonts w:ascii="Times New Roman" w:eastAsia="標楷體" w:hAnsi="Times New Roman" w:cs="Times New Roman"/>
              </w:rPr>
              <w:t>：罐、盆、缽、</w:t>
            </w:r>
            <w:proofErr w:type="gramStart"/>
            <w:r w:rsidRPr="006B3AEC">
              <w:rPr>
                <w:rFonts w:ascii="Times New Roman" w:eastAsia="標楷體" w:hAnsi="Times New Roman" w:cs="Times New Roman"/>
              </w:rPr>
              <w:t>網墜等以及陶環、人面陶</w:t>
            </w:r>
            <w:proofErr w:type="gramEnd"/>
            <w:r w:rsidRPr="006B3AEC">
              <w:rPr>
                <w:rFonts w:ascii="Times New Roman" w:eastAsia="標楷體" w:hAnsi="Times New Roman" w:cs="Times New Roman"/>
              </w:rPr>
              <w:t>偶等。</w:t>
            </w:r>
          </w:p>
          <w:p w:rsidR="001A6644" w:rsidRDefault="001A6644" w:rsidP="00772A26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A6644">
              <w:rPr>
                <w:rFonts w:ascii="Times New Roman" w:eastAsia="標楷體" w:hAnsi="Times New Roman" w:cs="Times New Roman"/>
              </w:rPr>
              <w:t>陶器製作所需工具：陶托、</w:t>
            </w:r>
            <w:proofErr w:type="gramStart"/>
            <w:r w:rsidRPr="001A6644">
              <w:rPr>
                <w:rFonts w:ascii="Times New Roman" w:eastAsia="標楷體" w:hAnsi="Times New Roman" w:cs="Times New Roman"/>
              </w:rPr>
              <w:t>陶拍</w:t>
            </w:r>
            <w:proofErr w:type="gramEnd"/>
            <w:r w:rsidRPr="001A6644">
              <w:rPr>
                <w:rFonts w:ascii="Times New Roman" w:eastAsia="標楷體" w:hAnsi="Times New Roman" w:cs="Times New Roman"/>
              </w:rPr>
              <w:t>、貝殼、竹籤、麻繩</w:t>
            </w:r>
            <w:r w:rsidRPr="001A6644">
              <w:rPr>
                <w:rFonts w:ascii="標楷體" w:eastAsia="標楷體" w:cs="Times New Roman"/>
              </w:rPr>
              <w:t>…</w:t>
            </w:r>
            <w:r w:rsidRPr="001A6644">
              <w:rPr>
                <w:rFonts w:ascii="Times New Roman" w:eastAsia="標楷體" w:hAnsi="Times New Roman" w:cs="Times New Roman"/>
              </w:rPr>
              <w:t>等</w:t>
            </w:r>
          </w:p>
          <w:p w:rsidR="001A6644" w:rsidRPr="001A6644" w:rsidRDefault="001A6644" w:rsidP="00772A26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A6644">
              <w:rPr>
                <w:rFonts w:ascii="Times New Roman" w:eastAsia="標楷體" w:hAnsi="Times New Roman" w:cs="Times New Roman"/>
              </w:rPr>
              <w:t>輔助圖卡。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教師使用手冊、學習單。</w:t>
            </w:r>
          </w:p>
        </w:tc>
      </w:tr>
      <w:tr w:rsidR="001A6644" w:rsidRPr="006B3AEC" w:rsidTr="00426347">
        <w:trPr>
          <w:jc w:val="center"/>
        </w:trPr>
        <w:tc>
          <w:tcPr>
            <w:tcW w:w="1545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活動步驟</w:t>
            </w:r>
          </w:p>
        </w:tc>
        <w:tc>
          <w:tcPr>
            <w:tcW w:w="8950" w:type="dxa"/>
            <w:gridSpan w:val="3"/>
          </w:tcPr>
          <w:p w:rsidR="001A6644" w:rsidRPr="006B3AEC" w:rsidRDefault="001A6644" w:rsidP="00772A26">
            <w:pPr>
              <w:rPr>
                <w:rFonts w:ascii="Times New Roman" w:eastAsia="標楷體" w:hAnsi="Times New Roman" w:cs="Times New Roman"/>
                <w:b/>
                <w:bCs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【活動一】活動暖身（約</w:t>
            </w:r>
            <w:r w:rsidRPr="006B3AEC">
              <w:rPr>
                <w:rFonts w:ascii="Times New Roman" w:eastAsia="標楷體" w:hAnsi="Times New Roman" w:cs="Times New Roman"/>
                <w:b/>
              </w:rPr>
              <w:t>5-10</w:t>
            </w:r>
            <w:r w:rsidRPr="006B3AEC">
              <w:rPr>
                <w:rFonts w:ascii="Times New Roman" w:eastAsia="標楷體" w:hAnsi="Times New Roman" w:cs="Times New Roman"/>
                <w:b/>
              </w:rPr>
              <w:t>分鐘）</w:t>
            </w:r>
          </w:p>
          <w:p w:rsidR="001A6644" w:rsidRPr="006B3AEC" w:rsidRDefault="001A6644" w:rsidP="00772A26">
            <w:pPr>
              <w:pStyle w:val="a3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史前人（教學</w:t>
            </w:r>
            <w:r w:rsidRPr="006B3AEC">
              <w:rPr>
                <w:rFonts w:ascii="Times New Roman" w:eastAsia="標楷體" w:hAnsi="Times New Roman" w:cs="Times New Roman" w:hint="eastAsia"/>
              </w:rPr>
              <w:t>人員</w:t>
            </w:r>
            <w:r w:rsidRPr="006B3AEC">
              <w:rPr>
                <w:rFonts w:ascii="Times New Roman" w:eastAsia="標楷體" w:hAnsi="Times New Roman" w:cs="Times New Roman"/>
              </w:rPr>
              <w:t>）自我介紹。</w:t>
            </w:r>
          </w:p>
          <w:p w:rsidR="001A6644" w:rsidRPr="006B3AEC" w:rsidRDefault="001A6644" w:rsidP="00772A26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【活動二】史前人的生活環境與使用器具（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約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6B3AEC">
              <w:rPr>
                <w:rFonts w:ascii="Times New Roman" w:eastAsia="標楷體" w:hAnsi="Times New Roman" w:cs="Times New Roman"/>
                <w:b/>
              </w:rPr>
              <w:t>0</w:t>
            </w:r>
            <w:r w:rsidRPr="006B3AEC">
              <w:rPr>
                <w:rFonts w:ascii="Times New Roman" w:eastAsia="標楷體" w:hAnsi="Times New Roman" w:cs="Times New Roman"/>
                <w:b/>
              </w:rPr>
              <w:t>分鐘）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引導學生觀察史前人生活環境復原圖。</w:t>
            </w:r>
          </w:p>
          <w:p w:rsidR="001A6644" w:rsidRDefault="001A6644" w:rsidP="00772A2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A6644">
              <w:rPr>
                <w:rFonts w:ascii="Times New Roman" w:eastAsia="標楷體" w:hAnsi="Times New Roman" w:cs="Times New Roman" w:hint="eastAsia"/>
              </w:rPr>
              <w:t>引導學生觀察史前人所生活的週遭自然環境</w:t>
            </w:r>
          </w:p>
          <w:p w:rsidR="001A6644" w:rsidRPr="001A6644" w:rsidRDefault="001A6644" w:rsidP="00772A2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1A6644">
              <w:rPr>
                <w:rFonts w:ascii="Times New Roman" w:eastAsia="標楷體" w:hAnsi="Times New Roman" w:cs="Times New Roman"/>
              </w:rPr>
              <w:t>引導學生觀察史前人從事哪些活動</w:t>
            </w:r>
            <w:r w:rsidRPr="001A6644">
              <w:rPr>
                <w:rFonts w:ascii="Times New Roman" w:eastAsia="標楷體" w:hAnsi="Times New Roman" w:cs="Times New Roman" w:hint="eastAsia"/>
              </w:rPr>
              <w:t>、以及從事的活動中會用到哪些器具。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介紹史前人從事的活動中所使用到的器具</w:t>
            </w:r>
            <w:r w:rsidRPr="006B3AEC">
              <w:rPr>
                <w:rFonts w:ascii="Times New Roman" w:eastAsia="標楷體" w:hAnsi="Times New Roman" w:cs="Times New Roman" w:hint="eastAsia"/>
              </w:rPr>
              <w:t>及功能</w:t>
            </w:r>
            <w:r w:rsidRPr="006B3AEC">
              <w:rPr>
                <w:rFonts w:ascii="Times New Roman" w:eastAsia="標楷體" w:hAnsi="Times New Roman" w:cs="Times New Roman"/>
              </w:rPr>
              <w:t>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引導學生思考上述器具的相關問題。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介紹史前人的日常生活及工藝技術。</w:t>
            </w:r>
          </w:p>
          <w:p w:rsidR="001A6644" w:rsidRPr="006B3AEC" w:rsidRDefault="001A6644" w:rsidP="00772A26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【活動三】陶器製作流程（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約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Pr="006B3AEC">
              <w:rPr>
                <w:rFonts w:ascii="Times New Roman" w:eastAsia="標楷體" w:hAnsi="Times New Roman" w:cs="Times New Roman"/>
                <w:b/>
              </w:rPr>
              <w:t>0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-15</w:t>
            </w:r>
            <w:r w:rsidRPr="006B3AEC">
              <w:rPr>
                <w:rFonts w:ascii="Times New Roman" w:eastAsia="標楷體" w:hAnsi="Times New Roman" w:cs="Times New Roman"/>
                <w:b/>
              </w:rPr>
              <w:t>分鐘）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示範史前人製作陶器的方式。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請學生觸摸陶器的材質、觀察器身上的加工痕跡。</w:t>
            </w:r>
          </w:p>
          <w:p w:rsidR="001A6644" w:rsidRPr="006B3AEC" w:rsidRDefault="001A6644" w:rsidP="00772A26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【活動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四】活</w:t>
            </w:r>
            <w:r w:rsidRPr="006B3AEC">
              <w:rPr>
                <w:rFonts w:ascii="Times New Roman" w:eastAsia="標楷體" w:hAnsi="Times New Roman" w:cs="Times New Roman"/>
                <w:b/>
              </w:rPr>
              <w:t>動總結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：</w:t>
            </w:r>
            <w:r w:rsidRPr="006B3AEC">
              <w:rPr>
                <w:rFonts w:ascii="Times New Roman" w:eastAsia="標楷體" w:hAnsi="Times New Roman" w:cs="Times New Roman"/>
                <w:b/>
              </w:rPr>
              <w:t>討論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與</w:t>
            </w:r>
            <w:r w:rsidRPr="006B3AEC">
              <w:rPr>
                <w:rFonts w:ascii="Times New Roman" w:eastAsia="標楷體" w:hAnsi="Times New Roman" w:cs="Times New Roman"/>
                <w:b/>
              </w:rPr>
              <w:t>回饋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（</w:t>
            </w:r>
            <w:r w:rsidRPr="006B3AEC">
              <w:rPr>
                <w:rFonts w:ascii="Times New Roman" w:eastAsia="標楷體" w:hAnsi="Times New Roman" w:cs="Times New Roman"/>
                <w:b/>
              </w:rPr>
              <w:t>約</w:t>
            </w:r>
            <w:r w:rsidRPr="006B3AEC">
              <w:rPr>
                <w:rFonts w:ascii="Times New Roman" w:eastAsia="標楷體" w:hAnsi="Times New Roman" w:cs="Times New Roman"/>
                <w:b/>
              </w:rPr>
              <w:t>10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-15</w:t>
            </w:r>
            <w:r w:rsidRPr="006B3AEC">
              <w:rPr>
                <w:rFonts w:ascii="Times New Roman" w:eastAsia="標楷體" w:hAnsi="Times New Roman" w:cs="Times New Roman"/>
                <w:b/>
              </w:rPr>
              <w:t>分鐘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）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邀請學生分享：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活動總結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7"/>
              </w:numPr>
              <w:snapToGrid w:val="0"/>
              <w:ind w:leftChars="0" w:left="357" w:hanging="357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學習單：</w:t>
            </w:r>
            <w:r w:rsidRPr="006B3AEC">
              <w:rPr>
                <w:rFonts w:ascii="Times New Roman" w:eastAsia="標楷體" w:hAnsi="Times New Roman" w:hint="eastAsia"/>
              </w:rPr>
              <w:t>使用學習單的方式，使學生能主動學習，也能作為本活動成效評量的方式。</w:t>
            </w:r>
          </w:p>
        </w:tc>
      </w:tr>
    </w:tbl>
    <w:p w:rsidR="001A6644" w:rsidRPr="001A6644" w:rsidRDefault="001A6644">
      <w:pPr>
        <w:widowControl/>
        <w:rPr>
          <w:rFonts w:ascii="Times New Roman" w:eastAsia="標楷體" w:hAnsi="Times New Roman"/>
          <w:b/>
          <w:szCs w:val="24"/>
        </w:rPr>
      </w:pPr>
    </w:p>
    <w:p w:rsidR="001A6644" w:rsidRDefault="001A6644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 w:type="page"/>
      </w:r>
    </w:p>
    <w:tbl>
      <w:tblPr>
        <w:tblW w:w="104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3"/>
        <w:gridCol w:w="1706"/>
        <w:gridCol w:w="5093"/>
      </w:tblGrid>
      <w:tr w:rsidR="001A6644" w:rsidRPr="006B3AEC" w:rsidTr="001A6644">
        <w:trPr>
          <w:trHeight w:val="363"/>
        </w:trPr>
        <w:tc>
          <w:tcPr>
            <w:tcW w:w="1418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lastRenderedPageBreak/>
              <w:t>單元名稱</w:t>
            </w:r>
          </w:p>
        </w:tc>
        <w:tc>
          <w:tcPr>
            <w:tcW w:w="2263" w:type="dxa"/>
          </w:tcPr>
          <w:p w:rsidR="001A6644" w:rsidRPr="006B3AEC" w:rsidRDefault="001A6644" w:rsidP="00772A26">
            <w:pPr>
              <w:tabs>
                <w:tab w:val="left" w:pos="2025"/>
              </w:tabs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考古現場大剖析</w:t>
            </w:r>
          </w:p>
        </w:tc>
        <w:tc>
          <w:tcPr>
            <w:tcW w:w="1706" w:type="dxa"/>
          </w:tcPr>
          <w:p w:rsidR="001A6644" w:rsidRPr="006B3AEC" w:rsidRDefault="001A6644" w:rsidP="00772A26">
            <w:pPr>
              <w:tabs>
                <w:tab w:val="left" w:pos="2025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預計實施日期</w:t>
            </w:r>
          </w:p>
        </w:tc>
        <w:tc>
          <w:tcPr>
            <w:tcW w:w="5093" w:type="dxa"/>
          </w:tcPr>
          <w:p w:rsidR="001A6644" w:rsidRPr="006B3AEC" w:rsidRDefault="001A6644" w:rsidP="00772A26">
            <w:pPr>
              <w:tabs>
                <w:tab w:val="left" w:pos="2025"/>
              </w:tabs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106</w:t>
            </w:r>
            <w:r w:rsidRPr="006B3AEC">
              <w:rPr>
                <w:rFonts w:ascii="Times New Roman" w:eastAsia="標楷體" w:hAnsi="Times New Roman" w:cs="Times New Roman" w:hint="eastAsia"/>
              </w:rPr>
              <w:t>學年度下學期</w:t>
            </w:r>
          </w:p>
        </w:tc>
      </w:tr>
      <w:tr w:rsidR="001A6644" w:rsidRPr="006B3AEC" w:rsidTr="001A6644">
        <w:trPr>
          <w:trHeight w:val="363"/>
        </w:trPr>
        <w:tc>
          <w:tcPr>
            <w:tcW w:w="1418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適用年級</w:t>
            </w:r>
          </w:p>
        </w:tc>
        <w:tc>
          <w:tcPr>
            <w:tcW w:w="2263" w:type="dxa"/>
          </w:tcPr>
          <w:p w:rsidR="001A6644" w:rsidRPr="006B3AEC" w:rsidRDefault="001A6644" w:rsidP="00772A26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1-4</w:t>
            </w: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706" w:type="dxa"/>
          </w:tcPr>
          <w:p w:rsidR="001A6644" w:rsidRPr="006B3AEC" w:rsidRDefault="001A6644" w:rsidP="00772A26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教學場次</w:t>
            </w:r>
          </w:p>
        </w:tc>
        <w:tc>
          <w:tcPr>
            <w:tcW w:w="5093" w:type="dxa"/>
          </w:tcPr>
          <w:p w:rsidR="001A6644" w:rsidRPr="006B3AEC" w:rsidRDefault="001A6644" w:rsidP="00772A26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每次</w:t>
            </w:r>
            <w:r w:rsidRPr="006B3AE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45</w:t>
            </w:r>
            <w:r w:rsidRPr="006B3AE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分鐘</w:t>
            </w:r>
          </w:p>
        </w:tc>
      </w:tr>
      <w:tr w:rsidR="001A6644" w:rsidRPr="006B3AEC" w:rsidTr="001A6644">
        <w:trPr>
          <w:trHeight w:val="314"/>
        </w:trPr>
        <w:tc>
          <w:tcPr>
            <w:tcW w:w="1418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教學目標</w:t>
            </w:r>
          </w:p>
        </w:tc>
        <w:tc>
          <w:tcPr>
            <w:tcW w:w="9062" w:type="dxa"/>
            <w:gridSpan w:val="3"/>
          </w:tcPr>
          <w:p w:rsidR="001A6644" w:rsidRPr="006B3AEC" w:rsidRDefault="001A6644" w:rsidP="00772A26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帶領學生</w:t>
            </w:r>
            <w:r w:rsidRPr="006B3AEC">
              <w:rPr>
                <w:rFonts w:ascii="Times New Roman" w:eastAsia="標楷體" w:hAnsi="Times New Roman" w:cs="Times New Roman" w:hint="eastAsia"/>
              </w:rPr>
              <w:t>了解為何進行考古發掘，認識考古的工作</w:t>
            </w:r>
            <w:r w:rsidRPr="006B3AEC">
              <w:rPr>
                <w:rFonts w:ascii="Times New Roman" w:eastAsia="標楷體" w:hAnsi="Times New Roman" w:cs="Times New Roman"/>
              </w:rPr>
              <w:t>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帶領學生</w:t>
            </w:r>
            <w:r w:rsidRPr="006B3AEC">
              <w:rPr>
                <w:rFonts w:ascii="Times New Roman" w:eastAsia="標楷體" w:hAnsi="Times New Roman" w:cs="Times New Roman" w:hint="eastAsia"/>
              </w:rPr>
              <w:t>分析和了解先民的活動</w:t>
            </w:r>
            <w:r w:rsidRPr="006B3AEC">
              <w:rPr>
                <w:rFonts w:ascii="Times New Roman" w:eastAsia="標楷體" w:hAnsi="Times New Roman" w:cs="Times New Roman"/>
              </w:rPr>
              <w:t>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藉由本案的過程，刺激學生洞悉事物的思考能力</w:t>
            </w:r>
            <w:r w:rsidRPr="006B3AEC">
              <w:rPr>
                <w:rFonts w:ascii="Times New Roman" w:eastAsia="標楷體" w:hAnsi="Times New Roman" w:cs="Times New Roman"/>
              </w:rPr>
              <w:t>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能展現正向的態度，尊重並包容不同的文化內涵。</w:t>
            </w:r>
          </w:p>
        </w:tc>
      </w:tr>
      <w:tr w:rsidR="001A6644" w:rsidRPr="006B3AEC" w:rsidTr="001A6644">
        <w:tc>
          <w:tcPr>
            <w:tcW w:w="1418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活動方式</w:t>
            </w:r>
          </w:p>
        </w:tc>
        <w:tc>
          <w:tcPr>
            <w:tcW w:w="9062" w:type="dxa"/>
            <w:gridSpan w:val="3"/>
          </w:tcPr>
          <w:p w:rsidR="001A6644" w:rsidRPr="006B3AEC" w:rsidRDefault="001A6644" w:rsidP="00772A26">
            <w:pPr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/>
              </w:rPr>
              <w:t>教具箱操作體驗、小組</w:t>
            </w:r>
            <w:r w:rsidRPr="006B3AEC">
              <w:rPr>
                <w:rFonts w:ascii="Times New Roman" w:eastAsia="標楷體" w:hAnsi="Times New Roman" w:cs="Times New Roman" w:hint="eastAsia"/>
              </w:rPr>
              <w:t>討論</w:t>
            </w:r>
            <w:r w:rsidRPr="006B3AEC">
              <w:rPr>
                <w:rFonts w:ascii="Times New Roman" w:eastAsia="標楷體" w:hAnsi="Times New Roman" w:cs="Times New Roman"/>
              </w:rPr>
              <w:t>、實作評量、口語分享</w:t>
            </w:r>
          </w:p>
        </w:tc>
      </w:tr>
      <w:tr w:rsidR="001A6644" w:rsidRPr="006B3AEC" w:rsidTr="001A6644">
        <w:tc>
          <w:tcPr>
            <w:tcW w:w="1418" w:type="dxa"/>
          </w:tcPr>
          <w:p w:rsidR="001A6644" w:rsidRPr="006B3AEC" w:rsidRDefault="001A6644" w:rsidP="00772A2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教具箱內容</w:t>
            </w:r>
          </w:p>
        </w:tc>
        <w:tc>
          <w:tcPr>
            <w:tcW w:w="9062" w:type="dxa"/>
            <w:gridSpan w:val="3"/>
          </w:tcPr>
          <w:p w:rsidR="001A6644" w:rsidRPr="006B3AEC" w:rsidRDefault="001A6644" w:rsidP="00772A26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各種考古發掘用具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仿製各文化層文物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砂土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物件說明牌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6B3AEC">
              <w:rPr>
                <w:rFonts w:ascii="Times New Roman" w:eastAsia="標楷體" w:hAnsi="Times New Roman" w:cs="Times New Roman" w:hint="eastAsia"/>
              </w:rPr>
              <w:t>夾鏈袋</w:t>
            </w:r>
            <w:proofErr w:type="gramEnd"/>
          </w:p>
          <w:p w:rsidR="001A6644" w:rsidRPr="006B3AEC" w:rsidRDefault="001A6644" w:rsidP="00772A26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油性筆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6B3AEC">
              <w:rPr>
                <w:rFonts w:ascii="Times New Roman" w:eastAsia="標楷體" w:hAnsi="Times New Roman" w:cs="Times New Roman" w:hint="eastAsia"/>
              </w:rPr>
              <w:t>坑位牌</w:t>
            </w:r>
            <w:proofErr w:type="gramEnd"/>
          </w:p>
          <w:p w:rsidR="001A6644" w:rsidRPr="006B3AEC" w:rsidRDefault="001A6644" w:rsidP="00772A26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指導手冊、學習單</w:t>
            </w:r>
          </w:p>
        </w:tc>
      </w:tr>
      <w:tr w:rsidR="001A6644" w:rsidRPr="006B3AEC" w:rsidTr="001A6644">
        <w:tc>
          <w:tcPr>
            <w:tcW w:w="1418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/>
                <w:b/>
              </w:rPr>
              <w:t>活動步驟</w:t>
            </w:r>
          </w:p>
        </w:tc>
        <w:tc>
          <w:tcPr>
            <w:tcW w:w="9062" w:type="dxa"/>
            <w:gridSpan w:val="3"/>
          </w:tcPr>
          <w:p w:rsidR="001A6644" w:rsidRPr="006B3AEC" w:rsidRDefault="001A6644" w:rsidP="00772A26">
            <w:pPr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（單元情境說明）</w:t>
            </w:r>
          </w:p>
          <w:p w:rsidR="001A6644" w:rsidRPr="006B3AEC" w:rsidRDefault="001A6644" w:rsidP="00772A26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 w:hint="eastAsia"/>
                <w:b/>
              </w:rPr>
              <w:t>【活動一】活動暖身（約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分鐘）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引起動機：介紹南科地區歷史與地裡演變與何謂「考古」：簡要介紹南科地區的地理環境與海</w:t>
            </w:r>
            <w:proofErr w:type="gramStart"/>
            <w:r w:rsidRPr="006B3AEC">
              <w:rPr>
                <w:rFonts w:ascii="Times New Roman" w:eastAsia="標楷體" w:hAnsi="Times New Roman" w:cs="Times New Roman" w:hint="eastAsia"/>
              </w:rPr>
              <w:t>進海退的</w:t>
            </w:r>
            <w:proofErr w:type="gramEnd"/>
            <w:r w:rsidRPr="006B3AEC">
              <w:rPr>
                <w:rFonts w:ascii="Times New Roman" w:eastAsia="標楷體" w:hAnsi="Times New Roman" w:cs="Times New Roman" w:hint="eastAsia"/>
              </w:rPr>
              <w:t>變遷過程，搭配教具箱中（參照教具箱設計要點表）的文化層道具，了解南科園區歷經六大文化層，再帶出利用考古的科學方法還原史前生活與環境。</w:t>
            </w:r>
          </w:p>
          <w:p w:rsidR="001A6644" w:rsidRPr="006B3AEC" w:rsidRDefault="001A6644" w:rsidP="00772A26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 w:hint="eastAsia"/>
                <w:b/>
              </w:rPr>
              <w:t>【活動二】田野發掘流程（約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30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分鐘）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簡報說明：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引導學生觀察考古發掘會歷經哪些流程。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針對發掘採用的工作做介紹。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依照各個步驟清楚說明與介紹，帶領學生一起動手發掘。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針對發掘出來的文物，對照文物說明卡，以便了解出土文物。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教導分類概念，文物裝袋。</w:t>
            </w:r>
          </w:p>
          <w:p w:rsidR="001A6644" w:rsidRPr="006B3AEC" w:rsidRDefault="001A6644" w:rsidP="00772A26">
            <w:pPr>
              <w:rPr>
                <w:rFonts w:ascii="Times New Roman" w:eastAsia="標楷體" w:hAnsi="Times New Roman" w:cs="Times New Roman"/>
                <w:b/>
              </w:rPr>
            </w:pPr>
            <w:r w:rsidRPr="006B3AEC">
              <w:rPr>
                <w:rFonts w:ascii="Times New Roman" w:eastAsia="標楷體" w:hAnsi="Times New Roman" w:cs="Times New Roman" w:hint="eastAsia"/>
                <w:b/>
              </w:rPr>
              <w:t>【活動三】活動總結（約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10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分鐘，討論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+</w:t>
            </w:r>
            <w:r w:rsidRPr="006B3AEC">
              <w:rPr>
                <w:rFonts w:ascii="Times New Roman" w:eastAsia="標楷體" w:hAnsi="Times New Roman" w:cs="Times New Roman" w:hint="eastAsia"/>
                <w:b/>
              </w:rPr>
              <w:t>反思回饋）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學生分享：從上階段</w:t>
            </w:r>
            <w:r w:rsidRPr="006B3AEC">
              <w:rPr>
                <w:rFonts w:ascii="Times New Roman" w:eastAsia="標楷體" w:hAnsi="Times New Roman" w:cs="Times New Roman"/>
              </w:rPr>
              <w:t>【活動</w:t>
            </w:r>
            <w:r w:rsidRPr="006B3AEC">
              <w:rPr>
                <w:rFonts w:ascii="Times New Roman" w:eastAsia="標楷體" w:hAnsi="Times New Roman" w:cs="Times New Roman" w:hint="eastAsia"/>
              </w:rPr>
              <w:t>二</w:t>
            </w:r>
            <w:r w:rsidRPr="006B3AEC">
              <w:rPr>
                <w:rFonts w:ascii="Times New Roman" w:eastAsia="標楷體" w:hAnsi="Times New Roman" w:cs="Times New Roman"/>
              </w:rPr>
              <w:t>】</w:t>
            </w:r>
            <w:r w:rsidRPr="006B3AEC">
              <w:rPr>
                <w:rFonts w:ascii="Times New Roman" w:eastAsia="標楷體" w:hAnsi="Times New Roman" w:cs="Times New Roman" w:hint="eastAsia"/>
              </w:rPr>
              <w:t>田野發掘流程的過程，去思想考古學家有什麼特質，請學生分享此活動的心得。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18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學習單：使用學習單的方式，使學生能主動學習，也能作為本活動成效評量的方式。</w:t>
            </w:r>
          </w:p>
        </w:tc>
      </w:tr>
    </w:tbl>
    <w:p w:rsidR="001A6644" w:rsidRDefault="001A6644">
      <w:pPr>
        <w:widowControl/>
        <w:rPr>
          <w:rFonts w:ascii="Times New Roman" w:eastAsia="標楷體" w:hAnsi="Times New Roman"/>
          <w:b/>
          <w:szCs w:val="24"/>
        </w:rPr>
      </w:pPr>
    </w:p>
    <w:p w:rsidR="001A6644" w:rsidRDefault="001A6644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 w:type="page"/>
      </w:r>
    </w:p>
    <w:tbl>
      <w:tblPr>
        <w:tblW w:w="104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3"/>
        <w:gridCol w:w="1706"/>
        <w:gridCol w:w="5093"/>
      </w:tblGrid>
      <w:tr w:rsidR="001A6644" w:rsidRPr="006B3AEC" w:rsidTr="001A6644">
        <w:trPr>
          <w:trHeight w:val="363"/>
        </w:trPr>
        <w:tc>
          <w:tcPr>
            <w:tcW w:w="1418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2263" w:type="dxa"/>
          </w:tcPr>
          <w:p w:rsidR="001A6644" w:rsidRPr="006B3AEC" w:rsidRDefault="001A6644" w:rsidP="00772A26">
            <w:pPr>
              <w:tabs>
                <w:tab w:val="left" w:pos="2025"/>
              </w:tabs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史前廚房</w:t>
            </w:r>
          </w:p>
        </w:tc>
        <w:tc>
          <w:tcPr>
            <w:tcW w:w="1706" w:type="dxa"/>
          </w:tcPr>
          <w:p w:rsidR="001A6644" w:rsidRPr="006B3AEC" w:rsidRDefault="001A6644" w:rsidP="00772A26">
            <w:pPr>
              <w:tabs>
                <w:tab w:val="left" w:pos="2025"/>
              </w:tabs>
              <w:jc w:val="center"/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預計實施日期</w:t>
            </w:r>
          </w:p>
        </w:tc>
        <w:tc>
          <w:tcPr>
            <w:tcW w:w="5093" w:type="dxa"/>
          </w:tcPr>
          <w:p w:rsidR="001A6644" w:rsidRPr="006B3AEC" w:rsidRDefault="001A6644" w:rsidP="00772A26">
            <w:pPr>
              <w:tabs>
                <w:tab w:val="left" w:pos="2025"/>
              </w:tabs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106</w:t>
            </w:r>
            <w:r w:rsidRPr="006B3AEC">
              <w:rPr>
                <w:rFonts w:ascii="Times New Roman" w:eastAsia="標楷體" w:hAnsi="Times New Roman" w:cs="Times New Roman" w:hint="eastAsia"/>
              </w:rPr>
              <w:t>學年度下學期</w:t>
            </w:r>
          </w:p>
        </w:tc>
      </w:tr>
      <w:tr w:rsidR="001A6644" w:rsidRPr="006B3AEC" w:rsidTr="001A6644">
        <w:trPr>
          <w:trHeight w:val="363"/>
        </w:trPr>
        <w:tc>
          <w:tcPr>
            <w:tcW w:w="1418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適用年級</w:t>
            </w:r>
          </w:p>
        </w:tc>
        <w:tc>
          <w:tcPr>
            <w:tcW w:w="2263" w:type="dxa"/>
          </w:tcPr>
          <w:p w:rsidR="001A6644" w:rsidRPr="006B3AEC" w:rsidRDefault="001A6644" w:rsidP="00772A26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1-4</w:t>
            </w:r>
            <w:r w:rsidRPr="006B3AE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706" w:type="dxa"/>
          </w:tcPr>
          <w:p w:rsidR="001A6644" w:rsidRPr="006B3AEC" w:rsidRDefault="001A6644" w:rsidP="00772A26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教學</w:t>
            </w:r>
            <w:r w:rsidRPr="006B3AE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場次</w:t>
            </w:r>
          </w:p>
        </w:tc>
        <w:tc>
          <w:tcPr>
            <w:tcW w:w="5093" w:type="dxa"/>
          </w:tcPr>
          <w:p w:rsidR="001A6644" w:rsidRPr="006B3AEC" w:rsidRDefault="001A6644" w:rsidP="00772A26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每次</w:t>
            </w: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45</w:t>
            </w: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分鐘</w:t>
            </w:r>
          </w:p>
        </w:tc>
      </w:tr>
      <w:tr w:rsidR="001A6644" w:rsidRPr="006B3AEC" w:rsidTr="001A6644">
        <w:trPr>
          <w:trHeight w:val="314"/>
        </w:trPr>
        <w:tc>
          <w:tcPr>
            <w:tcW w:w="1418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教學目標</w:t>
            </w:r>
          </w:p>
        </w:tc>
        <w:tc>
          <w:tcPr>
            <w:tcW w:w="9062" w:type="dxa"/>
            <w:gridSpan w:val="3"/>
          </w:tcPr>
          <w:p w:rsidR="001A6644" w:rsidRPr="006B3AEC" w:rsidRDefault="001A6644" w:rsidP="00772A2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認識南科史前人的飲食生活。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認識考古遺址發現的生態遺留。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認識考古遺址發現的生活用具。</w:t>
            </w:r>
          </w:p>
        </w:tc>
      </w:tr>
      <w:tr w:rsidR="001A6644" w:rsidRPr="006B3AEC" w:rsidTr="001A6644">
        <w:tc>
          <w:tcPr>
            <w:tcW w:w="1418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活動方式</w:t>
            </w:r>
          </w:p>
        </w:tc>
        <w:tc>
          <w:tcPr>
            <w:tcW w:w="9062" w:type="dxa"/>
            <w:gridSpan w:val="3"/>
          </w:tcPr>
          <w:p w:rsidR="001A6644" w:rsidRPr="006B3AEC" w:rsidRDefault="001A6644" w:rsidP="00772A26">
            <w:pPr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圖卡解說、教具箱操作體驗、小組遊戲、實作評量、口語分享</w:t>
            </w:r>
          </w:p>
        </w:tc>
      </w:tr>
      <w:tr w:rsidR="001A6644" w:rsidRPr="006B3AEC" w:rsidTr="001A6644">
        <w:tc>
          <w:tcPr>
            <w:tcW w:w="1418" w:type="dxa"/>
          </w:tcPr>
          <w:p w:rsidR="001A6644" w:rsidRPr="006B3AEC" w:rsidRDefault="001A6644" w:rsidP="00772A2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 w:hint="eastAsia"/>
                <w:b/>
              </w:rPr>
              <w:t>教具箱內容</w:t>
            </w:r>
          </w:p>
        </w:tc>
        <w:tc>
          <w:tcPr>
            <w:tcW w:w="9062" w:type="dxa"/>
            <w:gridSpan w:val="3"/>
          </w:tcPr>
          <w:p w:rsidR="001A6644" w:rsidRPr="006B3AEC" w:rsidRDefault="001A6644" w:rsidP="00772A26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史前生活復原圖。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南科出土生態遺留及生活用具圖示卡。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南科出土生態遺留及生活</w:t>
            </w:r>
            <w:proofErr w:type="gramStart"/>
            <w:r w:rsidRPr="006B3AEC">
              <w:rPr>
                <w:rFonts w:ascii="Times New Roman" w:eastAsia="標楷體" w:hAnsi="Times New Roman" w:cs="Times New Roman" w:hint="eastAsia"/>
              </w:rPr>
              <w:t>用具卡牌</w:t>
            </w:r>
            <w:proofErr w:type="gramEnd"/>
            <w:r w:rsidRPr="006B3AEC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指導手冊。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學習單。</w:t>
            </w:r>
          </w:p>
        </w:tc>
      </w:tr>
      <w:tr w:rsidR="001A6644" w:rsidRPr="006B3AEC" w:rsidTr="001A6644">
        <w:tc>
          <w:tcPr>
            <w:tcW w:w="1418" w:type="dxa"/>
          </w:tcPr>
          <w:p w:rsidR="001A6644" w:rsidRPr="006B3AEC" w:rsidRDefault="001A6644" w:rsidP="00426347">
            <w:pPr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活動步驟</w:t>
            </w:r>
          </w:p>
        </w:tc>
        <w:tc>
          <w:tcPr>
            <w:tcW w:w="9062" w:type="dxa"/>
            <w:gridSpan w:val="3"/>
          </w:tcPr>
          <w:p w:rsidR="001A6644" w:rsidRPr="006B3AEC" w:rsidRDefault="001A6644" w:rsidP="00772A26">
            <w:pPr>
              <w:rPr>
                <w:rFonts w:ascii="Times New Roman" w:eastAsia="標楷體" w:hAnsi="Times New Roman"/>
                <w:b/>
                <w:bCs/>
              </w:rPr>
            </w:pPr>
            <w:r w:rsidRPr="006B3AEC">
              <w:rPr>
                <w:rFonts w:ascii="Times New Roman" w:eastAsia="標楷體" w:hAnsi="Times New Roman"/>
                <w:b/>
              </w:rPr>
              <w:t>【活動</w:t>
            </w:r>
            <w:r w:rsidRPr="006B3AEC">
              <w:rPr>
                <w:rFonts w:ascii="Times New Roman" w:eastAsia="標楷體" w:hAnsi="Times New Roman" w:hint="eastAsia"/>
                <w:b/>
              </w:rPr>
              <w:t>一</w:t>
            </w:r>
            <w:r w:rsidRPr="006B3AEC">
              <w:rPr>
                <w:rFonts w:ascii="Times New Roman" w:eastAsia="標楷體" w:hAnsi="Times New Roman"/>
                <w:b/>
              </w:rPr>
              <w:t>】</w:t>
            </w:r>
            <w:r w:rsidRPr="006B3AEC">
              <w:rPr>
                <w:rFonts w:ascii="Times New Roman" w:eastAsia="標楷體" w:hAnsi="Times New Roman" w:hint="eastAsia"/>
                <w:b/>
              </w:rPr>
              <w:t>史前生活復原圖介紹</w:t>
            </w:r>
            <w:r w:rsidRPr="006B3AEC">
              <w:rPr>
                <w:rFonts w:ascii="Times New Roman" w:eastAsia="標楷體" w:hAnsi="Times New Roman" w:hint="eastAsia"/>
                <w:b/>
              </w:rPr>
              <w:t>(</w:t>
            </w:r>
            <w:r w:rsidRPr="006B3AEC">
              <w:rPr>
                <w:rFonts w:ascii="Times New Roman" w:eastAsia="標楷體" w:hAnsi="Times New Roman" w:hint="eastAsia"/>
                <w:b/>
              </w:rPr>
              <w:t>約</w:t>
            </w:r>
            <w:r w:rsidRPr="006B3AEC">
              <w:rPr>
                <w:rFonts w:ascii="Times New Roman" w:eastAsia="標楷體" w:hAnsi="Times New Roman" w:hint="eastAsia"/>
                <w:b/>
              </w:rPr>
              <w:t>10-15</w:t>
            </w:r>
            <w:r w:rsidRPr="006B3AEC">
              <w:rPr>
                <w:rFonts w:ascii="Times New Roman" w:eastAsia="標楷體" w:hAnsi="Times New Roman" w:hint="eastAsia"/>
                <w:b/>
              </w:rPr>
              <w:t>分鐘</w:t>
            </w:r>
            <w:r w:rsidRPr="006B3AEC">
              <w:rPr>
                <w:rFonts w:ascii="Times New Roman" w:eastAsia="標楷體" w:hAnsi="Times New Roman" w:hint="eastAsia"/>
                <w:b/>
              </w:rPr>
              <w:t>)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拼組史前生活復原圖：將史前生活復原圖設計成拼圖形式，讓參與者在拼圖的趣味中觀察史前生活復原圖。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表達史前生活復原圖內容：讓參與者先觀察生活復原圖的圖卡內容，並讓參與者表達看到的內容。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說明史前生活復原圖：利用史前生活復原圖圖卡說明史前人的飲食生活。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4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認識史前生活器具及食用食材：將生態遺留及生活用具圖示卡搭配生活復原圖的內容，讓參與者認識史前人使用的生活器具及食用食材，並了解出土文物的出土樣貌。</w:t>
            </w:r>
          </w:p>
          <w:p w:rsidR="001A6644" w:rsidRPr="006B3AEC" w:rsidRDefault="001A6644" w:rsidP="00772A26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proofErr w:type="gramStart"/>
            <w:r w:rsidRPr="006B3AEC">
              <w:rPr>
                <w:rFonts w:ascii="Times New Roman" w:eastAsia="標楷體" w:hAnsi="Times New Roman"/>
                <w:b/>
              </w:rPr>
              <w:t>【活動</w:t>
            </w:r>
            <w:r w:rsidRPr="006B3AEC">
              <w:rPr>
                <w:rFonts w:ascii="Times New Roman" w:eastAsia="標楷體" w:hAnsi="Times New Roman" w:hint="eastAsia"/>
                <w:b/>
              </w:rPr>
              <w:t>二</w:t>
            </w:r>
            <w:r w:rsidRPr="006B3AEC">
              <w:rPr>
                <w:rFonts w:ascii="Times New Roman" w:eastAsia="標楷體" w:hAnsi="Times New Roman"/>
                <w:b/>
              </w:rPr>
              <w:t>】</w:t>
            </w:r>
            <w:r w:rsidRPr="006B3AEC">
              <w:rPr>
                <w:rFonts w:ascii="Times New Roman" w:eastAsia="標楷體" w:hAnsi="Times New Roman" w:hint="eastAsia"/>
                <w:b/>
              </w:rPr>
              <w:t>卡牌遊戲</w:t>
            </w:r>
            <w:proofErr w:type="gramEnd"/>
            <w:r w:rsidRPr="006B3AEC">
              <w:rPr>
                <w:rFonts w:ascii="Times New Roman" w:eastAsia="標楷體" w:hAnsi="Times New Roman" w:hint="eastAsia"/>
                <w:b/>
              </w:rPr>
              <w:t>（約</w:t>
            </w:r>
            <w:r w:rsidRPr="006B3AEC">
              <w:rPr>
                <w:rFonts w:ascii="Times New Roman" w:eastAsia="標楷體" w:hAnsi="Times New Roman" w:hint="eastAsia"/>
                <w:b/>
              </w:rPr>
              <w:t>25-30</w:t>
            </w:r>
            <w:r w:rsidRPr="006B3AEC">
              <w:rPr>
                <w:rFonts w:ascii="Times New Roman" w:eastAsia="標楷體" w:hAnsi="Times New Roman" w:hint="eastAsia"/>
                <w:b/>
              </w:rPr>
              <w:t>分鐘）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遊戲說明：藉由遊戲活動讓學生對出土文物更加認識。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6B3AEC">
              <w:rPr>
                <w:rFonts w:ascii="Times New Roman" w:eastAsia="標楷體" w:hAnsi="Times New Roman" w:cs="Times New Roman" w:hint="eastAsia"/>
              </w:rPr>
              <w:t>卡牌內容</w:t>
            </w:r>
            <w:proofErr w:type="gramEnd"/>
            <w:r w:rsidRPr="006B3AEC">
              <w:rPr>
                <w:rFonts w:ascii="Times New Roman" w:eastAsia="標楷體" w:hAnsi="Times New Roman" w:cs="Times New Roman" w:hint="eastAsia"/>
              </w:rPr>
              <w:t>會有工具、貝類、魚類、以及動物類的圖案及說明內容。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遊戲方式</w:t>
            </w:r>
            <w:proofErr w:type="gramStart"/>
            <w:r w:rsidRPr="006B3AEC">
              <w:rPr>
                <w:rFonts w:ascii="Times New Roman" w:eastAsia="標楷體" w:hAnsi="Times New Roman" w:cs="Times New Roman" w:hint="eastAsia"/>
              </w:rPr>
              <w:t>類似抽鬼牌</w:t>
            </w:r>
            <w:proofErr w:type="gramEnd"/>
            <w:r w:rsidRPr="006B3AEC">
              <w:rPr>
                <w:rFonts w:ascii="Times New Roman" w:eastAsia="標楷體" w:hAnsi="Times New Roman" w:cs="Times New Roman" w:hint="eastAsia"/>
              </w:rPr>
              <w:t>的模式，需要集滿</w:t>
            </w:r>
            <w:proofErr w:type="gramStart"/>
            <w:r w:rsidRPr="006B3AEC">
              <w:rPr>
                <w:rFonts w:ascii="Times New Roman" w:eastAsia="標楷體" w:hAnsi="Times New Roman" w:cs="Times New Roman" w:hint="eastAsia"/>
              </w:rPr>
              <w:t>特定卡牌</w:t>
            </w:r>
            <w:proofErr w:type="gramEnd"/>
            <w:r w:rsidRPr="006B3AEC">
              <w:rPr>
                <w:rFonts w:ascii="Times New Roman" w:eastAsia="標楷體" w:hAnsi="Times New Roman" w:cs="Times New Roman" w:hint="eastAsia"/>
              </w:rPr>
              <w:t>，即可獲勝。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5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挑戰遊戲：參與者藉由遊戲的體驗認識史前的飲食生活。</w:t>
            </w:r>
          </w:p>
          <w:p w:rsidR="001A6644" w:rsidRPr="006B3AEC" w:rsidRDefault="001A6644" w:rsidP="00772A26">
            <w:pPr>
              <w:snapToGrid w:val="0"/>
              <w:jc w:val="both"/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【活動</w:t>
            </w:r>
            <w:r w:rsidRPr="006B3AEC">
              <w:rPr>
                <w:rFonts w:ascii="Times New Roman" w:eastAsia="標楷體" w:hAnsi="Times New Roman" w:hint="eastAsia"/>
                <w:b/>
              </w:rPr>
              <w:t>三</w:t>
            </w:r>
            <w:r w:rsidRPr="006B3AEC">
              <w:rPr>
                <w:rFonts w:ascii="Times New Roman" w:eastAsia="標楷體" w:hAnsi="Times New Roman"/>
                <w:b/>
              </w:rPr>
              <w:t>】</w:t>
            </w:r>
            <w:r w:rsidRPr="006B3AEC">
              <w:rPr>
                <w:rFonts w:ascii="Times New Roman" w:eastAsia="標楷體" w:hAnsi="Times New Roman" w:hint="eastAsia"/>
                <w:b/>
              </w:rPr>
              <w:t>活動總結（約</w:t>
            </w:r>
            <w:r w:rsidRPr="006B3AEC">
              <w:rPr>
                <w:rFonts w:ascii="Times New Roman" w:eastAsia="標楷體" w:hAnsi="Times New Roman" w:hint="eastAsia"/>
                <w:b/>
              </w:rPr>
              <w:t>10</w:t>
            </w:r>
            <w:r w:rsidRPr="006B3AEC">
              <w:rPr>
                <w:rFonts w:ascii="Times New Roman" w:eastAsia="標楷體" w:hAnsi="Times New Roman" w:hint="eastAsia"/>
                <w:b/>
              </w:rPr>
              <w:t>分鐘，討論</w:t>
            </w:r>
            <w:r w:rsidRPr="006B3AEC">
              <w:rPr>
                <w:rFonts w:ascii="Times New Roman" w:eastAsia="標楷體" w:hAnsi="Times New Roman" w:hint="eastAsia"/>
                <w:b/>
              </w:rPr>
              <w:t>+</w:t>
            </w:r>
            <w:r w:rsidRPr="006B3AEC">
              <w:rPr>
                <w:rFonts w:ascii="Times New Roman" w:eastAsia="標楷體" w:hAnsi="Times New Roman" w:hint="eastAsia"/>
                <w:b/>
              </w:rPr>
              <w:t>反思回饋）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學生分享：說明印象最深刻或最有趣的史前工具。</w:t>
            </w:r>
          </w:p>
          <w:p w:rsidR="001A6644" w:rsidRPr="006B3AEC" w:rsidRDefault="001A6644" w:rsidP="00772A26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學習單：使用學習單的方式，使學生能主動學習，也能作為本活動成效評量的方式。</w:t>
            </w:r>
          </w:p>
        </w:tc>
      </w:tr>
    </w:tbl>
    <w:p w:rsidR="00442D6A" w:rsidRPr="001A6644" w:rsidRDefault="00442D6A">
      <w:pPr>
        <w:widowControl/>
        <w:rPr>
          <w:rFonts w:ascii="Times New Roman" w:eastAsia="標楷體" w:hAnsi="Times New Roman"/>
          <w:b/>
          <w:szCs w:val="24"/>
        </w:rPr>
      </w:pPr>
    </w:p>
    <w:p w:rsidR="00442D6A" w:rsidRDefault="00442D6A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 w:type="page"/>
      </w:r>
    </w:p>
    <w:tbl>
      <w:tblPr>
        <w:tblW w:w="10480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3"/>
        <w:gridCol w:w="1706"/>
        <w:gridCol w:w="5093"/>
      </w:tblGrid>
      <w:tr w:rsidR="00442D6A" w:rsidRPr="006B3AEC" w:rsidTr="001A6644">
        <w:trPr>
          <w:trHeight w:val="363"/>
        </w:trPr>
        <w:tc>
          <w:tcPr>
            <w:tcW w:w="1418" w:type="dxa"/>
          </w:tcPr>
          <w:p w:rsidR="00442D6A" w:rsidRPr="006B3AEC" w:rsidRDefault="00442D6A" w:rsidP="00426347">
            <w:pPr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2263" w:type="dxa"/>
          </w:tcPr>
          <w:p w:rsidR="00442D6A" w:rsidRPr="006B3AEC" w:rsidRDefault="00442D6A" w:rsidP="00772A26">
            <w:pPr>
              <w:tabs>
                <w:tab w:val="left" w:pos="2025"/>
              </w:tabs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人骨拼圖</w:t>
            </w:r>
          </w:p>
        </w:tc>
        <w:tc>
          <w:tcPr>
            <w:tcW w:w="1706" w:type="dxa"/>
          </w:tcPr>
          <w:p w:rsidR="00442D6A" w:rsidRPr="006B3AEC" w:rsidRDefault="00442D6A" w:rsidP="00772A26">
            <w:pPr>
              <w:tabs>
                <w:tab w:val="left" w:pos="2025"/>
              </w:tabs>
              <w:jc w:val="center"/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預計實施日期</w:t>
            </w:r>
          </w:p>
        </w:tc>
        <w:tc>
          <w:tcPr>
            <w:tcW w:w="5093" w:type="dxa"/>
          </w:tcPr>
          <w:p w:rsidR="00442D6A" w:rsidRPr="006B3AEC" w:rsidRDefault="00442D6A" w:rsidP="00772A26">
            <w:pPr>
              <w:tabs>
                <w:tab w:val="left" w:pos="2025"/>
              </w:tabs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106</w:t>
            </w:r>
            <w:r w:rsidRPr="006B3AEC">
              <w:rPr>
                <w:rFonts w:ascii="Times New Roman" w:eastAsia="標楷體" w:hAnsi="Times New Roman" w:cs="Times New Roman" w:hint="eastAsia"/>
              </w:rPr>
              <w:t>學年度下學期</w:t>
            </w:r>
          </w:p>
        </w:tc>
      </w:tr>
      <w:tr w:rsidR="00442D6A" w:rsidRPr="006B3AEC" w:rsidTr="001A6644">
        <w:trPr>
          <w:trHeight w:val="363"/>
        </w:trPr>
        <w:tc>
          <w:tcPr>
            <w:tcW w:w="1418" w:type="dxa"/>
          </w:tcPr>
          <w:p w:rsidR="00442D6A" w:rsidRPr="006B3AEC" w:rsidRDefault="00442D6A" w:rsidP="00426347">
            <w:pPr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適用年級</w:t>
            </w:r>
          </w:p>
        </w:tc>
        <w:tc>
          <w:tcPr>
            <w:tcW w:w="2263" w:type="dxa"/>
          </w:tcPr>
          <w:p w:rsidR="00442D6A" w:rsidRPr="006B3AEC" w:rsidRDefault="00442D6A" w:rsidP="00772A26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1-4</w:t>
            </w:r>
            <w:r w:rsidRPr="006B3AEC"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  <w:t>年級</w:t>
            </w:r>
          </w:p>
        </w:tc>
        <w:tc>
          <w:tcPr>
            <w:tcW w:w="1706" w:type="dxa"/>
          </w:tcPr>
          <w:p w:rsidR="00442D6A" w:rsidRPr="006B3AEC" w:rsidRDefault="00442D6A" w:rsidP="00772A26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/>
                <w:b/>
                <w:color w:val="000000" w:themeColor="text1"/>
                <w:sz w:val="24"/>
                <w:szCs w:val="24"/>
              </w:rPr>
              <w:t>教學</w:t>
            </w:r>
            <w:r w:rsidRPr="006B3AEC">
              <w:rPr>
                <w:rFonts w:ascii="Times New Roman" w:eastAsia="標楷體" w:hAnsi="Times New Roman" w:hint="eastAsia"/>
                <w:b/>
                <w:color w:val="000000" w:themeColor="text1"/>
                <w:sz w:val="24"/>
                <w:szCs w:val="24"/>
              </w:rPr>
              <w:t>場次</w:t>
            </w:r>
          </w:p>
        </w:tc>
        <w:tc>
          <w:tcPr>
            <w:tcW w:w="5093" w:type="dxa"/>
          </w:tcPr>
          <w:p w:rsidR="00442D6A" w:rsidRPr="006B3AEC" w:rsidRDefault="00442D6A" w:rsidP="00772A26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Times New Roman" w:eastAsia="標楷體" w:hAnsi="Times New Roman"/>
                <w:color w:val="000000" w:themeColor="text1"/>
                <w:sz w:val="24"/>
                <w:szCs w:val="24"/>
              </w:rPr>
            </w:pP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每次</w:t>
            </w: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45</w:t>
            </w:r>
            <w:r w:rsidRPr="006B3AEC">
              <w:rPr>
                <w:rFonts w:ascii="Times New Roman" w:eastAsia="標楷體" w:hAnsi="Times New Roman" w:hint="eastAsia"/>
                <w:color w:val="000000" w:themeColor="text1"/>
                <w:sz w:val="24"/>
                <w:szCs w:val="24"/>
              </w:rPr>
              <w:t>分鐘</w:t>
            </w:r>
          </w:p>
        </w:tc>
      </w:tr>
      <w:tr w:rsidR="00442D6A" w:rsidRPr="006B3AEC" w:rsidTr="001A6644">
        <w:trPr>
          <w:trHeight w:val="314"/>
        </w:trPr>
        <w:tc>
          <w:tcPr>
            <w:tcW w:w="1418" w:type="dxa"/>
          </w:tcPr>
          <w:p w:rsidR="00442D6A" w:rsidRPr="006B3AEC" w:rsidRDefault="00442D6A" w:rsidP="00426347">
            <w:pPr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教學目標</w:t>
            </w:r>
          </w:p>
        </w:tc>
        <w:tc>
          <w:tcPr>
            <w:tcW w:w="9062" w:type="dxa"/>
            <w:gridSpan w:val="3"/>
          </w:tcPr>
          <w:p w:rsidR="00442D6A" w:rsidRPr="006B3AEC" w:rsidRDefault="00442D6A" w:rsidP="00442D6A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帶領學生認識史前人的埋葬方式。</w:t>
            </w:r>
          </w:p>
          <w:p w:rsidR="00442D6A" w:rsidRPr="006B3AEC" w:rsidRDefault="00442D6A" w:rsidP="00442D6A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帶領學生認識史前人的生活環境與危機。</w:t>
            </w:r>
          </w:p>
          <w:p w:rsidR="00442D6A" w:rsidRPr="006B3AEC" w:rsidRDefault="00442D6A" w:rsidP="00442D6A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帶領學生認識人骨上的訊息（病理、年齡、飲食習慣）。</w:t>
            </w:r>
          </w:p>
          <w:p w:rsidR="00442D6A" w:rsidRPr="006B3AEC" w:rsidRDefault="00442D6A" w:rsidP="00442D6A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帶領學生認識不同生物骨頭的特徵。</w:t>
            </w:r>
          </w:p>
        </w:tc>
      </w:tr>
      <w:tr w:rsidR="00442D6A" w:rsidRPr="006B3AEC" w:rsidTr="001A6644">
        <w:tc>
          <w:tcPr>
            <w:tcW w:w="1418" w:type="dxa"/>
          </w:tcPr>
          <w:p w:rsidR="00442D6A" w:rsidRPr="006B3AEC" w:rsidRDefault="00442D6A" w:rsidP="00B501B0">
            <w:pPr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活動方式</w:t>
            </w:r>
          </w:p>
        </w:tc>
        <w:tc>
          <w:tcPr>
            <w:tcW w:w="9062" w:type="dxa"/>
            <w:gridSpan w:val="3"/>
          </w:tcPr>
          <w:p w:rsidR="00442D6A" w:rsidRPr="006B3AEC" w:rsidRDefault="00442D6A" w:rsidP="00772A26">
            <w:pPr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圖卡解說、教具箱操作體驗、小組遊戲、實作評量、口語分享</w:t>
            </w:r>
          </w:p>
        </w:tc>
      </w:tr>
      <w:tr w:rsidR="00442D6A" w:rsidRPr="006B3AEC" w:rsidTr="001A6644">
        <w:tc>
          <w:tcPr>
            <w:tcW w:w="1418" w:type="dxa"/>
          </w:tcPr>
          <w:p w:rsidR="00442D6A" w:rsidRPr="006B3AEC" w:rsidRDefault="00442D6A" w:rsidP="00772A2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 w:hint="eastAsia"/>
                <w:b/>
              </w:rPr>
              <w:t>教具箱內容</w:t>
            </w:r>
          </w:p>
        </w:tc>
        <w:tc>
          <w:tcPr>
            <w:tcW w:w="9062" w:type="dxa"/>
            <w:gridSpan w:val="3"/>
          </w:tcPr>
          <w:p w:rsidR="00442D6A" w:rsidRPr="006B3AEC" w:rsidRDefault="00442D6A" w:rsidP="00442D6A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墓葬圖片。</w:t>
            </w:r>
          </w:p>
          <w:p w:rsidR="00442D6A" w:rsidRPr="006B3AEC" w:rsidRDefault="00442D6A" w:rsidP="00442D6A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肉食性動物、草食動物及人類的牙齒圖示板。</w:t>
            </w:r>
          </w:p>
          <w:p w:rsidR="00442D6A" w:rsidRPr="006B3AEC" w:rsidRDefault="00442D6A" w:rsidP="00442D6A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人骨病理圖片</w:t>
            </w:r>
            <w:r w:rsidR="001A6644" w:rsidRPr="006B3AEC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42D6A" w:rsidRPr="006B3AEC" w:rsidRDefault="00442D6A" w:rsidP="00442D6A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人骨拼圖，使用軟性磁鐵製作可再利用。</w:t>
            </w:r>
          </w:p>
          <w:p w:rsidR="00442D6A" w:rsidRPr="006B3AEC" w:rsidRDefault="00442D6A" w:rsidP="00442D6A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B3AEC">
              <w:rPr>
                <w:rFonts w:ascii="Times New Roman" w:eastAsia="標楷體" w:hAnsi="Times New Roman" w:cs="Times New Roman" w:hint="eastAsia"/>
              </w:rPr>
              <w:t>磁鐵板</w:t>
            </w:r>
            <w:r w:rsidR="001A6644" w:rsidRPr="006B3AEC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442D6A" w:rsidRPr="006B3AEC" w:rsidRDefault="001A6644" w:rsidP="001A6644">
            <w:pPr>
              <w:pStyle w:val="a3"/>
              <w:numPr>
                <w:ilvl w:val="0"/>
                <w:numId w:val="29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問題卡</w:t>
            </w:r>
            <w:r w:rsidRPr="006B3AEC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442D6A" w:rsidRPr="006B3AEC" w:rsidTr="001A6644">
        <w:tc>
          <w:tcPr>
            <w:tcW w:w="1418" w:type="dxa"/>
          </w:tcPr>
          <w:p w:rsidR="00442D6A" w:rsidRPr="006B3AEC" w:rsidRDefault="00442D6A" w:rsidP="00426347">
            <w:pPr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活動步驟</w:t>
            </w:r>
          </w:p>
        </w:tc>
        <w:tc>
          <w:tcPr>
            <w:tcW w:w="9062" w:type="dxa"/>
            <w:gridSpan w:val="3"/>
          </w:tcPr>
          <w:p w:rsidR="00442D6A" w:rsidRPr="006B3AEC" w:rsidRDefault="00442D6A" w:rsidP="00772A2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【活動</w:t>
            </w:r>
            <w:r w:rsidRPr="006B3AEC">
              <w:rPr>
                <w:rFonts w:ascii="Times New Roman" w:eastAsia="標楷體" w:hAnsi="Times New Roman" w:hint="eastAsia"/>
                <w:b/>
              </w:rPr>
              <w:t>一</w:t>
            </w:r>
            <w:r w:rsidRPr="006B3AEC">
              <w:rPr>
                <w:rFonts w:ascii="Times New Roman" w:eastAsia="標楷體" w:hAnsi="Times New Roman"/>
                <w:b/>
              </w:rPr>
              <w:t>】</w:t>
            </w:r>
            <w:r w:rsidRPr="006B3AEC">
              <w:rPr>
                <w:rFonts w:ascii="Times New Roman" w:eastAsia="標楷體" w:hAnsi="Times New Roman" w:hint="eastAsia"/>
                <w:b/>
              </w:rPr>
              <w:t>台灣最早的人類－介紹人骨以及埋葬方式（</w:t>
            </w:r>
            <w:r w:rsidRPr="006B3AEC">
              <w:rPr>
                <w:rFonts w:ascii="Times New Roman" w:eastAsia="標楷體" w:hAnsi="Times New Roman" w:hint="eastAsia"/>
                <w:b/>
              </w:rPr>
              <w:t>15</w:t>
            </w:r>
            <w:r w:rsidRPr="006B3AEC">
              <w:rPr>
                <w:rFonts w:ascii="Times New Roman" w:eastAsia="標楷體" w:hAnsi="Times New Roman" w:hint="eastAsia"/>
                <w:b/>
              </w:rPr>
              <w:t>分鐘）</w:t>
            </w:r>
          </w:p>
          <w:p w:rsidR="00442D6A" w:rsidRPr="006B3AEC" w:rsidRDefault="00442D6A" w:rsidP="00442D6A">
            <w:pPr>
              <w:numPr>
                <w:ilvl w:val="0"/>
                <w:numId w:val="30"/>
              </w:numPr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介紹南科出土之人骨。</w:t>
            </w:r>
          </w:p>
          <w:p w:rsidR="00442D6A" w:rsidRPr="006B3AEC" w:rsidRDefault="00442D6A" w:rsidP="00442D6A">
            <w:pPr>
              <w:numPr>
                <w:ilvl w:val="0"/>
                <w:numId w:val="30"/>
              </w:numPr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拿出圖版，說明史前人埋葬方式墓</w:t>
            </w:r>
            <w:proofErr w:type="gramStart"/>
            <w:r w:rsidRPr="006B3AEC">
              <w:rPr>
                <w:rFonts w:ascii="Times New Roman" w:eastAsia="標楷體" w:hAnsi="Times New Roman" w:hint="eastAsia"/>
              </w:rPr>
              <w:t>葬與甕棺</w:t>
            </w:r>
            <w:proofErr w:type="gramEnd"/>
            <w:r w:rsidRPr="006B3AEC">
              <w:rPr>
                <w:rFonts w:ascii="Times New Roman" w:eastAsia="標楷體" w:hAnsi="Times New Roman" w:hint="eastAsia"/>
              </w:rPr>
              <w:t>。</w:t>
            </w:r>
          </w:p>
          <w:p w:rsidR="00442D6A" w:rsidRPr="006B3AEC" w:rsidRDefault="00442D6A" w:rsidP="00442D6A">
            <w:pPr>
              <w:numPr>
                <w:ilvl w:val="0"/>
                <w:numId w:val="30"/>
              </w:numPr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拿出人骨圖片，介紹骨頭透露的訊息，能從人骨上發現的現象判斷史前人的生活習慣與環境危機。</w:t>
            </w:r>
          </w:p>
          <w:p w:rsidR="00442D6A" w:rsidRPr="006B3AEC" w:rsidRDefault="00442D6A" w:rsidP="00772A2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【活動</w:t>
            </w:r>
            <w:r w:rsidRPr="006B3AEC">
              <w:rPr>
                <w:rFonts w:ascii="Times New Roman" w:eastAsia="標楷體" w:hAnsi="Times New Roman" w:hint="eastAsia"/>
                <w:b/>
              </w:rPr>
              <w:t>二</w:t>
            </w:r>
            <w:r w:rsidRPr="006B3AEC">
              <w:rPr>
                <w:rFonts w:ascii="Times New Roman" w:eastAsia="標楷體" w:hAnsi="Times New Roman"/>
                <w:b/>
              </w:rPr>
              <w:t>】</w:t>
            </w:r>
            <w:r w:rsidRPr="006B3AEC">
              <w:rPr>
                <w:rFonts w:ascii="Times New Roman" w:eastAsia="標楷體" w:hAnsi="Times New Roman" w:hint="eastAsia"/>
                <w:b/>
              </w:rPr>
              <w:t>人骨拼圖（約</w:t>
            </w:r>
            <w:r w:rsidRPr="006B3AEC">
              <w:rPr>
                <w:rFonts w:ascii="Times New Roman" w:eastAsia="標楷體" w:hAnsi="Times New Roman" w:hint="eastAsia"/>
                <w:b/>
              </w:rPr>
              <w:t>20</w:t>
            </w:r>
            <w:r w:rsidRPr="006B3AEC">
              <w:rPr>
                <w:rFonts w:ascii="Times New Roman" w:eastAsia="標楷體" w:hAnsi="Times New Roman" w:hint="eastAsia"/>
                <w:b/>
              </w:rPr>
              <w:t>分鐘）</w:t>
            </w:r>
          </w:p>
          <w:p w:rsidR="00442D6A" w:rsidRPr="006B3AEC" w:rsidRDefault="00442D6A" w:rsidP="00442D6A">
            <w:pPr>
              <w:numPr>
                <w:ilvl w:val="0"/>
                <w:numId w:val="31"/>
              </w:numPr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遊戲說明：請學生分組討論關於骨頭的問題，回答正確每組可得骨頭拼圖一塊，回答所有問題後即可拼湊完成。</w:t>
            </w:r>
          </w:p>
          <w:p w:rsidR="00442D6A" w:rsidRPr="006B3AEC" w:rsidRDefault="00442D6A" w:rsidP="00442D6A">
            <w:pPr>
              <w:numPr>
                <w:ilvl w:val="0"/>
                <w:numId w:val="31"/>
              </w:numPr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問題</w:t>
            </w:r>
          </w:p>
          <w:p w:rsidR="00442D6A" w:rsidRPr="006B3AEC" w:rsidRDefault="00442D6A" w:rsidP="00442D6A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猜猜是誰的牙齒：請學生針對不同年齡的人物與牙齒配對。</w:t>
            </w:r>
          </w:p>
          <w:p w:rsidR="00442D6A" w:rsidRPr="006B3AEC" w:rsidRDefault="00442D6A" w:rsidP="00442D6A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猜猜吃什麼：</w:t>
            </w:r>
            <w:r w:rsidRPr="006B3AEC">
              <w:rPr>
                <w:rFonts w:ascii="標楷體" w:eastAsia="標楷體" w:hint="eastAsia"/>
              </w:rPr>
              <w:t>請學生看牙齒配對飲食習慣。</w:t>
            </w:r>
            <w:r w:rsidRPr="006B3AEC">
              <w:rPr>
                <w:rFonts w:ascii="標楷體" w:eastAsia="標楷體"/>
              </w:rPr>
              <w:t>使用肉食性</w:t>
            </w:r>
            <w:r w:rsidRPr="006B3AEC">
              <w:rPr>
                <w:rFonts w:ascii="標楷體" w:eastAsia="標楷體" w:hint="eastAsia"/>
              </w:rPr>
              <w:t>動物</w:t>
            </w:r>
            <w:r w:rsidRPr="006B3AEC">
              <w:rPr>
                <w:rFonts w:ascii="標楷體" w:eastAsia="標楷體"/>
              </w:rPr>
              <w:t>、草食性</w:t>
            </w:r>
            <w:r w:rsidRPr="006B3AEC">
              <w:rPr>
                <w:rFonts w:ascii="標楷體" w:eastAsia="標楷體" w:hint="eastAsia"/>
              </w:rPr>
              <w:t>動物</w:t>
            </w:r>
            <w:r w:rsidRPr="006B3AEC">
              <w:rPr>
                <w:rFonts w:ascii="標楷體" w:eastAsia="標楷體"/>
              </w:rPr>
              <w:t>與人類的牙齒圖片，從牙齒分辨飲食習慣，讓學生猜猜看。</w:t>
            </w:r>
          </w:p>
          <w:p w:rsidR="00442D6A" w:rsidRPr="006B3AEC" w:rsidRDefault="00442D6A" w:rsidP="00442D6A">
            <w:pPr>
              <w:pStyle w:val="a3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猜猜變什麼：</w:t>
            </w:r>
            <w:r w:rsidRPr="006B3AEC">
              <w:rPr>
                <w:rFonts w:ascii="標楷體" w:eastAsia="標楷體" w:hint="eastAsia"/>
              </w:rPr>
              <w:t>針對不同人骨，配對病理現象。</w:t>
            </w:r>
          </w:p>
          <w:p w:rsidR="00442D6A" w:rsidRPr="006B3AEC" w:rsidRDefault="00442D6A" w:rsidP="00442D6A">
            <w:pPr>
              <w:numPr>
                <w:ilvl w:val="0"/>
                <w:numId w:val="31"/>
              </w:numPr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請各組發揮創意拼湊得到的人骨拼圖，模擬墓葬的葬</w:t>
            </w:r>
            <w:proofErr w:type="gramStart"/>
            <w:r w:rsidRPr="006B3AEC">
              <w:rPr>
                <w:rFonts w:ascii="Times New Roman" w:eastAsia="標楷體" w:hAnsi="Times New Roman" w:hint="eastAsia"/>
              </w:rPr>
              <w:t>肢</w:t>
            </w:r>
            <w:proofErr w:type="gramEnd"/>
            <w:r w:rsidRPr="006B3AEC">
              <w:rPr>
                <w:rFonts w:ascii="Times New Roman" w:eastAsia="標楷體" w:hAnsi="Times New Roman" w:hint="eastAsia"/>
              </w:rPr>
              <w:t>，開始黏貼人骨。</w:t>
            </w:r>
          </w:p>
          <w:p w:rsidR="00442D6A" w:rsidRPr="006B3AEC" w:rsidRDefault="00442D6A" w:rsidP="00772A26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6B3AEC">
              <w:rPr>
                <w:rFonts w:ascii="Times New Roman" w:eastAsia="標楷體" w:hAnsi="Times New Roman"/>
                <w:b/>
              </w:rPr>
              <w:t>【活動</w:t>
            </w:r>
            <w:r w:rsidRPr="006B3AEC">
              <w:rPr>
                <w:rFonts w:ascii="Times New Roman" w:eastAsia="標楷體" w:hAnsi="Times New Roman" w:hint="eastAsia"/>
                <w:b/>
              </w:rPr>
              <w:t>三</w:t>
            </w:r>
            <w:r w:rsidRPr="006B3AEC">
              <w:rPr>
                <w:rFonts w:ascii="Times New Roman" w:eastAsia="標楷體" w:hAnsi="Times New Roman"/>
                <w:b/>
              </w:rPr>
              <w:t>】</w:t>
            </w:r>
            <w:r w:rsidRPr="006B3AEC">
              <w:rPr>
                <w:rFonts w:ascii="Times New Roman" w:eastAsia="標楷體" w:hAnsi="Times New Roman" w:hint="eastAsia"/>
                <w:b/>
              </w:rPr>
              <w:t>活動總結（約</w:t>
            </w:r>
            <w:r w:rsidRPr="006B3AEC">
              <w:rPr>
                <w:rFonts w:ascii="Times New Roman" w:eastAsia="標楷體" w:hAnsi="Times New Roman" w:hint="eastAsia"/>
                <w:b/>
              </w:rPr>
              <w:t>10</w:t>
            </w:r>
            <w:r w:rsidRPr="006B3AEC">
              <w:rPr>
                <w:rFonts w:ascii="Times New Roman" w:eastAsia="標楷體" w:hAnsi="Times New Roman" w:hint="eastAsia"/>
                <w:b/>
              </w:rPr>
              <w:t>分鐘，討論</w:t>
            </w:r>
            <w:r w:rsidRPr="006B3AEC">
              <w:rPr>
                <w:rFonts w:ascii="Times New Roman" w:eastAsia="標楷體" w:hAnsi="Times New Roman" w:hint="eastAsia"/>
                <w:b/>
              </w:rPr>
              <w:t>+</w:t>
            </w:r>
            <w:r w:rsidRPr="006B3AEC">
              <w:rPr>
                <w:rFonts w:ascii="Times New Roman" w:eastAsia="標楷體" w:hAnsi="Times New Roman" w:hint="eastAsia"/>
                <w:b/>
              </w:rPr>
              <w:t>反思回饋）</w:t>
            </w:r>
          </w:p>
          <w:p w:rsidR="00442D6A" w:rsidRPr="006B3AEC" w:rsidRDefault="00442D6A" w:rsidP="00772A26">
            <w:pPr>
              <w:jc w:val="both"/>
              <w:rPr>
                <w:rFonts w:ascii="Times New Roman" w:eastAsia="標楷體" w:hAnsi="Times New Roman"/>
              </w:rPr>
            </w:pPr>
            <w:r w:rsidRPr="006B3AEC">
              <w:rPr>
                <w:rFonts w:ascii="Times New Roman" w:eastAsia="標楷體" w:hAnsi="Times New Roman" w:hint="eastAsia"/>
              </w:rPr>
              <w:t>請各組學生將拼湊的作品，上</w:t>
            </w:r>
            <w:proofErr w:type="gramStart"/>
            <w:r w:rsidRPr="006B3AEC">
              <w:rPr>
                <w:rFonts w:ascii="Times New Roman" w:eastAsia="標楷體" w:hAnsi="Times New Roman" w:hint="eastAsia"/>
              </w:rPr>
              <w:t>臺</w:t>
            </w:r>
            <w:proofErr w:type="gramEnd"/>
            <w:r w:rsidRPr="006B3AEC">
              <w:rPr>
                <w:rFonts w:ascii="Times New Roman" w:eastAsia="標楷體" w:hAnsi="Times New Roman" w:hint="eastAsia"/>
              </w:rPr>
              <w:t>發表說明。</w:t>
            </w:r>
          </w:p>
        </w:tc>
      </w:tr>
    </w:tbl>
    <w:p w:rsidR="001A6644" w:rsidRDefault="001A6644">
      <w:pPr>
        <w:rPr>
          <w:rFonts w:ascii="Times New Roman" w:eastAsia="標楷體" w:hAnsi="Times New Roman"/>
          <w:b/>
          <w:szCs w:val="24"/>
        </w:rPr>
      </w:pPr>
    </w:p>
    <w:p w:rsidR="001A6644" w:rsidRDefault="001A6644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br w:type="page"/>
      </w:r>
    </w:p>
    <w:tbl>
      <w:tblPr>
        <w:tblStyle w:val="a4"/>
        <w:tblpPr w:leftFromText="180" w:rightFromText="180" w:horzAnchor="margin" w:tblpY="528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475EDE" w:rsidRPr="00475EDE" w:rsidTr="00475EDE">
        <w:tc>
          <w:tcPr>
            <w:tcW w:w="3539" w:type="dxa"/>
          </w:tcPr>
          <w:p w:rsidR="001A6644" w:rsidRPr="00475EDE" w:rsidRDefault="001A6644" w:rsidP="00475E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「土的魔術師」</w:t>
            </w:r>
            <w:proofErr w:type="gramStart"/>
            <w:r w:rsidRPr="00475ED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1A6644" w:rsidRPr="00475EDE" w:rsidRDefault="001A6644" w:rsidP="00475E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（史前時代的工藝技術）</w:t>
            </w:r>
          </w:p>
        </w:tc>
        <w:tc>
          <w:tcPr>
            <w:tcW w:w="6917" w:type="dxa"/>
          </w:tcPr>
          <w:p w:rsidR="001A6644" w:rsidRPr="00475EDE" w:rsidRDefault="00475EDE" w:rsidP="00475EDE">
            <w:pPr>
              <w:pStyle w:val="a3"/>
              <w:numPr>
                <w:ilvl w:val="0"/>
                <w:numId w:val="33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9~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4/13</w:t>
            </w:r>
          </w:p>
          <w:p w:rsidR="00475EDE" w:rsidRPr="00475EDE" w:rsidRDefault="00475EDE" w:rsidP="00475EDE">
            <w:pPr>
              <w:pStyle w:val="a3"/>
              <w:numPr>
                <w:ilvl w:val="0"/>
                <w:numId w:val="33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5/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7~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5/11</w:t>
            </w:r>
          </w:p>
          <w:p w:rsidR="00475EDE" w:rsidRPr="00475EDE" w:rsidRDefault="00475EDE" w:rsidP="00475EDE">
            <w:pPr>
              <w:pStyle w:val="a3"/>
              <w:numPr>
                <w:ilvl w:val="0"/>
                <w:numId w:val="33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6/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4~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6/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8</w:t>
            </w:r>
          </w:p>
        </w:tc>
      </w:tr>
      <w:tr w:rsidR="00475EDE" w:rsidRPr="00475EDE" w:rsidTr="00475EDE">
        <w:tc>
          <w:tcPr>
            <w:tcW w:w="3539" w:type="dxa"/>
          </w:tcPr>
          <w:p w:rsidR="001A6644" w:rsidRPr="00475EDE" w:rsidRDefault="001A6644" w:rsidP="00475E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「考古現場大剖析」</w:t>
            </w:r>
            <w:proofErr w:type="gramStart"/>
            <w:r w:rsidRPr="00475ED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1A6644" w:rsidRPr="00475EDE" w:rsidRDefault="001A6644" w:rsidP="00475E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（現代考古發掘工作）</w:t>
            </w:r>
          </w:p>
        </w:tc>
        <w:tc>
          <w:tcPr>
            <w:tcW w:w="6917" w:type="dxa"/>
          </w:tcPr>
          <w:p w:rsidR="001A6644" w:rsidRPr="00475EDE" w:rsidRDefault="00475EDE" w:rsidP="00475EDE">
            <w:pPr>
              <w:pStyle w:val="a3"/>
              <w:numPr>
                <w:ilvl w:val="0"/>
                <w:numId w:val="34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4/16~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4/20</w:t>
            </w:r>
          </w:p>
          <w:p w:rsidR="00475EDE" w:rsidRPr="00475EDE" w:rsidRDefault="00475EDE" w:rsidP="00475EDE">
            <w:pPr>
              <w:pStyle w:val="a3"/>
              <w:numPr>
                <w:ilvl w:val="0"/>
                <w:numId w:val="34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5/14~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5/18</w:t>
            </w:r>
          </w:p>
          <w:p w:rsidR="00475EDE" w:rsidRPr="00475EDE" w:rsidRDefault="00475EDE" w:rsidP="00475EDE">
            <w:pPr>
              <w:pStyle w:val="a3"/>
              <w:numPr>
                <w:ilvl w:val="0"/>
                <w:numId w:val="34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6/11~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6/15</w:t>
            </w:r>
          </w:p>
        </w:tc>
      </w:tr>
      <w:tr w:rsidR="00475EDE" w:rsidRPr="00475EDE" w:rsidTr="00475EDE">
        <w:tc>
          <w:tcPr>
            <w:tcW w:w="3539" w:type="dxa"/>
          </w:tcPr>
          <w:p w:rsidR="001A6644" w:rsidRPr="00475EDE" w:rsidRDefault="001A6644" w:rsidP="00475E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「史前廚房」</w:t>
            </w:r>
            <w:proofErr w:type="gramStart"/>
            <w:r w:rsidRPr="00475ED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1A6644" w:rsidRPr="00475EDE" w:rsidRDefault="001A6644" w:rsidP="00475E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（史前時代的食物來源）</w:t>
            </w:r>
          </w:p>
        </w:tc>
        <w:tc>
          <w:tcPr>
            <w:tcW w:w="6917" w:type="dxa"/>
          </w:tcPr>
          <w:p w:rsidR="001A6644" w:rsidRPr="00475EDE" w:rsidRDefault="00475EDE" w:rsidP="00475EDE">
            <w:pPr>
              <w:pStyle w:val="a3"/>
              <w:numPr>
                <w:ilvl w:val="0"/>
                <w:numId w:val="34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4/23~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4/27</w:t>
            </w:r>
          </w:p>
          <w:p w:rsidR="00475EDE" w:rsidRPr="00475EDE" w:rsidRDefault="00475EDE" w:rsidP="00475EDE">
            <w:pPr>
              <w:pStyle w:val="a3"/>
              <w:numPr>
                <w:ilvl w:val="0"/>
                <w:numId w:val="34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5/21~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5/26</w:t>
            </w:r>
          </w:p>
          <w:p w:rsidR="00475EDE" w:rsidRPr="00475EDE" w:rsidRDefault="00475EDE" w:rsidP="00475EDE">
            <w:pPr>
              <w:pStyle w:val="a3"/>
              <w:numPr>
                <w:ilvl w:val="0"/>
                <w:numId w:val="34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6/18~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6/22</w:t>
            </w:r>
            <w:proofErr w:type="gramStart"/>
            <w:r w:rsidRPr="00475ED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75EDE">
              <w:rPr>
                <w:rFonts w:ascii="標楷體" w:eastAsia="標楷體" w:hAnsi="標楷體"/>
                <w:szCs w:val="24"/>
              </w:rPr>
              <w:t>6/18</w:t>
            </w:r>
            <w:r w:rsidRPr="00475EDE">
              <w:rPr>
                <w:rFonts w:ascii="標楷體" w:eastAsia="標楷體" w:hAnsi="標楷體" w:hint="eastAsia"/>
                <w:szCs w:val="24"/>
              </w:rPr>
              <w:t>端午節)</w:t>
            </w:r>
          </w:p>
        </w:tc>
      </w:tr>
      <w:tr w:rsidR="00475EDE" w:rsidRPr="00475EDE" w:rsidTr="00475EDE">
        <w:tc>
          <w:tcPr>
            <w:tcW w:w="3539" w:type="dxa"/>
          </w:tcPr>
          <w:p w:rsidR="001A6644" w:rsidRPr="00475EDE" w:rsidRDefault="001A6644" w:rsidP="00475E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「人骨拼圖」</w:t>
            </w:r>
            <w:proofErr w:type="gramStart"/>
            <w:r w:rsidRPr="00475ED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</w:p>
          <w:p w:rsidR="001A6644" w:rsidRPr="00475EDE" w:rsidRDefault="001A6644" w:rsidP="00475EDE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（考古出土的人骨知識）</w:t>
            </w:r>
          </w:p>
        </w:tc>
        <w:tc>
          <w:tcPr>
            <w:tcW w:w="6917" w:type="dxa"/>
          </w:tcPr>
          <w:p w:rsidR="001A6644" w:rsidRPr="00475EDE" w:rsidRDefault="00475EDE" w:rsidP="00475EDE">
            <w:pPr>
              <w:pStyle w:val="a3"/>
              <w:numPr>
                <w:ilvl w:val="0"/>
                <w:numId w:val="34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4/30~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5/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</w:t>
            </w:r>
            <w:proofErr w:type="gramStart"/>
            <w:r w:rsidRPr="00475EDE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475EDE">
              <w:rPr>
                <w:rFonts w:ascii="標楷體" w:eastAsia="標楷體" w:hAnsi="標楷體"/>
                <w:szCs w:val="24"/>
              </w:rPr>
              <w:t>5/1</w:t>
            </w:r>
            <w:r w:rsidRPr="00475EDE">
              <w:rPr>
                <w:rFonts w:ascii="標楷體" w:eastAsia="標楷體" w:hAnsi="標楷體" w:hint="eastAsia"/>
                <w:szCs w:val="24"/>
              </w:rPr>
              <w:t>勞動節)</w:t>
            </w:r>
          </w:p>
          <w:p w:rsidR="00475EDE" w:rsidRPr="00475EDE" w:rsidRDefault="00475EDE" w:rsidP="00475EDE">
            <w:pPr>
              <w:pStyle w:val="a3"/>
              <w:numPr>
                <w:ilvl w:val="0"/>
                <w:numId w:val="34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5/28~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6/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1</w:t>
            </w:r>
          </w:p>
          <w:p w:rsidR="00475EDE" w:rsidRPr="00475EDE" w:rsidRDefault="00475EDE" w:rsidP="00475EDE">
            <w:pPr>
              <w:pStyle w:val="a3"/>
              <w:numPr>
                <w:ilvl w:val="0"/>
                <w:numId w:val="34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6/25~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6/29</w:t>
            </w:r>
          </w:p>
        </w:tc>
      </w:tr>
    </w:tbl>
    <w:p w:rsidR="00C61AE1" w:rsidRDefault="001A6644">
      <w:pPr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附件</w:t>
      </w:r>
      <w:r>
        <w:rPr>
          <w:rFonts w:ascii="Times New Roman" w:eastAsia="標楷體" w:hAnsi="Times New Roman" w:hint="eastAsia"/>
          <w:b/>
          <w:szCs w:val="24"/>
        </w:rPr>
        <w:t>2</w:t>
      </w:r>
      <w:r>
        <w:rPr>
          <w:rFonts w:ascii="Times New Roman" w:eastAsia="標楷體" w:hAnsi="Times New Roman" w:hint="eastAsia"/>
          <w:b/>
          <w:szCs w:val="24"/>
        </w:rPr>
        <w:t>活動執行內容與時間</w:t>
      </w:r>
    </w:p>
    <w:p w:rsidR="00475EDE" w:rsidRDefault="00475EDE">
      <w:pPr>
        <w:rPr>
          <w:rFonts w:ascii="Times New Roman" w:eastAsia="標楷體" w:hAnsi="Times New Roman"/>
          <w:b/>
          <w:szCs w:val="24"/>
        </w:rPr>
      </w:pPr>
    </w:p>
    <w:p w:rsidR="00475EDE" w:rsidRDefault="00475EDE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※</w:t>
      </w:r>
      <w:r w:rsidRPr="00475EDE">
        <w:rPr>
          <w:rFonts w:ascii="Times New Roman" w:eastAsia="標楷體" w:hAnsi="Times New Roman" w:hint="eastAsia"/>
          <w:szCs w:val="24"/>
        </w:rPr>
        <w:t>若有其他時間需求</w:t>
      </w:r>
      <w:r w:rsidRPr="00475EDE">
        <w:rPr>
          <w:rFonts w:ascii="Times New Roman" w:eastAsia="標楷體" w:hAnsi="Times New Roman" w:hint="eastAsia"/>
          <w:szCs w:val="24"/>
        </w:rPr>
        <w:t>(</w:t>
      </w:r>
      <w:r w:rsidRPr="00475EDE">
        <w:rPr>
          <w:rFonts w:ascii="Times New Roman" w:eastAsia="標楷體" w:hAnsi="Times New Roman" w:hint="eastAsia"/>
          <w:szCs w:val="24"/>
        </w:rPr>
        <w:t>非</w:t>
      </w:r>
      <w:proofErr w:type="gramStart"/>
      <w:r>
        <w:rPr>
          <w:rFonts w:ascii="Times New Roman" w:eastAsia="標楷體" w:hAnsi="Times New Roman" w:hint="eastAsia"/>
          <w:szCs w:val="24"/>
        </w:rPr>
        <w:t>週</w:t>
      </w:r>
      <w:proofErr w:type="gramEnd"/>
      <w:r w:rsidRPr="00475EDE">
        <w:rPr>
          <w:rFonts w:ascii="Times New Roman" w:eastAsia="標楷體" w:hAnsi="Times New Roman" w:hint="eastAsia"/>
          <w:szCs w:val="24"/>
        </w:rPr>
        <w:t>間或暑假</w:t>
      </w:r>
      <w:proofErr w:type="gramStart"/>
      <w:r w:rsidRPr="00475EDE">
        <w:rPr>
          <w:rFonts w:ascii="Times New Roman" w:eastAsia="標楷體" w:hAnsi="Times New Roman" w:hint="eastAsia"/>
          <w:szCs w:val="24"/>
        </w:rPr>
        <w:t>期間</w:t>
      </w:r>
      <w:r w:rsidRPr="00475EDE">
        <w:rPr>
          <w:rFonts w:ascii="Times New Roman" w:eastAsia="標楷體" w:hAnsi="Times New Roman" w:hint="eastAsia"/>
          <w:szCs w:val="24"/>
        </w:rPr>
        <w:t>)</w:t>
      </w:r>
      <w:proofErr w:type="gramEnd"/>
      <w:r w:rsidRPr="00475EDE">
        <w:rPr>
          <w:rFonts w:ascii="Times New Roman" w:eastAsia="標楷體" w:hAnsi="Times New Roman" w:hint="eastAsia"/>
          <w:szCs w:val="24"/>
        </w:rPr>
        <w:t>可適情況進行安排</w:t>
      </w:r>
      <w:r>
        <w:rPr>
          <w:rFonts w:ascii="Times New Roman" w:eastAsia="標楷體" w:hAnsi="Times New Roman" w:hint="eastAsia"/>
          <w:szCs w:val="24"/>
        </w:rPr>
        <w:t>。</w:t>
      </w: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p w:rsidR="00BD3DA7" w:rsidRDefault="00BD3DA7">
      <w:pPr>
        <w:rPr>
          <w:rFonts w:ascii="Times New Roman" w:eastAsia="標楷體" w:hAnsi="Times New Roman"/>
          <w:szCs w:val="24"/>
        </w:rPr>
      </w:pPr>
    </w:p>
    <w:tbl>
      <w:tblPr>
        <w:tblStyle w:val="a4"/>
        <w:tblW w:w="1019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2835"/>
        <w:gridCol w:w="1418"/>
        <w:gridCol w:w="850"/>
        <w:gridCol w:w="2835"/>
      </w:tblGrid>
      <w:tr w:rsidR="00BD3DA7" w:rsidTr="00BD3DA7">
        <w:tc>
          <w:tcPr>
            <w:tcW w:w="10191" w:type="dxa"/>
            <w:gridSpan w:val="5"/>
            <w:tcBorders>
              <w:top w:val="double" w:sz="4" w:space="0" w:color="5B9BD5" w:themeColor="accent1"/>
              <w:left w:val="double" w:sz="4" w:space="0" w:color="5B9BD5" w:themeColor="accent1"/>
              <w:right w:val="double" w:sz="4" w:space="0" w:color="5B9BD5" w:themeColor="accent1"/>
            </w:tcBorders>
            <w:shd w:val="clear" w:color="auto" w:fill="BDD6EE" w:themeFill="accent1" w:themeFillTint="66"/>
          </w:tcPr>
          <w:p w:rsidR="00BD3DA7" w:rsidRPr="00B9183E" w:rsidRDefault="00BD3DA7" w:rsidP="008E453E">
            <w:pPr>
              <w:jc w:val="center"/>
              <w:rPr>
                <w:rFonts w:ascii="標楷體" w:eastAsia="標楷體" w:hAnsi="標楷體"/>
                <w:b/>
              </w:rPr>
            </w:pPr>
            <w:r w:rsidRPr="00BD3DA7">
              <w:rPr>
                <w:rFonts w:ascii="標楷體" w:eastAsia="標楷體" w:hAnsi="標楷體" w:hint="eastAsia"/>
                <w:b/>
              </w:rPr>
              <w:t>摩登史前人出遊季</w:t>
            </w:r>
            <w:r w:rsidR="008E453E">
              <w:rPr>
                <w:rFonts w:ascii="標楷體" w:eastAsia="標楷體" w:hAnsi="標楷體" w:hint="eastAsia"/>
                <w:b/>
              </w:rPr>
              <w:t>教育活動意願調查</w:t>
            </w:r>
            <w:r w:rsidRPr="00B9183E">
              <w:rPr>
                <w:rFonts w:ascii="標楷體" w:eastAsia="標楷體" w:hAnsi="標楷體" w:hint="eastAsia"/>
                <w:b/>
              </w:rPr>
              <w:t>表</w:t>
            </w:r>
          </w:p>
        </w:tc>
      </w:tr>
      <w:tr w:rsidR="00BD3DA7" w:rsidRPr="00AF7BB7" w:rsidTr="00BD3DA7">
        <w:tc>
          <w:tcPr>
            <w:tcW w:w="10191" w:type="dxa"/>
            <w:gridSpan w:val="5"/>
            <w:tcBorders>
              <w:left w:val="double" w:sz="4" w:space="0" w:color="5B9BD5" w:themeColor="accent1"/>
              <w:right w:val="double" w:sz="4" w:space="0" w:color="5B9BD5" w:themeColor="accent1"/>
            </w:tcBorders>
          </w:tcPr>
          <w:p w:rsidR="00BD3DA7" w:rsidRPr="00B9183E" w:rsidRDefault="00BD3DA7" w:rsidP="00BD3DA7">
            <w:pPr>
              <w:spacing w:line="360" w:lineRule="auto"/>
              <w:rPr>
                <w:rFonts w:ascii="標楷體" w:eastAsia="標楷體" w:hAnsi="標楷體"/>
              </w:rPr>
            </w:pPr>
            <w:r w:rsidRPr="00B9183E">
              <w:rPr>
                <w:rFonts w:ascii="標楷體" w:eastAsia="標楷體" w:hAnsi="標楷體" w:hint="eastAsia"/>
              </w:rPr>
              <w:t>學校名稱</w:t>
            </w:r>
            <w:r>
              <w:rPr>
                <w:rFonts w:ascii="標楷體" w:eastAsia="標楷體" w:hAnsi="標楷體" w:hint="eastAsia"/>
              </w:rPr>
              <w:t>：       國民小學</w:t>
            </w:r>
          </w:p>
        </w:tc>
      </w:tr>
      <w:tr w:rsidR="00BD3DA7" w:rsidTr="00281866">
        <w:tc>
          <w:tcPr>
            <w:tcW w:w="2253" w:type="dxa"/>
            <w:tcBorders>
              <w:left w:val="double" w:sz="4" w:space="0" w:color="5B9BD5" w:themeColor="accent1"/>
            </w:tcBorders>
          </w:tcPr>
          <w:p w:rsidR="00BD3DA7" w:rsidRPr="00B9183E" w:rsidRDefault="00BD3DA7" w:rsidP="00F66994">
            <w:pPr>
              <w:rPr>
                <w:rFonts w:ascii="標楷體" w:eastAsia="標楷體" w:hAnsi="標楷體"/>
              </w:rPr>
            </w:pPr>
            <w:r w:rsidRPr="00B9183E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835" w:type="dxa"/>
          </w:tcPr>
          <w:p w:rsidR="00BD3DA7" w:rsidRPr="00B9183E" w:rsidRDefault="00BD3DA7" w:rsidP="00F6699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3DA7" w:rsidRPr="00B9183E" w:rsidRDefault="00BD3DA7" w:rsidP="00F66994">
            <w:pPr>
              <w:spacing w:line="360" w:lineRule="auto"/>
              <w:rPr>
                <w:rFonts w:ascii="標楷體" w:eastAsia="標楷體" w:hAnsi="標楷體"/>
              </w:rPr>
            </w:pPr>
            <w:r w:rsidRPr="00B9183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685" w:type="dxa"/>
            <w:gridSpan w:val="2"/>
            <w:tcBorders>
              <w:right w:val="double" w:sz="4" w:space="0" w:color="5B9BD5" w:themeColor="accent1"/>
            </w:tcBorders>
          </w:tcPr>
          <w:p w:rsidR="00BD3DA7" w:rsidRPr="00B9183E" w:rsidRDefault="00BD3DA7" w:rsidP="00F6699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D3DA7" w:rsidTr="00281866">
        <w:tc>
          <w:tcPr>
            <w:tcW w:w="2253" w:type="dxa"/>
            <w:tcBorders>
              <w:left w:val="double" w:sz="4" w:space="0" w:color="5B9BD5" w:themeColor="accent1"/>
            </w:tcBorders>
          </w:tcPr>
          <w:p w:rsidR="00BD3DA7" w:rsidRPr="00B9183E" w:rsidRDefault="00BD3DA7" w:rsidP="00F66994">
            <w:pPr>
              <w:rPr>
                <w:rFonts w:ascii="標楷體" w:eastAsia="標楷體" w:hAnsi="標楷體"/>
              </w:rPr>
            </w:pPr>
            <w:r w:rsidRPr="00B9183E">
              <w:rPr>
                <w:rFonts w:ascii="標楷體" w:eastAsia="標楷體" w:hAnsi="標楷體" w:hint="eastAsia"/>
              </w:rPr>
              <w:t>聯絡人信箱</w:t>
            </w:r>
          </w:p>
        </w:tc>
        <w:tc>
          <w:tcPr>
            <w:tcW w:w="2835" w:type="dxa"/>
          </w:tcPr>
          <w:p w:rsidR="00BD3DA7" w:rsidRPr="00B9183E" w:rsidRDefault="00BD3DA7" w:rsidP="00F66994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BD3DA7" w:rsidRPr="00B9183E" w:rsidRDefault="00BD3DA7" w:rsidP="00F66994">
            <w:pPr>
              <w:spacing w:line="360" w:lineRule="auto"/>
              <w:rPr>
                <w:rFonts w:ascii="標楷體" w:eastAsia="標楷體" w:hAnsi="標楷體"/>
              </w:rPr>
            </w:pPr>
            <w:r w:rsidRPr="00B9183E">
              <w:rPr>
                <w:rFonts w:ascii="標楷體" w:eastAsia="標楷體" w:hAnsi="標楷體" w:hint="eastAsia"/>
              </w:rPr>
              <w:t>聯絡人電話</w:t>
            </w:r>
          </w:p>
        </w:tc>
        <w:tc>
          <w:tcPr>
            <w:tcW w:w="3685" w:type="dxa"/>
            <w:gridSpan w:val="2"/>
            <w:tcBorders>
              <w:right w:val="double" w:sz="4" w:space="0" w:color="5B9BD5" w:themeColor="accent1"/>
            </w:tcBorders>
          </w:tcPr>
          <w:p w:rsidR="00BD3DA7" w:rsidRPr="00B9183E" w:rsidRDefault="00BD3DA7" w:rsidP="00F6699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D3DA7" w:rsidTr="00281866">
        <w:trPr>
          <w:trHeight w:val="617"/>
        </w:trPr>
        <w:tc>
          <w:tcPr>
            <w:tcW w:w="2253" w:type="dxa"/>
            <w:tcBorders>
              <w:left w:val="double" w:sz="4" w:space="0" w:color="5B9BD5" w:themeColor="accent1"/>
            </w:tcBorders>
          </w:tcPr>
          <w:p w:rsidR="00BD3DA7" w:rsidRPr="00B9183E" w:rsidRDefault="00AF1DF2" w:rsidP="00F669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="00BD3DA7" w:rsidRPr="00B9183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835" w:type="dxa"/>
          </w:tcPr>
          <w:p w:rsidR="00BD3DA7" w:rsidRPr="00CB7BCB" w:rsidRDefault="00547619" w:rsidP="00281866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例如：</w:t>
            </w:r>
            <w:r w:rsidR="000D20BD" w:rsidRPr="000D20BD">
              <w:rPr>
                <w:rFonts w:ascii="標楷體" w:eastAsia="標楷體" w:hAnsi="標楷體" w:hint="eastAsia"/>
                <w:color w:val="A6A6A6" w:themeColor="background1" w:themeShade="A6"/>
              </w:rPr>
              <w:t>30</w:t>
            </w:r>
            <w:r w:rsidR="00BD3DA7" w:rsidRPr="000D20BD">
              <w:rPr>
                <w:rFonts w:ascii="標楷體" w:eastAsia="標楷體" w:hAnsi="標楷體" w:hint="eastAsia"/>
                <w:color w:val="A6A6A6" w:themeColor="background1" w:themeShade="A6"/>
              </w:rPr>
              <w:t>人</w:t>
            </w:r>
            <w:r w:rsidR="00BD3DA7" w:rsidRPr="00281866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="000D20BD" w:rsidRPr="00281866">
              <w:rPr>
                <w:rFonts w:ascii="標楷體" w:eastAsia="標楷體" w:hAnsi="標楷體" w:hint="eastAsia"/>
                <w:sz w:val="18"/>
                <w:szCs w:val="18"/>
              </w:rPr>
              <w:t>一班人數</w:t>
            </w:r>
            <w:r w:rsidR="00AF1DF2" w:rsidRPr="00281866">
              <w:rPr>
                <w:rFonts w:ascii="標楷體" w:eastAsia="標楷體" w:hAnsi="標楷體" w:hint="eastAsia"/>
                <w:sz w:val="18"/>
                <w:szCs w:val="18"/>
              </w:rPr>
              <w:t>約略</w:t>
            </w:r>
            <w:r w:rsidR="00BD3DA7" w:rsidRPr="00281866"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:rsidR="00BD3DA7" w:rsidRPr="00B9183E" w:rsidRDefault="00BD3DA7" w:rsidP="00F66994">
            <w:pPr>
              <w:spacing w:line="360" w:lineRule="auto"/>
              <w:rPr>
                <w:rFonts w:ascii="標楷體" w:eastAsia="標楷體" w:hAnsi="標楷體"/>
              </w:rPr>
            </w:pPr>
            <w:r w:rsidRPr="00B9183E">
              <w:rPr>
                <w:rFonts w:ascii="標楷體" w:eastAsia="標楷體" w:hAnsi="標楷體" w:hint="eastAsia"/>
              </w:rPr>
              <w:t>參加年級</w:t>
            </w:r>
          </w:p>
        </w:tc>
        <w:tc>
          <w:tcPr>
            <w:tcW w:w="3685" w:type="dxa"/>
            <w:gridSpan w:val="2"/>
            <w:tcBorders>
              <w:right w:val="double" w:sz="4" w:space="0" w:color="5B9BD5" w:themeColor="accent1"/>
            </w:tcBorders>
          </w:tcPr>
          <w:p w:rsidR="00BD3DA7" w:rsidRPr="00B9183E" w:rsidRDefault="00547619" w:rsidP="00F66994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例如：</w:t>
            </w:r>
            <w:r w:rsidR="00BD3DA7" w:rsidRPr="000D20BD">
              <w:rPr>
                <w:rFonts w:ascii="標楷體" w:eastAsia="標楷體" w:hAnsi="標楷體" w:hint="eastAsia"/>
                <w:color w:val="A6A6A6" w:themeColor="background1" w:themeShade="A6"/>
              </w:rPr>
              <w:t>四年級</w:t>
            </w:r>
          </w:p>
        </w:tc>
      </w:tr>
      <w:tr w:rsidR="00BD3DA7" w:rsidTr="008E453E">
        <w:tc>
          <w:tcPr>
            <w:tcW w:w="2253" w:type="dxa"/>
            <w:tcBorders>
              <w:left w:val="double" w:sz="4" w:space="0" w:color="5B9BD5" w:themeColor="accent1"/>
            </w:tcBorders>
          </w:tcPr>
          <w:p w:rsidR="00BD3DA7" w:rsidRPr="00B9183E" w:rsidRDefault="00BD3DA7" w:rsidP="00F66994">
            <w:pPr>
              <w:rPr>
                <w:rFonts w:ascii="標楷體" w:eastAsia="標楷體" w:hAnsi="標楷體"/>
              </w:rPr>
            </w:pPr>
            <w:r w:rsidRPr="00B9183E">
              <w:rPr>
                <w:rFonts w:ascii="標楷體" w:eastAsia="標楷體" w:hAnsi="標楷體" w:hint="eastAsia"/>
              </w:rPr>
              <w:t>預計安排場地</w:t>
            </w:r>
          </w:p>
        </w:tc>
        <w:tc>
          <w:tcPr>
            <w:tcW w:w="7938" w:type="dxa"/>
            <w:gridSpan w:val="4"/>
            <w:tcBorders>
              <w:right w:val="double" w:sz="4" w:space="0" w:color="5B9BD5" w:themeColor="accent1"/>
            </w:tcBorders>
          </w:tcPr>
          <w:p w:rsidR="00BD3DA7" w:rsidRPr="00B9183E" w:rsidRDefault="00547619" w:rsidP="00F66994">
            <w:pPr>
              <w:spacing w:line="360" w:lineRule="auto"/>
              <w:rPr>
                <w:rFonts w:ascii="標楷體" w:eastAsia="標楷體" w:hAnsi="標楷體"/>
              </w:rPr>
            </w:pPr>
            <w:r w:rsidRPr="00547619">
              <w:rPr>
                <w:rFonts w:ascii="標楷體" w:eastAsia="標楷體" w:hAnsi="標楷體" w:hint="eastAsia"/>
                <w:color w:val="A6A6A6" w:themeColor="background1" w:themeShade="A6"/>
              </w:rPr>
              <w:t>例如：</w:t>
            </w:r>
            <w:r w:rsidR="00C22D80">
              <w:rPr>
                <w:rFonts w:ascii="標楷體" w:eastAsia="標楷體" w:hAnsi="標楷體" w:hint="eastAsia"/>
                <w:color w:val="A6A6A6" w:themeColor="background1" w:themeShade="A6"/>
              </w:rPr>
              <w:t>一般</w:t>
            </w:r>
            <w:r w:rsidRPr="00547619">
              <w:rPr>
                <w:rFonts w:ascii="標楷體" w:eastAsia="標楷體" w:hAnsi="標楷體" w:hint="eastAsia"/>
                <w:color w:val="A6A6A6" w:themeColor="background1" w:themeShade="A6"/>
              </w:rPr>
              <w:t>教室</w:t>
            </w:r>
          </w:p>
        </w:tc>
      </w:tr>
      <w:tr w:rsidR="00BD3DA7" w:rsidTr="008E453E">
        <w:tc>
          <w:tcPr>
            <w:tcW w:w="2253" w:type="dxa"/>
            <w:tcBorders>
              <w:left w:val="double" w:sz="4" w:space="0" w:color="5B9BD5" w:themeColor="accent1"/>
            </w:tcBorders>
          </w:tcPr>
          <w:p w:rsidR="00BD3DA7" w:rsidRPr="00B9183E" w:rsidRDefault="00BD3DA7" w:rsidP="00F66994">
            <w:pPr>
              <w:rPr>
                <w:rFonts w:ascii="標楷體" w:eastAsia="標楷體" w:hAnsi="標楷體"/>
              </w:rPr>
            </w:pPr>
            <w:r w:rsidRPr="00B9183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938" w:type="dxa"/>
            <w:gridSpan w:val="4"/>
            <w:tcBorders>
              <w:right w:val="double" w:sz="4" w:space="0" w:color="5B9BD5" w:themeColor="accent1"/>
            </w:tcBorders>
          </w:tcPr>
          <w:p w:rsidR="00BD3DA7" w:rsidRPr="00B9183E" w:rsidRDefault="00BD3DA7" w:rsidP="00F66994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D3DA7" w:rsidTr="000D20BD">
        <w:trPr>
          <w:trHeight w:val="549"/>
        </w:trPr>
        <w:tc>
          <w:tcPr>
            <w:tcW w:w="10191" w:type="dxa"/>
            <w:gridSpan w:val="5"/>
            <w:tcBorders>
              <w:left w:val="double" w:sz="4" w:space="0" w:color="5B9BD5" w:themeColor="accent1"/>
              <w:bottom w:val="thinThickSmallGap" w:sz="24" w:space="0" w:color="auto"/>
              <w:right w:val="double" w:sz="4" w:space="0" w:color="5B9BD5" w:themeColor="accent1"/>
            </w:tcBorders>
            <w:shd w:val="clear" w:color="auto" w:fill="BDD6EE" w:themeFill="accent1" w:themeFillTint="66"/>
          </w:tcPr>
          <w:p w:rsidR="00BD3DA7" w:rsidRPr="00B9183E" w:rsidRDefault="00BD3DA7" w:rsidP="00F66994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B9183E">
              <w:rPr>
                <w:rFonts w:ascii="標楷體" w:eastAsia="標楷體" w:hAnsi="標楷體" w:hint="eastAsia"/>
                <w:b/>
              </w:rPr>
              <w:t>安排場次</w:t>
            </w:r>
            <w:r w:rsidR="00604F74">
              <w:rPr>
                <w:rFonts w:ascii="標楷體" w:eastAsia="標楷體" w:hAnsi="標楷體" w:hint="eastAsia"/>
                <w:b/>
              </w:rPr>
              <w:t>與活動時間</w:t>
            </w:r>
          </w:p>
        </w:tc>
      </w:tr>
      <w:tr w:rsidR="008E453E" w:rsidTr="00374109">
        <w:tc>
          <w:tcPr>
            <w:tcW w:w="2253" w:type="dxa"/>
            <w:tcBorders>
              <w:top w:val="thinThickSmallGap" w:sz="24" w:space="0" w:color="auto"/>
              <w:left w:val="double" w:sz="4" w:space="0" w:color="5B9BD5" w:themeColor="accent1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E453E" w:rsidRPr="00B9183E" w:rsidRDefault="008E453E" w:rsidP="00F66994">
            <w:pPr>
              <w:jc w:val="center"/>
              <w:rPr>
                <w:rFonts w:ascii="標楷體" w:eastAsia="標楷體" w:hAnsi="標楷體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「土的魔術師」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5" w:themeFillTint="99"/>
          </w:tcPr>
          <w:p w:rsidR="008E453E" w:rsidRPr="00B9183E" w:rsidRDefault="008E453E" w:rsidP="00F66994">
            <w:pPr>
              <w:jc w:val="center"/>
              <w:rPr>
                <w:rFonts w:ascii="標楷體" w:eastAsia="標楷體" w:hAnsi="標楷體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「考古現場大剖析」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8E453E" w:rsidRPr="00B9183E" w:rsidRDefault="008E453E" w:rsidP="00F66994">
            <w:pPr>
              <w:jc w:val="center"/>
              <w:rPr>
                <w:rFonts w:ascii="標楷體" w:eastAsia="標楷體" w:hAnsi="標楷體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「史前廚房」</w:t>
            </w:r>
          </w:p>
        </w:tc>
        <w:tc>
          <w:tcPr>
            <w:tcW w:w="283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double" w:sz="4" w:space="0" w:color="5B9BD5" w:themeColor="accent1"/>
            </w:tcBorders>
            <w:shd w:val="clear" w:color="auto" w:fill="FFD966" w:themeFill="accent4" w:themeFillTint="99"/>
          </w:tcPr>
          <w:p w:rsidR="008E453E" w:rsidRPr="00B9183E" w:rsidRDefault="008E453E" w:rsidP="008E453E">
            <w:pPr>
              <w:jc w:val="center"/>
              <w:rPr>
                <w:rFonts w:ascii="標楷體" w:eastAsia="標楷體" w:hAnsi="標楷體"/>
              </w:rPr>
            </w:pPr>
            <w:r w:rsidRPr="00475EDE">
              <w:rPr>
                <w:rFonts w:ascii="標楷體" w:eastAsia="標楷體" w:hAnsi="標楷體" w:hint="eastAsia"/>
                <w:szCs w:val="24"/>
              </w:rPr>
              <w:t>「人骨拼圖」</w:t>
            </w:r>
          </w:p>
        </w:tc>
      </w:tr>
      <w:tr w:rsidR="008E453E" w:rsidTr="00374109">
        <w:tc>
          <w:tcPr>
            <w:tcW w:w="2253" w:type="dxa"/>
            <w:tcBorders>
              <w:top w:val="single" w:sz="6" w:space="0" w:color="auto"/>
              <w:left w:val="double" w:sz="4" w:space="0" w:color="5B9BD5" w:themeColor="accent1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E453E" w:rsidRPr="008E453E" w:rsidRDefault="008E453E" w:rsidP="00AF1DF2">
            <w:pPr>
              <w:pStyle w:val="a3"/>
              <w:numPr>
                <w:ilvl w:val="0"/>
                <w:numId w:val="33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9~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5" w:themeFillTint="99"/>
          </w:tcPr>
          <w:p w:rsidR="008E453E" w:rsidRPr="008E453E" w:rsidRDefault="008E453E" w:rsidP="00AF1DF2">
            <w:pPr>
              <w:pStyle w:val="a3"/>
              <w:numPr>
                <w:ilvl w:val="0"/>
                <w:numId w:val="33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4/16~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8E453E" w:rsidRPr="008E453E" w:rsidRDefault="008E453E" w:rsidP="00AF1DF2">
            <w:pPr>
              <w:pStyle w:val="a3"/>
              <w:numPr>
                <w:ilvl w:val="0"/>
                <w:numId w:val="33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4/23~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5B9BD5" w:themeColor="accent1"/>
            </w:tcBorders>
            <w:shd w:val="clear" w:color="auto" w:fill="FFD966" w:themeFill="accent4" w:themeFillTint="99"/>
          </w:tcPr>
          <w:p w:rsidR="008E453E" w:rsidRPr="00AF1DF2" w:rsidRDefault="008E453E" w:rsidP="00AF1DF2">
            <w:pPr>
              <w:pStyle w:val="a3"/>
              <w:numPr>
                <w:ilvl w:val="0"/>
                <w:numId w:val="33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4/30~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5/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4</w:t>
            </w:r>
            <w:r w:rsidR="00AF1DF2" w:rsidRPr="00AF1DF2">
              <w:rPr>
                <w:rFonts w:ascii="標楷體" w:eastAsia="標楷體" w:hAnsi="標楷體" w:hint="eastAsia"/>
                <w:color w:val="C00000"/>
                <w:sz w:val="16"/>
                <w:szCs w:val="16"/>
              </w:rPr>
              <w:t>(5/1勞動節)</w:t>
            </w:r>
          </w:p>
        </w:tc>
      </w:tr>
      <w:tr w:rsidR="008E453E" w:rsidTr="00374109">
        <w:tc>
          <w:tcPr>
            <w:tcW w:w="2253" w:type="dxa"/>
            <w:tcBorders>
              <w:top w:val="single" w:sz="6" w:space="0" w:color="auto"/>
              <w:left w:val="double" w:sz="4" w:space="0" w:color="5B9BD5" w:themeColor="accent1"/>
              <w:bottom w:val="single" w:sz="6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E453E" w:rsidRPr="008E453E" w:rsidRDefault="008E453E" w:rsidP="00AF1DF2">
            <w:pPr>
              <w:pStyle w:val="a3"/>
              <w:numPr>
                <w:ilvl w:val="0"/>
                <w:numId w:val="33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5/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7~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 w:hint="eastAsia"/>
                <w:szCs w:val="24"/>
              </w:rPr>
              <w:t>5/11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8EAADB" w:themeFill="accent5" w:themeFillTint="99"/>
          </w:tcPr>
          <w:p w:rsidR="008E453E" w:rsidRPr="008E453E" w:rsidRDefault="008E453E" w:rsidP="00AF1DF2">
            <w:pPr>
              <w:pStyle w:val="a3"/>
              <w:numPr>
                <w:ilvl w:val="0"/>
                <w:numId w:val="33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5/14~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="000D20BD">
              <w:rPr>
                <w:rFonts w:ascii="標楷體" w:eastAsia="標楷體" w:hAnsi="標楷體"/>
                <w:szCs w:val="24"/>
              </w:rPr>
              <w:t>5/1</w:t>
            </w:r>
            <w:r w:rsidR="000D20B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8E453E" w:rsidRPr="008E453E" w:rsidRDefault="008E453E" w:rsidP="00AF1DF2">
            <w:pPr>
              <w:pStyle w:val="a3"/>
              <w:numPr>
                <w:ilvl w:val="0"/>
                <w:numId w:val="34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5/21~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5/26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5B9BD5" w:themeColor="accent1"/>
            </w:tcBorders>
            <w:shd w:val="clear" w:color="auto" w:fill="FFD966" w:themeFill="accent4" w:themeFillTint="99"/>
          </w:tcPr>
          <w:p w:rsidR="008E453E" w:rsidRPr="008E453E" w:rsidRDefault="008E453E" w:rsidP="00AF1DF2">
            <w:pPr>
              <w:pStyle w:val="a3"/>
              <w:numPr>
                <w:ilvl w:val="0"/>
                <w:numId w:val="34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5/28~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6/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8E453E" w:rsidTr="00374109">
        <w:tc>
          <w:tcPr>
            <w:tcW w:w="2253" w:type="dxa"/>
            <w:tcBorders>
              <w:top w:val="single" w:sz="6" w:space="0" w:color="auto"/>
              <w:left w:val="double" w:sz="4" w:space="0" w:color="5B9BD5" w:themeColor="accent1"/>
              <w:bottom w:val="thinThickSmallGap" w:sz="2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:rsidR="008E453E" w:rsidRDefault="008E453E" w:rsidP="00AF1DF2">
            <w:pPr>
              <w:pStyle w:val="a3"/>
              <w:numPr>
                <w:ilvl w:val="0"/>
                <w:numId w:val="33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6/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4~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6/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475EDE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5" w:themeFillTint="99"/>
          </w:tcPr>
          <w:p w:rsidR="008E453E" w:rsidRPr="008E453E" w:rsidRDefault="008E453E" w:rsidP="00AF1DF2">
            <w:pPr>
              <w:pStyle w:val="a3"/>
              <w:numPr>
                <w:ilvl w:val="0"/>
                <w:numId w:val="33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E453E">
              <w:rPr>
                <w:rFonts w:ascii="標楷體" w:eastAsia="標楷體" w:hAnsi="標楷體" w:hint="eastAsia"/>
                <w:szCs w:val="24"/>
              </w:rPr>
              <w:t>06/11~06/15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8D08D" w:themeFill="accent6" w:themeFillTint="99"/>
          </w:tcPr>
          <w:p w:rsidR="008E453E" w:rsidRPr="008E453E" w:rsidRDefault="008E453E" w:rsidP="00AF1DF2">
            <w:pPr>
              <w:pStyle w:val="a3"/>
              <w:numPr>
                <w:ilvl w:val="0"/>
                <w:numId w:val="33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E453E">
              <w:rPr>
                <w:rFonts w:ascii="標楷體" w:eastAsia="標楷體" w:hAnsi="標楷體" w:hint="eastAsia"/>
                <w:szCs w:val="24"/>
              </w:rPr>
              <w:t>0</w:t>
            </w:r>
            <w:r w:rsidRPr="008E453E">
              <w:rPr>
                <w:rFonts w:ascii="標楷體" w:eastAsia="標楷體" w:hAnsi="標楷體"/>
                <w:szCs w:val="24"/>
              </w:rPr>
              <w:t>6/18~</w:t>
            </w:r>
            <w:r w:rsidRPr="008E453E">
              <w:rPr>
                <w:rFonts w:ascii="標楷體" w:eastAsia="標楷體" w:hAnsi="標楷體" w:hint="eastAsia"/>
                <w:szCs w:val="24"/>
              </w:rPr>
              <w:t>0</w:t>
            </w:r>
            <w:r w:rsidRPr="008E453E">
              <w:rPr>
                <w:rFonts w:ascii="標楷體" w:eastAsia="標楷體" w:hAnsi="標楷體"/>
                <w:szCs w:val="24"/>
              </w:rPr>
              <w:t>6/22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thinThickSmallGap" w:sz="24" w:space="0" w:color="auto"/>
              <w:right w:val="double" w:sz="4" w:space="0" w:color="5B9BD5" w:themeColor="accent1"/>
            </w:tcBorders>
            <w:shd w:val="clear" w:color="auto" w:fill="FFD966" w:themeFill="accent4" w:themeFillTint="99"/>
          </w:tcPr>
          <w:p w:rsidR="008E453E" w:rsidRPr="008E453E" w:rsidRDefault="008E453E" w:rsidP="00AF1DF2">
            <w:pPr>
              <w:pStyle w:val="a3"/>
              <w:numPr>
                <w:ilvl w:val="0"/>
                <w:numId w:val="33"/>
              </w:numPr>
              <w:spacing w:line="440" w:lineRule="exact"/>
              <w:ind w:leftChars="0" w:left="284" w:hanging="284"/>
              <w:rPr>
                <w:rFonts w:ascii="標楷體" w:eastAsia="標楷體" w:hAnsi="標楷體"/>
                <w:szCs w:val="24"/>
              </w:rPr>
            </w:pPr>
            <w:r w:rsidRPr="008E453E">
              <w:rPr>
                <w:rFonts w:ascii="標楷體" w:eastAsia="標楷體" w:hAnsi="標楷體" w:hint="eastAsia"/>
                <w:szCs w:val="24"/>
              </w:rPr>
              <w:t>06/25~06/29</w:t>
            </w:r>
          </w:p>
        </w:tc>
      </w:tr>
      <w:tr w:rsidR="00285615" w:rsidTr="00281866">
        <w:tc>
          <w:tcPr>
            <w:tcW w:w="2253" w:type="dxa"/>
            <w:tcBorders>
              <w:top w:val="thinThickSmallGap" w:sz="24" w:space="0" w:color="auto"/>
              <w:left w:val="double" w:sz="4" w:space="0" w:color="5B9BD5" w:themeColor="accent1"/>
              <w:bottom w:val="single" w:sz="4" w:space="0" w:color="auto"/>
            </w:tcBorders>
          </w:tcPr>
          <w:p w:rsidR="00285615" w:rsidRPr="00B9183E" w:rsidRDefault="00285615" w:rsidP="00F66994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285615" w:rsidRPr="00B9183E" w:rsidRDefault="00285615" w:rsidP="00F66994">
            <w:pPr>
              <w:spacing w:line="360" w:lineRule="auto"/>
              <w:rPr>
                <w:rFonts w:ascii="標楷體" w:eastAsia="標楷體" w:hAnsi="標楷體"/>
              </w:rPr>
            </w:pPr>
            <w:r w:rsidRPr="00B9183E">
              <w:rPr>
                <w:rFonts w:ascii="標楷體" w:eastAsia="標楷體" w:hAnsi="標楷體" w:hint="eastAsia"/>
              </w:rPr>
              <w:t>順位1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right w:val="double" w:sz="4" w:space="0" w:color="5B9BD5" w:themeColor="accent1"/>
            </w:tcBorders>
          </w:tcPr>
          <w:p w:rsidR="00285615" w:rsidRPr="00B9183E" w:rsidRDefault="00285615" w:rsidP="00F66994">
            <w:pPr>
              <w:spacing w:line="360" w:lineRule="auto"/>
              <w:rPr>
                <w:rFonts w:ascii="標楷體" w:eastAsia="標楷體" w:hAnsi="標楷體"/>
              </w:rPr>
            </w:pPr>
            <w:r w:rsidRPr="00B9183E">
              <w:rPr>
                <w:rFonts w:ascii="標楷體" w:eastAsia="標楷體" w:hAnsi="標楷體" w:hint="eastAsia"/>
              </w:rPr>
              <w:t>順位2</w:t>
            </w:r>
          </w:p>
        </w:tc>
      </w:tr>
      <w:tr w:rsidR="00285615" w:rsidTr="00281866">
        <w:tc>
          <w:tcPr>
            <w:tcW w:w="2253" w:type="dxa"/>
            <w:tcBorders>
              <w:top w:val="single" w:sz="4" w:space="0" w:color="auto"/>
              <w:left w:val="double" w:sz="4" w:space="0" w:color="5B9BD5" w:themeColor="accent1"/>
            </w:tcBorders>
          </w:tcPr>
          <w:p w:rsidR="00285615" w:rsidRPr="00B9183E" w:rsidRDefault="000D20BD" w:rsidP="00F669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第一場次</w:t>
            </w:r>
          </w:p>
        </w:tc>
        <w:tc>
          <w:tcPr>
            <w:tcW w:w="2835" w:type="dxa"/>
          </w:tcPr>
          <w:p w:rsidR="00285615" w:rsidRPr="00AF7BB7" w:rsidRDefault="00604F74" w:rsidP="00F669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例如：</w:t>
            </w:r>
            <w:r w:rsidR="000D20BD" w:rsidRPr="000D20BD">
              <w:rPr>
                <w:rFonts w:ascii="標楷體" w:eastAsia="標楷體" w:hAnsi="標楷體" w:hint="eastAsia"/>
                <w:color w:val="A6A6A6" w:themeColor="background1" w:themeShade="A6"/>
              </w:rPr>
              <w:t>4/10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，9:00~9:40</w:t>
            </w:r>
          </w:p>
        </w:tc>
        <w:tc>
          <w:tcPr>
            <w:tcW w:w="5103" w:type="dxa"/>
            <w:gridSpan w:val="3"/>
            <w:tcBorders>
              <w:right w:val="double" w:sz="4" w:space="0" w:color="5B9BD5" w:themeColor="accent1"/>
            </w:tcBorders>
          </w:tcPr>
          <w:p w:rsidR="00285615" w:rsidRPr="00AF7BB7" w:rsidRDefault="00604F74" w:rsidP="00F669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例如：</w:t>
            </w:r>
            <w:r w:rsidR="000D20BD" w:rsidRPr="000D20BD">
              <w:rPr>
                <w:rFonts w:ascii="標楷體" w:eastAsia="標楷體" w:hAnsi="標楷體" w:hint="eastAsia"/>
                <w:color w:val="A6A6A6" w:themeColor="background1" w:themeShade="A6"/>
              </w:rPr>
              <w:t>5/14</w:t>
            </w:r>
            <w:r>
              <w:rPr>
                <w:rFonts w:ascii="標楷體" w:eastAsia="標楷體" w:hAnsi="標楷體" w:hint="eastAsia"/>
                <w:color w:val="A6A6A6" w:themeColor="background1" w:themeShade="A6"/>
              </w:rPr>
              <w:t>，9:00-9:40</w:t>
            </w:r>
          </w:p>
        </w:tc>
      </w:tr>
      <w:tr w:rsidR="00285615" w:rsidTr="00374109">
        <w:tc>
          <w:tcPr>
            <w:tcW w:w="2253" w:type="dxa"/>
            <w:tcBorders>
              <w:left w:val="double" w:sz="4" w:space="0" w:color="5B9BD5" w:themeColor="accent1"/>
            </w:tcBorders>
          </w:tcPr>
          <w:p w:rsidR="00285615" w:rsidRPr="00B9183E" w:rsidRDefault="00285615" w:rsidP="00F669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第二場次</w:t>
            </w:r>
          </w:p>
        </w:tc>
        <w:tc>
          <w:tcPr>
            <w:tcW w:w="2835" w:type="dxa"/>
          </w:tcPr>
          <w:p w:rsidR="00285615" w:rsidRPr="00AF7BB7" w:rsidRDefault="00285615" w:rsidP="00F66994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tcBorders>
              <w:right w:val="double" w:sz="4" w:space="0" w:color="5B9BD5" w:themeColor="accent1"/>
            </w:tcBorders>
          </w:tcPr>
          <w:p w:rsidR="00285615" w:rsidRPr="00AF7BB7" w:rsidRDefault="00285615" w:rsidP="00F66994">
            <w:pPr>
              <w:rPr>
                <w:rFonts w:ascii="標楷體" w:eastAsia="標楷體" w:hAnsi="標楷體"/>
              </w:rPr>
            </w:pPr>
          </w:p>
        </w:tc>
      </w:tr>
      <w:tr w:rsidR="00285615" w:rsidTr="00374109">
        <w:tc>
          <w:tcPr>
            <w:tcW w:w="2253" w:type="dxa"/>
            <w:tcBorders>
              <w:left w:val="double" w:sz="4" w:space="0" w:color="5B9BD5" w:themeColor="accent1"/>
            </w:tcBorders>
          </w:tcPr>
          <w:p w:rsidR="00285615" w:rsidRPr="00B9183E" w:rsidRDefault="00285615" w:rsidP="00F669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第三場次</w:t>
            </w:r>
          </w:p>
        </w:tc>
        <w:tc>
          <w:tcPr>
            <w:tcW w:w="2835" w:type="dxa"/>
          </w:tcPr>
          <w:p w:rsidR="00285615" w:rsidRPr="00AF7BB7" w:rsidRDefault="00285615" w:rsidP="00F66994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tcBorders>
              <w:right w:val="double" w:sz="4" w:space="0" w:color="5B9BD5" w:themeColor="accent1"/>
            </w:tcBorders>
          </w:tcPr>
          <w:p w:rsidR="00285615" w:rsidRPr="00AF7BB7" w:rsidRDefault="00285615" w:rsidP="00F66994">
            <w:pPr>
              <w:rPr>
                <w:rFonts w:ascii="標楷體" w:eastAsia="標楷體" w:hAnsi="標楷體"/>
              </w:rPr>
            </w:pPr>
          </w:p>
        </w:tc>
      </w:tr>
      <w:tr w:rsidR="00285615" w:rsidTr="00374109">
        <w:tc>
          <w:tcPr>
            <w:tcW w:w="2253" w:type="dxa"/>
            <w:tcBorders>
              <w:left w:val="double" w:sz="4" w:space="0" w:color="5B9BD5" w:themeColor="accent1"/>
            </w:tcBorders>
          </w:tcPr>
          <w:p w:rsidR="00285615" w:rsidRDefault="00285615" w:rsidP="00F669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第四場次</w:t>
            </w:r>
          </w:p>
        </w:tc>
        <w:tc>
          <w:tcPr>
            <w:tcW w:w="2835" w:type="dxa"/>
          </w:tcPr>
          <w:p w:rsidR="00285615" w:rsidRPr="00AF7BB7" w:rsidRDefault="00285615" w:rsidP="00F66994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tcBorders>
              <w:right w:val="double" w:sz="4" w:space="0" w:color="5B9BD5" w:themeColor="accent1"/>
            </w:tcBorders>
          </w:tcPr>
          <w:p w:rsidR="00285615" w:rsidRPr="00AF7BB7" w:rsidRDefault="00285615" w:rsidP="00F66994">
            <w:pPr>
              <w:rPr>
                <w:rFonts w:ascii="標楷體" w:eastAsia="標楷體" w:hAnsi="標楷體"/>
              </w:rPr>
            </w:pPr>
          </w:p>
        </w:tc>
      </w:tr>
      <w:tr w:rsidR="00285615" w:rsidTr="00374109">
        <w:tc>
          <w:tcPr>
            <w:tcW w:w="2253" w:type="dxa"/>
            <w:tcBorders>
              <w:left w:val="double" w:sz="4" w:space="0" w:color="5B9BD5" w:themeColor="accent1"/>
            </w:tcBorders>
          </w:tcPr>
          <w:p w:rsidR="00285615" w:rsidRDefault="00285615" w:rsidP="00F669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第五場次</w:t>
            </w:r>
          </w:p>
        </w:tc>
        <w:tc>
          <w:tcPr>
            <w:tcW w:w="2835" w:type="dxa"/>
          </w:tcPr>
          <w:p w:rsidR="00285615" w:rsidRPr="00AF7BB7" w:rsidRDefault="00285615" w:rsidP="00F66994">
            <w:pPr>
              <w:rPr>
                <w:rFonts w:ascii="標楷體" w:eastAsia="標楷體" w:hAnsi="標楷體"/>
              </w:rPr>
            </w:pPr>
          </w:p>
        </w:tc>
        <w:tc>
          <w:tcPr>
            <w:tcW w:w="5103" w:type="dxa"/>
            <w:gridSpan w:val="3"/>
            <w:tcBorders>
              <w:right w:val="double" w:sz="4" w:space="0" w:color="5B9BD5" w:themeColor="accent1"/>
            </w:tcBorders>
          </w:tcPr>
          <w:p w:rsidR="00285615" w:rsidRPr="00AF7BB7" w:rsidRDefault="00285615" w:rsidP="00F66994">
            <w:pPr>
              <w:rPr>
                <w:rFonts w:ascii="標楷體" w:eastAsia="標楷體" w:hAnsi="標楷體"/>
              </w:rPr>
            </w:pPr>
          </w:p>
        </w:tc>
      </w:tr>
      <w:tr w:rsidR="00BD3DA7" w:rsidRPr="00281866" w:rsidTr="00BD3DA7">
        <w:tc>
          <w:tcPr>
            <w:tcW w:w="10191" w:type="dxa"/>
            <w:gridSpan w:val="5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BD3DA7" w:rsidRPr="00B9183E" w:rsidRDefault="00BD3DA7" w:rsidP="00281866">
            <w:pPr>
              <w:rPr>
                <w:rFonts w:ascii="標楷體" w:eastAsia="標楷體" w:hAnsi="標楷體"/>
              </w:rPr>
            </w:pPr>
            <w:r w:rsidRPr="00B9183E">
              <w:rPr>
                <w:rFonts w:ascii="標楷體" w:eastAsia="標楷體" w:hAnsi="標楷體" w:hint="eastAsia"/>
              </w:rPr>
              <w:t>請於上方填寫貴校可辦理活動的時間，作為工作團隊安排場次時的選擇</w:t>
            </w:r>
            <w:r w:rsidR="005746E4">
              <w:rPr>
                <w:rFonts w:ascii="標楷體" w:eastAsia="標楷體" w:hAnsi="標楷體" w:hint="eastAsia"/>
              </w:rPr>
              <w:t>，填寫完後回傳至</w:t>
            </w:r>
            <w:hyperlink r:id="rId6" w:history="1">
              <w:r w:rsidR="005746E4" w:rsidRPr="00592871">
                <w:rPr>
                  <w:rStyle w:val="a5"/>
                  <w:rFonts w:ascii="標楷體" w:eastAsia="標楷體" w:hAnsi="標楷體" w:hint="eastAsia"/>
                  <w:sz w:val="20"/>
                  <w:szCs w:val="20"/>
                </w:rPr>
                <w:t>toto1122@nmp.gov.tw</w:t>
              </w:r>
            </w:hyperlink>
            <w:r w:rsidR="005746E4" w:rsidRPr="005746E4">
              <w:rPr>
                <w:rFonts w:ascii="標楷體" w:eastAsia="標楷體" w:hAnsi="標楷體" w:hint="eastAsia"/>
                <w:szCs w:val="24"/>
              </w:rPr>
              <w:t>或傳真(06)505-0906</w:t>
            </w:r>
            <w:r w:rsidR="005746E4">
              <w:rPr>
                <w:rFonts w:ascii="標楷體" w:eastAsia="標楷體" w:hAnsi="標楷體" w:hint="eastAsia"/>
                <w:szCs w:val="24"/>
              </w:rPr>
              <w:t>，謝謝。</w:t>
            </w:r>
          </w:p>
        </w:tc>
      </w:tr>
      <w:tr w:rsidR="00BD3DA7" w:rsidTr="00BD3DA7">
        <w:tc>
          <w:tcPr>
            <w:tcW w:w="10191" w:type="dxa"/>
            <w:gridSpan w:val="5"/>
            <w:tcBorders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</w:tcPr>
          <w:p w:rsidR="00BD3DA7" w:rsidRPr="00206B0D" w:rsidRDefault="00BD3DA7" w:rsidP="00F669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183E">
              <w:rPr>
                <w:rFonts w:ascii="標楷體" w:eastAsia="標楷體" w:hAnsi="標楷體" w:hint="eastAsia"/>
                <w:sz w:val="20"/>
                <w:szCs w:val="20"/>
              </w:rPr>
              <w:t>活動聯絡人</w:t>
            </w:r>
          </w:p>
          <w:p w:rsidR="00BD3DA7" w:rsidRPr="00B9183E" w:rsidRDefault="00BD3DA7" w:rsidP="00F669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183E">
              <w:rPr>
                <w:rFonts w:ascii="標楷體" w:eastAsia="標楷體" w:hAnsi="標楷體" w:hint="eastAsia"/>
                <w:sz w:val="20"/>
                <w:szCs w:val="20"/>
              </w:rPr>
              <w:t xml:space="preserve">國立臺灣史前文化博物館南科分館籌備處  </w:t>
            </w:r>
          </w:p>
          <w:p w:rsidR="00BD3DA7" w:rsidRDefault="00BD3DA7" w:rsidP="00F669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183E">
              <w:rPr>
                <w:rFonts w:ascii="標楷體" w:eastAsia="標楷體" w:hAnsi="標楷體" w:hint="eastAsia"/>
                <w:sz w:val="20"/>
                <w:szCs w:val="20"/>
              </w:rPr>
              <w:t>電話：(06)505-0905</w:t>
            </w:r>
            <w:r w:rsidR="00AF1DF2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</w:t>
            </w:r>
            <w:r w:rsidRPr="00B9183E">
              <w:rPr>
                <w:rFonts w:ascii="標楷體" w:eastAsia="標楷體" w:hAnsi="標楷體" w:hint="eastAsia"/>
                <w:sz w:val="20"/>
                <w:szCs w:val="20"/>
              </w:rPr>
              <w:t>傳真：(06)505-0906</w:t>
            </w:r>
          </w:p>
          <w:p w:rsidR="00AF1DF2" w:rsidRPr="00B9183E" w:rsidRDefault="00AF1DF2" w:rsidP="00F669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183E">
              <w:rPr>
                <w:rFonts w:ascii="標楷體" w:eastAsia="標楷體" w:hAnsi="標楷體" w:hint="eastAsia"/>
                <w:sz w:val="20"/>
                <w:szCs w:val="20"/>
              </w:rPr>
              <w:t>劉晏伶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分機:8336                 陳芊卉 分機:8346</w:t>
            </w:r>
          </w:p>
          <w:p w:rsidR="00BD3DA7" w:rsidRDefault="00BD3DA7" w:rsidP="00F6699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9183E">
              <w:rPr>
                <w:rFonts w:ascii="標楷體" w:eastAsia="標楷體" w:hAnsi="標楷體" w:hint="eastAsia"/>
                <w:sz w:val="20"/>
                <w:szCs w:val="20"/>
              </w:rPr>
              <w:t>Email：</w:t>
            </w:r>
            <w:hyperlink r:id="rId7" w:history="1">
              <w:r w:rsidR="00AF1DF2" w:rsidRPr="00592871">
                <w:rPr>
                  <w:rStyle w:val="a5"/>
                  <w:rFonts w:ascii="標楷體" w:eastAsia="標楷體" w:hAnsi="標楷體" w:hint="eastAsia"/>
                  <w:sz w:val="20"/>
                  <w:szCs w:val="20"/>
                </w:rPr>
                <w:t>toto1122@nmp.gov.tw</w:t>
              </w:r>
            </w:hyperlink>
            <w:r w:rsidR="00AF1DF2"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="00AF1DF2" w:rsidRPr="00B9183E">
              <w:rPr>
                <w:rFonts w:ascii="標楷體" w:eastAsia="標楷體" w:hAnsi="標楷體" w:hint="eastAsia"/>
                <w:sz w:val="20"/>
                <w:szCs w:val="20"/>
              </w:rPr>
              <w:t>Email：</w:t>
            </w:r>
            <w:hyperlink r:id="rId8" w:history="1">
              <w:r w:rsidR="00AF1DF2" w:rsidRPr="00592871">
                <w:rPr>
                  <w:rStyle w:val="a5"/>
                  <w:rFonts w:ascii="標楷體" w:eastAsia="標楷體" w:hAnsi="標楷體" w:hint="eastAsia"/>
                  <w:sz w:val="20"/>
                  <w:szCs w:val="20"/>
                </w:rPr>
                <w:t>chchen@nmp.gov.tw</w:t>
              </w:r>
            </w:hyperlink>
            <w:r w:rsidR="00AF1DF2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  <w:p w:rsidR="00AF1DF2" w:rsidRPr="00B9183E" w:rsidRDefault="00AF1DF2" w:rsidP="00F669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 w:rsidRPr="00206B0D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任何疑問歡迎</w:t>
            </w:r>
            <w:r w:rsidRPr="00206B0D">
              <w:rPr>
                <w:rFonts w:ascii="標楷體" w:eastAsia="標楷體" w:hAnsi="標楷體" w:hint="eastAsia"/>
                <w:sz w:val="20"/>
                <w:szCs w:val="20"/>
              </w:rPr>
              <w:t>mail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跟來電洽詢</w:t>
            </w:r>
          </w:p>
        </w:tc>
      </w:tr>
    </w:tbl>
    <w:p w:rsidR="00BD3DA7" w:rsidRDefault="00BD3DA7" w:rsidP="00BD3DA7"/>
    <w:p w:rsidR="00BD3DA7" w:rsidRPr="00206B0D" w:rsidRDefault="00BD3DA7" w:rsidP="00BD3DA7">
      <w:pPr>
        <w:rPr>
          <w:rFonts w:ascii="標楷體" w:eastAsia="標楷體" w:hAnsi="標楷體"/>
        </w:rPr>
      </w:pPr>
      <w:r w:rsidRPr="00206B0D">
        <w:rPr>
          <w:rFonts w:ascii="標楷體" w:eastAsia="標楷體" w:hAnsi="標楷體" w:hint="eastAsia"/>
        </w:rPr>
        <w:t>Q&amp;A</w:t>
      </w:r>
    </w:p>
    <w:p w:rsidR="00BD3DA7" w:rsidRPr="00206B0D" w:rsidRDefault="00BD3DA7" w:rsidP="00BD3DA7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206B0D">
        <w:rPr>
          <w:rFonts w:ascii="標楷體" w:eastAsia="標楷體" w:hAnsi="標楷體" w:hint="eastAsia"/>
        </w:rPr>
        <w:t>適合年級：本活動</w:t>
      </w:r>
      <w:r w:rsidR="000D20BD">
        <w:rPr>
          <w:rFonts w:ascii="標楷體" w:eastAsia="標楷體" w:hAnsi="標楷體" w:hint="eastAsia"/>
        </w:rPr>
        <w:t>適合</w:t>
      </w:r>
      <w:proofErr w:type="gramStart"/>
      <w:r w:rsidR="000D20BD">
        <w:rPr>
          <w:rFonts w:ascii="標楷體" w:eastAsia="標楷體" w:hAnsi="標楷體" w:hint="eastAsia"/>
        </w:rPr>
        <w:t>一</w:t>
      </w:r>
      <w:proofErr w:type="gramEnd"/>
      <w:r w:rsidR="000D20BD">
        <w:rPr>
          <w:rFonts w:ascii="標楷體" w:eastAsia="標楷體" w:hAnsi="標楷體" w:hint="eastAsia"/>
        </w:rPr>
        <w:t>~四年級</w:t>
      </w:r>
      <w:r w:rsidRPr="00206B0D">
        <w:rPr>
          <w:rFonts w:ascii="標楷體" w:eastAsia="標楷體" w:hAnsi="標楷體" w:hint="eastAsia"/>
        </w:rPr>
        <w:t>。</w:t>
      </w:r>
    </w:p>
    <w:p w:rsidR="00BD3DA7" w:rsidRDefault="00BD3DA7" w:rsidP="00BD3DA7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 w:rsidRPr="00206B0D">
        <w:rPr>
          <w:rFonts w:ascii="標楷體" w:eastAsia="標楷體" w:hAnsi="標楷體" w:hint="eastAsia"/>
        </w:rPr>
        <w:t>場地限制：</w:t>
      </w:r>
      <w:r w:rsidR="00547619">
        <w:rPr>
          <w:rFonts w:ascii="標楷體" w:eastAsia="標楷體" w:hAnsi="標楷體" w:hint="eastAsia"/>
        </w:rPr>
        <w:t>需有桌椅。</w:t>
      </w:r>
    </w:p>
    <w:p w:rsidR="00547619" w:rsidRDefault="00547619" w:rsidP="00BD3DA7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人數限制：每場次約莫一個班級30人。</w:t>
      </w:r>
    </w:p>
    <w:p w:rsidR="00AF1DF2" w:rsidRDefault="00547619" w:rsidP="00BD3DA7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活動需分組。</w:t>
      </w:r>
    </w:p>
    <w:p w:rsidR="00547619" w:rsidRPr="00206B0D" w:rsidRDefault="00547619" w:rsidP="00BD3DA7">
      <w:pPr>
        <w:pStyle w:val="a3"/>
        <w:numPr>
          <w:ilvl w:val="0"/>
          <w:numId w:val="3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有特殊狀況或需求請提前告知。</w:t>
      </w:r>
    </w:p>
    <w:p w:rsidR="00BD3DA7" w:rsidRPr="00BD3DA7" w:rsidRDefault="00BD3DA7">
      <w:pPr>
        <w:rPr>
          <w:rFonts w:ascii="Times New Roman" w:eastAsia="標楷體" w:hAnsi="Times New Roman"/>
          <w:szCs w:val="24"/>
        </w:rPr>
      </w:pPr>
    </w:p>
    <w:sectPr w:rsidR="00BD3DA7" w:rsidRPr="00BD3DA7" w:rsidSect="00442D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D41"/>
    <w:multiLevelType w:val="hybridMultilevel"/>
    <w:tmpl w:val="F8BCC7F6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A073D"/>
    <w:multiLevelType w:val="hybridMultilevel"/>
    <w:tmpl w:val="F8BCC7F6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7D788A"/>
    <w:multiLevelType w:val="hybridMultilevel"/>
    <w:tmpl w:val="CF64A57A"/>
    <w:lvl w:ilvl="0" w:tplc="B432937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1476C0"/>
    <w:multiLevelType w:val="hybridMultilevel"/>
    <w:tmpl w:val="90B283A0"/>
    <w:lvl w:ilvl="0" w:tplc="B52E5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2222B34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E13310"/>
    <w:multiLevelType w:val="hybridMultilevel"/>
    <w:tmpl w:val="0C4403D8"/>
    <w:lvl w:ilvl="0" w:tplc="BC4EB4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E27FEF"/>
    <w:multiLevelType w:val="hybridMultilevel"/>
    <w:tmpl w:val="0C4403D8"/>
    <w:lvl w:ilvl="0" w:tplc="BC4EB4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E46A83"/>
    <w:multiLevelType w:val="hybridMultilevel"/>
    <w:tmpl w:val="F8BCC7F6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863AB8"/>
    <w:multiLevelType w:val="hybridMultilevel"/>
    <w:tmpl w:val="B4FA831A"/>
    <w:lvl w:ilvl="0" w:tplc="3D3ED4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D1E51DA">
      <w:start w:val="1"/>
      <w:numFmt w:val="decimal"/>
      <w:lvlText w:val="(%2)"/>
      <w:lvlJc w:val="left"/>
      <w:pPr>
        <w:ind w:left="840" w:hanging="360"/>
      </w:pPr>
      <w:rPr>
        <w:rFonts w:ascii="Times New Roman" w:eastAsia="標楷體" w:hAnsi="Times New Roman" w:cs="Times New Roman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FA16F6"/>
    <w:multiLevelType w:val="hybridMultilevel"/>
    <w:tmpl w:val="00C85650"/>
    <w:lvl w:ilvl="0" w:tplc="1D1E51DA">
      <w:start w:val="1"/>
      <w:numFmt w:val="decimal"/>
      <w:lvlText w:val="(%1)"/>
      <w:lvlJc w:val="left"/>
      <w:pPr>
        <w:ind w:left="840" w:hanging="360"/>
      </w:pPr>
      <w:rPr>
        <w:rFonts w:ascii="Times New Roman" w:eastAsia="標楷體" w:hAnsi="Times New Roman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E25A3B"/>
    <w:multiLevelType w:val="hybridMultilevel"/>
    <w:tmpl w:val="90B283A0"/>
    <w:lvl w:ilvl="0" w:tplc="B52E5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2222B34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BE113B"/>
    <w:multiLevelType w:val="hybridMultilevel"/>
    <w:tmpl w:val="12B61E6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FB5949"/>
    <w:multiLevelType w:val="hybridMultilevel"/>
    <w:tmpl w:val="F8BCC7F6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977C4E"/>
    <w:multiLevelType w:val="hybridMultilevel"/>
    <w:tmpl w:val="00C85650"/>
    <w:lvl w:ilvl="0" w:tplc="1D1E51DA">
      <w:start w:val="1"/>
      <w:numFmt w:val="decimal"/>
      <w:lvlText w:val="(%1)"/>
      <w:lvlJc w:val="left"/>
      <w:pPr>
        <w:ind w:left="840" w:hanging="360"/>
      </w:pPr>
      <w:rPr>
        <w:rFonts w:ascii="Times New Roman" w:eastAsia="標楷體" w:hAnsi="Times New Roman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D26C1C"/>
    <w:multiLevelType w:val="hybridMultilevel"/>
    <w:tmpl w:val="7E367C32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4" w15:restartNumberingAfterBreak="0">
    <w:nsid w:val="2FCD7B84"/>
    <w:multiLevelType w:val="hybridMultilevel"/>
    <w:tmpl w:val="00C85650"/>
    <w:lvl w:ilvl="0" w:tplc="1D1E51DA">
      <w:start w:val="1"/>
      <w:numFmt w:val="decimal"/>
      <w:lvlText w:val="(%1)"/>
      <w:lvlJc w:val="left"/>
      <w:pPr>
        <w:ind w:left="840" w:hanging="360"/>
      </w:pPr>
      <w:rPr>
        <w:rFonts w:ascii="Times New Roman" w:eastAsia="標楷體" w:hAnsi="Times New Roman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56C87"/>
    <w:multiLevelType w:val="hybridMultilevel"/>
    <w:tmpl w:val="F8BCC7F6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9E4782"/>
    <w:multiLevelType w:val="hybridMultilevel"/>
    <w:tmpl w:val="2D78B9BC"/>
    <w:lvl w:ilvl="0" w:tplc="D570B6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B37B79"/>
    <w:multiLevelType w:val="hybridMultilevel"/>
    <w:tmpl w:val="F8BCC7F6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3E1552"/>
    <w:multiLevelType w:val="hybridMultilevel"/>
    <w:tmpl w:val="84287AAC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BE026B8">
      <w:start w:val="1"/>
      <w:numFmt w:val="upperLetter"/>
      <w:lvlText w:val="%2，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C36100"/>
    <w:multiLevelType w:val="hybridMultilevel"/>
    <w:tmpl w:val="00C85650"/>
    <w:lvl w:ilvl="0" w:tplc="1D1E51DA">
      <w:start w:val="1"/>
      <w:numFmt w:val="decimal"/>
      <w:lvlText w:val="(%1)"/>
      <w:lvlJc w:val="left"/>
      <w:pPr>
        <w:ind w:left="840" w:hanging="360"/>
      </w:pPr>
      <w:rPr>
        <w:rFonts w:ascii="Times New Roman" w:eastAsia="標楷體" w:hAnsi="Times New Roman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7F1989"/>
    <w:multiLevelType w:val="hybridMultilevel"/>
    <w:tmpl w:val="F078EE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4D53E63"/>
    <w:multiLevelType w:val="hybridMultilevel"/>
    <w:tmpl w:val="343A16E4"/>
    <w:lvl w:ilvl="0" w:tplc="9238EE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430099"/>
    <w:multiLevelType w:val="hybridMultilevel"/>
    <w:tmpl w:val="0C4403D8"/>
    <w:lvl w:ilvl="0" w:tplc="BC4EB4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0E05BE"/>
    <w:multiLevelType w:val="hybridMultilevel"/>
    <w:tmpl w:val="90B283A0"/>
    <w:lvl w:ilvl="0" w:tplc="B52E5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2222B34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914FA6"/>
    <w:multiLevelType w:val="hybridMultilevel"/>
    <w:tmpl w:val="F8BCC7F6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B65CE1"/>
    <w:multiLevelType w:val="hybridMultilevel"/>
    <w:tmpl w:val="84287AAC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BE026B8">
      <w:start w:val="1"/>
      <w:numFmt w:val="upperLetter"/>
      <w:lvlText w:val="%2，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6C564E9"/>
    <w:multiLevelType w:val="hybridMultilevel"/>
    <w:tmpl w:val="F8BCC7F6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6960D6"/>
    <w:multiLevelType w:val="hybridMultilevel"/>
    <w:tmpl w:val="00C85650"/>
    <w:lvl w:ilvl="0" w:tplc="1D1E51DA">
      <w:start w:val="1"/>
      <w:numFmt w:val="decimal"/>
      <w:lvlText w:val="(%1)"/>
      <w:lvlJc w:val="left"/>
      <w:pPr>
        <w:ind w:left="840" w:hanging="360"/>
      </w:pPr>
      <w:rPr>
        <w:rFonts w:ascii="Times New Roman" w:eastAsia="標楷體" w:hAnsi="Times New Roman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8E159A"/>
    <w:multiLevelType w:val="hybridMultilevel"/>
    <w:tmpl w:val="2D78B9BC"/>
    <w:lvl w:ilvl="0" w:tplc="D570B6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654F96"/>
    <w:multiLevelType w:val="hybridMultilevel"/>
    <w:tmpl w:val="F06A97AE"/>
    <w:lvl w:ilvl="0" w:tplc="1D1E51DA">
      <w:start w:val="1"/>
      <w:numFmt w:val="decimal"/>
      <w:lvlText w:val="(%1)"/>
      <w:lvlJc w:val="left"/>
      <w:pPr>
        <w:ind w:left="840" w:hanging="360"/>
      </w:pPr>
      <w:rPr>
        <w:rFonts w:ascii="Times New Roman" w:eastAsia="標楷體" w:hAnsi="Times New Roman" w:cs="Times New Roman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1A0F0E"/>
    <w:multiLevelType w:val="hybridMultilevel"/>
    <w:tmpl w:val="F8BCC7F6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293742"/>
    <w:multiLevelType w:val="hybridMultilevel"/>
    <w:tmpl w:val="F8BCC7F6"/>
    <w:lvl w:ilvl="0" w:tplc="944237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A00270"/>
    <w:multiLevelType w:val="hybridMultilevel"/>
    <w:tmpl w:val="90B283A0"/>
    <w:lvl w:ilvl="0" w:tplc="B52E5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2222B34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236DFE"/>
    <w:multiLevelType w:val="hybridMultilevel"/>
    <w:tmpl w:val="90B283A0"/>
    <w:lvl w:ilvl="0" w:tplc="B52E5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2222B34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9D7B51"/>
    <w:multiLevelType w:val="hybridMultilevel"/>
    <w:tmpl w:val="90B283A0"/>
    <w:lvl w:ilvl="0" w:tplc="B52E5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 w:tplc="2222B34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1"/>
  </w:num>
  <w:num w:numId="3">
    <w:abstractNumId w:val="22"/>
  </w:num>
  <w:num w:numId="4">
    <w:abstractNumId w:val="7"/>
  </w:num>
  <w:num w:numId="5">
    <w:abstractNumId w:val="9"/>
  </w:num>
  <w:num w:numId="6">
    <w:abstractNumId w:val="3"/>
  </w:num>
  <w:num w:numId="7">
    <w:abstractNumId w:val="32"/>
  </w:num>
  <w:num w:numId="8">
    <w:abstractNumId w:val="12"/>
  </w:num>
  <w:num w:numId="9">
    <w:abstractNumId w:val="27"/>
  </w:num>
  <w:num w:numId="10">
    <w:abstractNumId w:val="30"/>
  </w:num>
  <w:num w:numId="11">
    <w:abstractNumId w:val="29"/>
  </w:num>
  <w:num w:numId="12">
    <w:abstractNumId w:val="13"/>
  </w:num>
  <w:num w:numId="13">
    <w:abstractNumId w:val="11"/>
  </w:num>
  <w:num w:numId="14">
    <w:abstractNumId w:val="5"/>
  </w:num>
  <w:num w:numId="15">
    <w:abstractNumId w:val="19"/>
  </w:num>
  <w:num w:numId="16">
    <w:abstractNumId w:val="23"/>
  </w:num>
  <w:num w:numId="17">
    <w:abstractNumId w:val="33"/>
  </w:num>
  <w:num w:numId="18">
    <w:abstractNumId w:val="34"/>
  </w:num>
  <w:num w:numId="19">
    <w:abstractNumId w:val="6"/>
  </w:num>
  <w:num w:numId="20">
    <w:abstractNumId w:val="26"/>
  </w:num>
  <w:num w:numId="21">
    <w:abstractNumId w:val="4"/>
  </w:num>
  <w:num w:numId="22">
    <w:abstractNumId w:val="8"/>
  </w:num>
  <w:num w:numId="23">
    <w:abstractNumId w:val="1"/>
  </w:num>
  <w:num w:numId="24">
    <w:abstractNumId w:val="15"/>
  </w:num>
  <w:num w:numId="25">
    <w:abstractNumId w:val="16"/>
  </w:num>
  <w:num w:numId="26">
    <w:abstractNumId w:val="28"/>
  </w:num>
  <w:num w:numId="27">
    <w:abstractNumId w:val="0"/>
  </w:num>
  <w:num w:numId="28">
    <w:abstractNumId w:val="24"/>
  </w:num>
  <w:num w:numId="29">
    <w:abstractNumId w:val="17"/>
  </w:num>
  <w:num w:numId="30">
    <w:abstractNumId w:val="18"/>
  </w:num>
  <w:num w:numId="31">
    <w:abstractNumId w:val="25"/>
  </w:num>
  <w:num w:numId="32">
    <w:abstractNumId w:val="14"/>
  </w:num>
  <w:num w:numId="33">
    <w:abstractNumId w:val="10"/>
  </w:num>
  <w:num w:numId="34">
    <w:abstractNumId w:val="2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E1"/>
    <w:rsid w:val="00090B33"/>
    <w:rsid w:val="000D20BD"/>
    <w:rsid w:val="000F6BEA"/>
    <w:rsid w:val="001A6644"/>
    <w:rsid w:val="001C41B1"/>
    <w:rsid w:val="001F198B"/>
    <w:rsid w:val="00281866"/>
    <w:rsid w:val="00285615"/>
    <w:rsid w:val="003059DE"/>
    <w:rsid w:val="00374109"/>
    <w:rsid w:val="003F5D30"/>
    <w:rsid w:val="00426347"/>
    <w:rsid w:val="00442D6A"/>
    <w:rsid w:val="00475EDE"/>
    <w:rsid w:val="00547619"/>
    <w:rsid w:val="005746E4"/>
    <w:rsid w:val="0059561D"/>
    <w:rsid w:val="00604F74"/>
    <w:rsid w:val="00673376"/>
    <w:rsid w:val="0068523F"/>
    <w:rsid w:val="007420B2"/>
    <w:rsid w:val="008E453E"/>
    <w:rsid w:val="00AF1DF2"/>
    <w:rsid w:val="00B34F03"/>
    <w:rsid w:val="00B501B0"/>
    <w:rsid w:val="00BD3DA7"/>
    <w:rsid w:val="00BF0787"/>
    <w:rsid w:val="00BF45B4"/>
    <w:rsid w:val="00C22D80"/>
    <w:rsid w:val="00C61AE1"/>
    <w:rsid w:val="00CE13FB"/>
    <w:rsid w:val="00CF68C2"/>
    <w:rsid w:val="00DF456A"/>
    <w:rsid w:val="00F20640"/>
    <w:rsid w:val="00F24656"/>
    <w:rsid w:val="00F4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1C995-86B3-43A3-B240-ADD1D51F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BEA"/>
    <w:pPr>
      <w:ind w:leftChars="200" w:left="480"/>
    </w:pPr>
  </w:style>
  <w:style w:type="paragraph" w:customStyle="1" w:styleId="4123">
    <w:name w:val="4.【教學目標】內文字（1.2.3.）"/>
    <w:basedOn w:val="a"/>
    <w:rsid w:val="00442D6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Courier New" w:cs="Times New Roman"/>
      <w:sz w:val="16"/>
      <w:szCs w:val="20"/>
    </w:rPr>
  </w:style>
  <w:style w:type="table" w:styleId="a4">
    <w:name w:val="Table Grid"/>
    <w:basedOn w:val="a1"/>
    <w:uiPriority w:val="99"/>
    <w:rsid w:val="001A6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D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hen@nmp.gov.tw" TargetMode="External"/><Relationship Id="rId3" Type="http://schemas.openxmlformats.org/officeDocument/2006/relationships/styles" Target="styles.xml"/><Relationship Id="rId7" Type="http://schemas.openxmlformats.org/officeDocument/2006/relationships/hyperlink" Target="mailto:toto1122@nmp.gov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to1122@nmp.gov.t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6882-2809-419B-A676-50E58F75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temp41</dc:creator>
  <cp:keywords/>
  <dc:description/>
  <cp:lastModifiedBy>temp</cp:lastModifiedBy>
  <cp:revision>2</cp:revision>
  <dcterms:created xsi:type="dcterms:W3CDTF">2018-02-06T03:39:00Z</dcterms:created>
  <dcterms:modified xsi:type="dcterms:W3CDTF">2018-02-06T03:39:00Z</dcterms:modified>
</cp:coreProperties>
</file>