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DA" w:rsidRDefault="00DA58DA" w:rsidP="00DA58DA">
      <w:pPr>
        <w:rPr>
          <w:rFonts w:hint="eastAsia"/>
        </w:rPr>
      </w:pPr>
      <w:r>
        <w:rPr>
          <w:rFonts w:hint="eastAsia"/>
        </w:rPr>
        <w:t>主旨：檢送「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>
        <w:rPr>
          <w:rFonts w:hint="eastAsia"/>
        </w:rPr>
        <w:t>111</w:t>
      </w:r>
      <w:r>
        <w:rPr>
          <w:rFonts w:hint="eastAsia"/>
        </w:rPr>
        <w:t>學年度推動國民中小學讀報教育實施計畫」</w:t>
      </w:r>
      <w:r>
        <w:rPr>
          <w:rFonts w:hint="eastAsia"/>
        </w:rPr>
        <w:t>1</w:t>
      </w:r>
      <w:r>
        <w:rPr>
          <w:rFonts w:hint="eastAsia"/>
        </w:rPr>
        <w:t>份（附件），請查照。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說明：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一、本案目的係為宣導讀報教育，引導學生領略讀報帶來的樂趣，進而培養終身學習之能力，涵養學生</w:t>
      </w:r>
      <w:proofErr w:type="gramStart"/>
      <w:r>
        <w:rPr>
          <w:rFonts w:hint="eastAsia"/>
        </w:rPr>
        <w:t>媒體識讀能力</w:t>
      </w:r>
      <w:proofErr w:type="gramEnd"/>
      <w:r>
        <w:rPr>
          <w:rFonts w:hint="eastAsia"/>
        </w:rPr>
        <w:t>，鼓勵師以報紙素材引導學生擴展視野與思考廣度，豐富學生學習經驗，培養學生帶得走的能力。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二、實施對象：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本市市立國民中小學，以班級為單位申請讀報實驗班，由實際進行讀報教學的教師申請，需檢附申請計畫。</w:t>
      </w:r>
      <w:bookmarkStart w:id="0" w:name="_GoBack"/>
      <w:bookmarkEnd w:id="0"/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預計補助本市市立國中</w:t>
      </w:r>
      <w:r>
        <w:rPr>
          <w:rFonts w:hint="eastAsia"/>
        </w:rPr>
        <w:t>30</w:t>
      </w:r>
      <w:r>
        <w:rPr>
          <w:rFonts w:hint="eastAsia"/>
        </w:rPr>
        <w:t>個讀報實驗班（</w:t>
      </w:r>
      <w:r>
        <w:rPr>
          <w:rFonts w:hint="eastAsia"/>
        </w:rPr>
        <w:t>2</w:t>
      </w:r>
      <w:r>
        <w:rPr>
          <w:rFonts w:hint="eastAsia"/>
        </w:rPr>
        <w:t>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報</w:t>
      </w:r>
      <w:r>
        <w:rPr>
          <w:rFonts w:hint="eastAsia"/>
        </w:rPr>
        <w:t>,</w:t>
      </w:r>
      <w:r>
        <w:rPr>
          <w:rFonts w:hint="eastAsia"/>
        </w:rPr>
        <w:t>，中學生報</w:t>
      </w:r>
      <w:r>
        <w:rPr>
          <w:rFonts w:hint="eastAsia"/>
        </w:rPr>
        <w:t>15</w:t>
      </w:r>
      <w:r>
        <w:rPr>
          <w:rFonts w:hint="eastAsia"/>
        </w:rPr>
        <w:t>班、好讀周報</w:t>
      </w:r>
      <w:r>
        <w:rPr>
          <w:rFonts w:hint="eastAsia"/>
        </w:rPr>
        <w:t>15</w:t>
      </w:r>
      <w:r>
        <w:rPr>
          <w:rFonts w:hint="eastAsia"/>
        </w:rPr>
        <w:t>班）、國小</w:t>
      </w:r>
      <w:r>
        <w:rPr>
          <w:rFonts w:hint="eastAsia"/>
        </w:rPr>
        <w:t>60</w:t>
      </w:r>
      <w:r>
        <w:rPr>
          <w:rFonts w:hint="eastAsia"/>
        </w:rPr>
        <w:t>個讀報實驗班（</w:t>
      </w:r>
      <w:r>
        <w:rPr>
          <w:rFonts w:hint="eastAsia"/>
        </w:rPr>
        <w:t>4</w:t>
      </w:r>
      <w:r>
        <w:rPr>
          <w:rFonts w:hint="eastAsia"/>
        </w:rPr>
        <w:t>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報），優先補助偏遠學校，視報名情況彈性調整班級數。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三、實施時間：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月到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月，扣除寒假約</w:t>
      </w:r>
      <w:r>
        <w:rPr>
          <w:rFonts w:hint="eastAsia"/>
        </w:rPr>
        <w:t>7</w:t>
      </w:r>
      <w:r>
        <w:rPr>
          <w:rFonts w:hint="eastAsia"/>
        </w:rPr>
        <w:t>個月。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四、實施方式：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由本市市立國民中小學依據意願提出讀報教育班之申請，通過申請之學校預計於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月開始實施。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實施教材：國小一至二年級學生以《國語日報週刊》作為讀報教材，國小三至四年級學生以《國語日報》作為讀報教材，國小五至六年級學生以《國語日報》或《聯合報</w:t>
      </w:r>
      <w:r>
        <w:rPr>
          <w:rFonts w:hint="eastAsia"/>
        </w:rPr>
        <w:t>-</w:t>
      </w:r>
      <w:r>
        <w:rPr>
          <w:rFonts w:hint="eastAsia"/>
        </w:rPr>
        <w:t>好讀周報》作為讀報教材；國中學生以《國語日報</w:t>
      </w:r>
      <w:r>
        <w:rPr>
          <w:rFonts w:hint="eastAsia"/>
        </w:rPr>
        <w:t>-</w:t>
      </w:r>
      <w:r>
        <w:rPr>
          <w:rFonts w:hint="eastAsia"/>
        </w:rPr>
        <w:t>中學生報》或《聯合報</w:t>
      </w:r>
      <w:r>
        <w:rPr>
          <w:rFonts w:hint="eastAsia"/>
        </w:rPr>
        <w:t>-</w:t>
      </w:r>
      <w:r>
        <w:rPr>
          <w:rFonts w:hint="eastAsia"/>
        </w:rPr>
        <w:t>好讀周報》作為讀報教材。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實施時間：各班級可利用晨光時間、課間時間、彈性學習節數等，每週至少累計實施一節課，由教師帶領學生進行以報紙當作教材的學習活動。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參加教師研習活動及讀報教學成果發表會：強化教師進行讀報教學之能力，提供全市教師交流觀摩機會。</w:t>
      </w:r>
    </w:p>
    <w:p w:rsidR="00DA58DA" w:rsidRDefault="00DA58DA" w:rsidP="00DA58D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成效追蹤檢討：</w:t>
      </w:r>
      <w:proofErr w:type="gramStart"/>
      <w:r>
        <w:rPr>
          <w:rFonts w:hint="eastAsia"/>
        </w:rPr>
        <w:t>各讀報</w:t>
      </w:r>
      <w:proofErr w:type="gramEnd"/>
      <w:r>
        <w:rPr>
          <w:rFonts w:hint="eastAsia"/>
        </w:rPr>
        <w:t>實驗班於每學年結束前（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月）繳交教學成果。</w:t>
      </w:r>
    </w:p>
    <w:p w:rsidR="00AC4BCD" w:rsidRDefault="00DA58DA" w:rsidP="00DA58DA">
      <w:r>
        <w:rPr>
          <w:rFonts w:hint="eastAsia"/>
        </w:rPr>
        <w:t>五、申請期程：各校以班為單位進行讀報實驗班申請，各校</w:t>
      </w:r>
      <w:proofErr w:type="gramStart"/>
      <w:r>
        <w:rPr>
          <w:rFonts w:hint="eastAsia"/>
        </w:rPr>
        <w:t>承辦人彙整</w:t>
      </w:r>
      <w:proofErr w:type="gramEnd"/>
      <w:r>
        <w:rPr>
          <w:rFonts w:hint="eastAsia"/>
        </w:rPr>
        <w:t>各班資料後，於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日（星期五）前填妥申請表及計畫書</w:t>
      </w:r>
      <w:r>
        <w:rPr>
          <w:rFonts w:hint="eastAsia"/>
        </w:rPr>
        <w:t>,</w:t>
      </w:r>
      <w:r>
        <w:rPr>
          <w:rFonts w:hint="eastAsia"/>
        </w:rPr>
        <w:t>，以掛號寄至臺南市立文賢國中教務處（</w:t>
      </w:r>
      <w:r>
        <w:rPr>
          <w:rFonts w:hint="eastAsia"/>
        </w:rPr>
        <w:t>704</w:t>
      </w:r>
      <w:r>
        <w:rPr>
          <w:rFonts w:hint="eastAsia"/>
        </w:rPr>
        <w:t>臺南市北區文賢一路</w:t>
      </w:r>
      <w:r>
        <w:rPr>
          <w:rFonts w:hint="eastAsia"/>
        </w:rPr>
        <w:t>2</w:t>
      </w:r>
      <w:r>
        <w:rPr>
          <w:rFonts w:hint="eastAsia"/>
        </w:rPr>
        <w:t>號），審查結果另案公布。</w:t>
      </w:r>
    </w:p>
    <w:sectPr w:rsidR="00AC4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DA"/>
    <w:rsid w:val="009248AF"/>
    <w:rsid w:val="00AC4BCD"/>
    <w:rsid w:val="00D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E715-DFF4-4553-B8B8-149B4CF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2022-09-23T01:21:00Z</dcterms:created>
  <dcterms:modified xsi:type="dcterms:W3CDTF">2022-09-23T01:48:00Z</dcterms:modified>
</cp:coreProperties>
</file>