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1036" w:rsidRPr="00031036" w:rsidRDefault="00031036" w:rsidP="00031036">
      <w:pPr>
        <w:tabs>
          <w:tab w:val="left" w:pos="1080"/>
        </w:tabs>
        <w:spacing w:line="600" w:lineRule="exact"/>
        <w:ind w:left="721" w:hangingChars="200" w:hanging="721"/>
        <w:jc w:val="center"/>
        <w:rPr>
          <w:rFonts w:ascii="標楷體" w:eastAsia="標楷體" w:hAnsi="標楷體" w:cs="Times New Roman"/>
          <w:b/>
          <w:bCs/>
          <w:sz w:val="36"/>
          <w:szCs w:val="36"/>
        </w:rPr>
      </w:pPr>
      <w:r w:rsidRPr="00031036">
        <w:rPr>
          <w:rFonts w:ascii="標楷體" w:eastAsia="標楷體" w:hAnsi="標楷體" w:cs="Times New Roman" w:hint="eastAsia"/>
          <w:b/>
          <w:bCs/>
          <w:sz w:val="36"/>
          <w:szCs w:val="36"/>
        </w:rPr>
        <w:t>臺南市</w:t>
      </w:r>
      <w:r w:rsidRPr="00031036">
        <w:rPr>
          <w:rFonts w:ascii="標楷體" w:eastAsia="標楷體" w:hAnsi="標楷體" w:cs="Times New Roman"/>
          <w:b/>
          <w:bCs/>
          <w:sz w:val="36"/>
          <w:szCs w:val="36"/>
        </w:rPr>
        <w:t>1</w:t>
      </w:r>
      <w:r w:rsidR="002172B8">
        <w:rPr>
          <w:rFonts w:ascii="標楷體" w:eastAsia="標楷體" w:hAnsi="標楷體" w:cs="Times New Roman" w:hint="eastAsia"/>
          <w:b/>
          <w:bCs/>
          <w:sz w:val="36"/>
          <w:szCs w:val="36"/>
        </w:rPr>
        <w:t>11</w:t>
      </w:r>
      <w:r w:rsidRPr="00031036">
        <w:rPr>
          <w:rFonts w:ascii="標楷體" w:eastAsia="標楷體" w:hAnsi="標楷體" w:cs="Times New Roman" w:hint="eastAsia"/>
          <w:b/>
          <w:bCs/>
          <w:sz w:val="36"/>
          <w:szCs w:val="36"/>
        </w:rPr>
        <w:t>年度友善校園學生事務與輔導工作</w:t>
      </w:r>
    </w:p>
    <w:p w:rsidR="00031036" w:rsidRPr="00031036" w:rsidRDefault="00031036" w:rsidP="00031036">
      <w:pPr>
        <w:spacing w:line="480" w:lineRule="exact"/>
        <w:ind w:left="721" w:hangingChars="200" w:hanging="721"/>
        <w:jc w:val="center"/>
        <w:rPr>
          <w:rFonts w:ascii="標楷體" w:eastAsia="標楷體" w:hAnsi="標楷體" w:cs="Times New Roman"/>
          <w:b/>
          <w:bCs/>
          <w:sz w:val="36"/>
          <w:szCs w:val="36"/>
        </w:rPr>
      </w:pPr>
      <w:r w:rsidRPr="00031036">
        <w:rPr>
          <w:rFonts w:ascii="標楷體" w:eastAsia="標楷體" w:hAnsi="標楷體" w:cs="Times New Roman" w:hint="eastAsia"/>
          <w:b/>
          <w:bCs/>
          <w:sz w:val="36"/>
          <w:szCs w:val="36"/>
        </w:rPr>
        <w:t>－辦理性別平等教育宣導－</w:t>
      </w:r>
    </w:p>
    <w:p w:rsidR="00031036" w:rsidRPr="00031036" w:rsidRDefault="00031036" w:rsidP="00031036">
      <w:pPr>
        <w:spacing w:line="480" w:lineRule="exact"/>
        <w:ind w:left="721" w:hangingChars="200" w:hanging="721"/>
        <w:jc w:val="center"/>
        <w:rPr>
          <w:rFonts w:ascii="標楷體" w:eastAsia="標楷體" w:hAnsi="標楷體" w:cs="Times New Roman"/>
          <w:b/>
          <w:bCs/>
          <w:sz w:val="36"/>
          <w:szCs w:val="36"/>
        </w:rPr>
      </w:pPr>
      <w:r w:rsidRPr="00031036">
        <w:rPr>
          <w:rFonts w:ascii="標楷體" w:eastAsia="標楷體" w:hAnsi="標楷體" w:cs="Times New Roman" w:hint="eastAsia"/>
          <w:b/>
          <w:bCs/>
          <w:sz w:val="36"/>
          <w:szCs w:val="36"/>
        </w:rPr>
        <w:t>性別平等教育議題結合閱讀教學活動實施計畫</w:t>
      </w:r>
    </w:p>
    <w:p w:rsidR="00031036" w:rsidRPr="00E310F9" w:rsidRDefault="00031036" w:rsidP="00930FEC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E310F9">
        <w:rPr>
          <w:rFonts w:ascii="標楷體" w:eastAsia="標楷體" w:hAnsi="標楷體" w:hint="eastAsia"/>
          <w:sz w:val="28"/>
          <w:szCs w:val="28"/>
        </w:rPr>
        <w:t>依據</w:t>
      </w:r>
      <w:r w:rsidRPr="00E310F9">
        <w:rPr>
          <w:rFonts w:ascii="標楷體" w:eastAsia="標楷體" w:hAnsi="標楷體" w:hint="eastAsia"/>
          <w:bCs/>
          <w:sz w:val="28"/>
          <w:szCs w:val="28"/>
        </w:rPr>
        <w:t>：</w:t>
      </w:r>
    </w:p>
    <w:p w:rsidR="00031036" w:rsidRPr="00F2379F" w:rsidRDefault="00031036" w:rsidP="00F2379F">
      <w:pPr>
        <w:pStyle w:val="a9"/>
        <w:numPr>
          <w:ilvl w:val="0"/>
          <w:numId w:val="23"/>
        </w:numPr>
        <w:snapToGrid w:val="0"/>
        <w:spacing w:afterLines="50" w:after="180" w:line="480" w:lineRule="exact"/>
        <w:rPr>
          <w:rFonts w:ascii="標楷體" w:eastAsia="標楷體" w:hAnsi="標楷體"/>
          <w:bCs/>
          <w:sz w:val="28"/>
          <w:szCs w:val="28"/>
        </w:rPr>
      </w:pPr>
      <w:r w:rsidRPr="00F2379F">
        <w:rPr>
          <w:rFonts w:ascii="標楷體" w:eastAsia="標楷體" w:hAnsi="標楷體" w:hint="eastAsia"/>
          <w:bCs/>
          <w:sz w:val="28"/>
          <w:szCs w:val="28"/>
        </w:rPr>
        <w:t>教育部111年度友善校園學生事務與輔導工作計畫。</w:t>
      </w:r>
    </w:p>
    <w:p w:rsidR="00031036" w:rsidRPr="00F2379F" w:rsidRDefault="00031036" w:rsidP="00F2379F">
      <w:pPr>
        <w:pStyle w:val="a9"/>
        <w:numPr>
          <w:ilvl w:val="0"/>
          <w:numId w:val="23"/>
        </w:numPr>
        <w:snapToGrid w:val="0"/>
        <w:spacing w:afterLines="50" w:after="180" w:line="480" w:lineRule="exact"/>
        <w:rPr>
          <w:rFonts w:ascii="標楷體" w:eastAsia="標楷體" w:hAnsi="標楷體"/>
          <w:bCs/>
          <w:sz w:val="28"/>
          <w:szCs w:val="28"/>
        </w:rPr>
      </w:pPr>
      <w:r w:rsidRPr="00F2379F">
        <w:rPr>
          <w:rFonts w:ascii="標楷體" w:eastAsia="標楷體" w:hAnsi="標楷體" w:hint="eastAsia"/>
          <w:bCs/>
          <w:sz w:val="28"/>
          <w:szCs w:val="28"/>
        </w:rPr>
        <w:t>臺南市111年度友善校園學生事務與輔導工作計畫。</w:t>
      </w:r>
    </w:p>
    <w:p w:rsidR="00031036" w:rsidRPr="00F2379F" w:rsidRDefault="00031036" w:rsidP="00F2379F">
      <w:pPr>
        <w:pStyle w:val="a9"/>
        <w:numPr>
          <w:ilvl w:val="0"/>
          <w:numId w:val="23"/>
        </w:numPr>
        <w:snapToGrid w:val="0"/>
        <w:spacing w:afterLines="50" w:after="180" w:line="480" w:lineRule="exact"/>
        <w:rPr>
          <w:rFonts w:ascii="標楷體" w:eastAsia="標楷體" w:hAnsi="標楷體"/>
          <w:bCs/>
          <w:sz w:val="28"/>
          <w:szCs w:val="28"/>
        </w:rPr>
      </w:pPr>
      <w:r w:rsidRPr="00F2379F">
        <w:rPr>
          <w:rFonts w:ascii="標楷體" w:eastAsia="標楷體" w:hAnsi="標楷體" w:hint="eastAsia"/>
          <w:bCs/>
          <w:sz w:val="28"/>
          <w:szCs w:val="28"/>
        </w:rPr>
        <w:t>臺南市111年度性別平等教育資源中心實施計畫。</w:t>
      </w:r>
    </w:p>
    <w:p w:rsidR="00031036" w:rsidRPr="00F2379F" w:rsidRDefault="00031036" w:rsidP="00F2379F">
      <w:pPr>
        <w:pStyle w:val="a9"/>
        <w:numPr>
          <w:ilvl w:val="0"/>
          <w:numId w:val="23"/>
        </w:numPr>
        <w:snapToGrid w:val="0"/>
        <w:spacing w:afterLines="50" w:after="180" w:line="480" w:lineRule="exact"/>
        <w:rPr>
          <w:rFonts w:ascii="標楷體" w:eastAsia="標楷體" w:hAnsi="標楷體"/>
          <w:bCs/>
          <w:sz w:val="28"/>
          <w:szCs w:val="28"/>
        </w:rPr>
      </w:pPr>
      <w:r w:rsidRPr="00F2379F">
        <w:rPr>
          <w:rFonts w:ascii="標楷體" w:eastAsia="標楷體" w:hAnsi="標楷體" w:hint="eastAsia"/>
          <w:bCs/>
          <w:sz w:val="28"/>
          <w:szCs w:val="28"/>
        </w:rPr>
        <w:t>臺南市110年度性別平等教育委員會會議決議。</w:t>
      </w:r>
    </w:p>
    <w:p w:rsidR="00031036" w:rsidRPr="00E310F9" w:rsidRDefault="00031036" w:rsidP="00930FEC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E310F9">
        <w:rPr>
          <w:rFonts w:ascii="標楷體" w:eastAsia="標楷體" w:hAnsi="標楷體" w:hint="eastAsia"/>
          <w:bCs/>
          <w:sz w:val="28"/>
          <w:szCs w:val="28"/>
        </w:rPr>
        <w:t>目的：</w:t>
      </w:r>
    </w:p>
    <w:p w:rsidR="00031036" w:rsidRPr="00FA150A" w:rsidRDefault="00031036" w:rsidP="00FA150A">
      <w:pPr>
        <w:numPr>
          <w:ilvl w:val="0"/>
          <w:numId w:val="24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鼓勵各校規劃性別平等教育議題與閱讀週教學活動，結合各校圖書館資源，運用多元策略，例如主題閱讀、心得分享、戲劇產出、作家有約等，引導學生發覺生活周遭的性別平等面向。</w:t>
      </w:r>
    </w:p>
    <w:p w:rsidR="00031036" w:rsidRPr="00FA150A" w:rsidRDefault="00031036" w:rsidP="00FA150A">
      <w:pPr>
        <w:numPr>
          <w:ilvl w:val="0"/>
          <w:numId w:val="24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引導學生尊重多元性別，愛惜自己、尊重他人的身體自主權，並以適當的態度與異性相處、交往。</w:t>
      </w:r>
    </w:p>
    <w:p w:rsidR="00031036" w:rsidRPr="00FA150A" w:rsidRDefault="00031036" w:rsidP="00FA150A">
      <w:pPr>
        <w:numPr>
          <w:ilvl w:val="0"/>
          <w:numId w:val="24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提升親師生性別平等觀念及素養，進而營造尊重社會多元。</w:t>
      </w:r>
    </w:p>
    <w:p w:rsidR="00031036" w:rsidRPr="00E310F9" w:rsidRDefault="00031036" w:rsidP="00930FEC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E310F9">
        <w:rPr>
          <w:rFonts w:ascii="標楷體" w:eastAsia="標楷體" w:hAnsi="標楷體" w:hint="eastAsia"/>
          <w:sz w:val="28"/>
          <w:szCs w:val="28"/>
        </w:rPr>
        <w:t>辦理單位：</w:t>
      </w:r>
    </w:p>
    <w:p w:rsidR="00031036" w:rsidRPr="00FA150A" w:rsidRDefault="00031036" w:rsidP="00FA150A">
      <w:pPr>
        <w:numPr>
          <w:ilvl w:val="0"/>
          <w:numId w:val="33"/>
        </w:numPr>
        <w:snapToGrid w:val="0"/>
        <w:spacing w:afterLines="50" w:after="180" w:line="480" w:lineRule="exact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指導單位：教育部國民及學前教育署。</w:t>
      </w:r>
    </w:p>
    <w:p w:rsidR="00031036" w:rsidRPr="00FA150A" w:rsidRDefault="00031036" w:rsidP="00FA150A">
      <w:pPr>
        <w:numPr>
          <w:ilvl w:val="0"/>
          <w:numId w:val="33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主辦單位：臺南市政府教育局。</w:t>
      </w:r>
    </w:p>
    <w:p w:rsidR="00031036" w:rsidRPr="00FA150A" w:rsidRDefault="00031036" w:rsidP="00FA150A">
      <w:pPr>
        <w:numPr>
          <w:ilvl w:val="0"/>
          <w:numId w:val="33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承辦單位：臺南市立關廟國民中學。</w:t>
      </w:r>
    </w:p>
    <w:p w:rsidR="00E310F9" w:rsidRDefault="00E310F9" w:rsidP="00930FEC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E310F9">
        <w:rPr>
          <w:rFonts w:ascii="標楷體" w:eastAsia="標楷體" w:hAnsi="標楷體" w:hint="eastAsia"/>
          <w:sz w:val="28"/>
          <w:szCs w:val="28"/>
        </w:rPr>
        <w:t>申請對象:</w:t>
      </w:r>
      <w:r w:rsidR="00F106B8">
        <w:rPr>
          <w:rFonts w:ascii="標楷體" w:eastAsia="標楷體" w:hAnsi="標楷體" w:hint="eastAsia"/>
          <w:sz w:val="28"/>
          <w:szCs w:val="28"/>
        </w:rPr>
        <w:t>本</w:t>
      </w:r>
      <w:r w:rsidR="00B67AAE" w:rsidRPr="00031036">
        <w:rPr>
          <w:rFonts w:ascii="標楷體" w:eastAsia="標楷體" w:hAnsi="標楷體" w:hint="eastAsia"/>
          <w:sz w:val="28"/>
          <w:szCs w:val="28"/>
        </w:rPr>
        <w:t>市所屬</w:t>
      </w:r>
      <w:r w:rsidR="00C621E5">
        <w:rPr>
          <w:rFonts w:ascii="標楷體" w:eastAsia="標楷體" w:hAnsi="標楷體" w:hint="eastAsia"/>
          <w:sz w:val="28"/>
          <w:szCs w:val="28"/>
        </w:rPr>
        <w:t>公立</w:t>
      </w:r>
      <w:r w:rsidR="00B67AAE" w:rsidRPr="00031036">
        <w:rPr>
          <w:rFonts w:ascii="標楷體" w:eastAsia="標楷體" w:hAnsi="標楷體" w:hint="eastAsia"/>
          <w:sz w:val="28"/>
          <w:szCs w:val="28"/>
        </w:rPr>
        <w:t>國民中小學</w:t>
      </w:r>
      <w:r w:rsidRPr="00E310F9">
        <w:rPr>
          <w:rFonts w:ascii="標楷體" w:eastAsia="標楷體" w:hAnsi="標楷體" w:hint="eastAsia"/>
          <w:sz w:val="28"/>
          <w:szCs w:val="28"/>
        </w:rPr>
        <w:t>。</w:t>
      </w:r>
    </w:p>
    <w:p w:rsidR="00B67AAE" w:rsidRDefault="00B67AAE" w:rsidP="00930FEC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031036">
        <w:rPr>
          <w:rFonts w:ascii="標楷體" w:eastAsia="標楷體" w:hAnsi="標楷體" w:hint="eastAsia"/>
          <w:sz w:val="28"/>
          <w:szCs w:val="28"/>
        </w:rPr>
        <w:t>參加對象：本市所屬教師、學生、志工及家長等。</w:t>
      </w:r>
    </w:p>
    <w:p w:rsidR="00C92055" w:rsidRPr="00930FEC" w:rsidRDefault="00C92055" w:rsidP="00930FEC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F2379F">
        <w:rPr>
          <w:rFonts w:ascii="標楷體" w:eastAsia="標楷體" w:hAnsi="標楷體"/>
          <w:sz w:val="28"/>
          <w:szCs w:val="28"/>
        </w:rPr>
        <w:t>實施期程</w:t>
      </w:r>
    </w:p>
    <w:p w:rsidR="00C92055" w:rsidRPr="00FA150A" w:rsidRDefault="00C92055" w:rsidP="00FA150A">
      <w:pPr>
        <w:numPr>
          <w:ilvl w:val="0"/>
          <w:numId w:val="34"/>
        </w:numPr>
        <w:snapToGrid w:val="0"/>
        <w:spacing w:afterLines="50" w:after="180" w:line="480" w:lineRule="exact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/>
          <w:sz w:val="28"/>
          <w:szCs w:val="28"/>
        </w:rPr>
        <w:t>計畫申請期程：自計畫公告日起至</w:t>
      </w:r>
      <w:r w:rsidR="00DC0DF0" w:rsidRPr="00FA150A">
        <w:rPr>
          <w:rFonts w:ascii="標楷體" w:eastAsia="標楷體" w:hAnsi="標楷體" w:cs="Times New Roman" w:hint="eastAsia"/>
          <w:sz w:val="28"/>
          <w:szCs w:val="28"/>
        </w:rPr>
        <w:t>111年4月</w:t>
      </w:r>
      <w:r w:rsidR="00FA12E1">
        <w:rPr>
          <w:rFonts w:ascii="標楷體" w:eastAsia="標楷體" w:hAnsi="標楷體" w:cs="Times New Roman" w:hint="eastAsia"/>
          <w:sz w:val="28"/>
          <w:szCs w:val="28"/>
        </w:rPr>
        <w:t>20</w:t>
      </w:r>
      <w:r w:rsidR="00DC0DF0" w:rsidRPr="00FA150A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FA150A">
        <w:rPr>
          <w:rFonts w:ascii="標楷體" w:eastAsia="標楷體" w:hAnsi="標楷體" w:cs="Times New Roman"/>
          <w:sz w:val="28"/>
          <w:szCs w:val="28"/>
        </w:rPr>
        <w:t>。</w:t>
      </w:r>
    </w:p>
    <w:p w:rsidR="00384FA7" w:rsidRPr="00FA150A" w:rsidRDefault="00384FA7" w:rsidP="00384FA7">
      <w:pPr>
        <w:numPr>
          <w:ilvl w:val="0"/>
          <w:numId w:val="34"/>
        </w:numPr>
        <w:snapToGrid w:val="0"/>
        <w:spacing w:afterLines="50" w:after="180" w:line="480" w:lineRule="exact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/>
          <w:sz w:val="28"/>
          <w:szCs w:val="28"/>
        </w:rPr>
        <w:lastRenderedPageBreak/>
        <w:t>計畫執行期程：111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年5月1日</w:t>
      </w:r>
      <w:r w:rsidRPr="00FA150A">
        <w:rPr>
          <w:rFonts w:ascii="標楷體" w:eastAsia="標楷體" w:hAnsi="標楷體" w:cs="Times New Roman"/>
          <w:sz w:val="28"/>
          <w:szCs w:val="28"/>
        </w:rPr>
        <w:t xml:space="preserve"> 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至</w:t>
      </w:r>
      <w:r w:rsidRPr="00FA150A">
        <w:rPr>
          <w:rFonts w:ascii="標楷體" w:eastAsia="標楷體" w:hAnsi="標楷體" w:cs="Times New Roman"/>
          <w:sz w:val="28"/>
          <w:szCs w:val="28"/>
        </w:rPr>
        <w:t xml:space="preserve"> 111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年</w:t>
      </w:r>
      <w:r w:rsidRPr="00FA150A">
        <w:rPr>
          <w:rFonts w:ascii="標楷體" w:eastAsia="標楷體" w:hAnsi="標楷體" w:cs="Times New Roman"/>
          <w:sz w:val="28"/>
          <w:szCs w:val="28"/>
        </w:rPr>
        <w:t>10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月</w:t>
      </w:r>
      <w:r w:rsidRPr="00FA150A">
        <w:rPr>
          <w:rFonts w:ascii="標楷體" w:eastAsia="標楷體" w:hAnsi="標楷體" w:cs="Times New Roman"/>
          <w:sz w:val="28"/>
          <w:szCs w:val="28"/>
        </w:rPr>
        <w:t>31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FA150A">
        <w:rPr>
          <w:rFonts w:ascii="標楷體" w:eastAsia="標楷體" w:hAnsi="標楷體" w:cs="Times New Roman"/>
          <w:sz w:val="28"/>
          <w:szCs w:val="28"/>
        </w:rPr>
        <w:t>。</w:t>
      </w:r>
    </w:p>
    <w:p w:rsidR="00C92055" w:rsidRPr="00FA150A" w:rsidRDefault="00F2379F" w:rsidP="00FA150A">
      <w:pPr>
        <w:numPr>
          <w:ilvl w:val="0"/>
          <w:numId w:val="34"/>
        </w:numPr>
        <w:snapToGrid w:val="0"/>
        <w:spacing w:afterLines="50" w:after="180" w:line="480" w:lineRule="exact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公布</w:t>
      </w:r>
      <w:r w:rsidRPr="00FA150A">
        <w:rPr>
          <w:rFonts w:ascii="標楷體" w:eastAsia="標楷體" w:hAnsi="標楷體" w:cs="Times New Roman"/>
          <w:sz w:val="28"/>
          <w:szCs w:val="28"/>
        </w:rPr>
        <w:t>錄取學校</w:t>
      </w:r>
      <w:r w:rsidR="00C92055" w:rsidRPr="00FA150A">
        <w:rPr>
          <w:rFonts w:ascii="標楷體" w:eastAsia="標楷體" w:hAnsi="標楷體" w:cs="Times New Roman"/>
          <w:sz w:val="28"/>
          <w:szCs w:val="28"/>
        </w:rPr>
        <w:t>：</w:t>
      </w:r>
      <w:r w:rsidR="00413367" w:rsidRPr="00FA150A">
        <w:rPr>
          <w:rFonts w:ascii="標楷體" w:eastAsia="標楷體" w:hAnsi="標楷體" w:cs="Times New Roman"/>
          <w:sz w:val="28"/>
          <w:szCs w:val="28"/>
        </w:rPr>
        <w:t>111</w:t>
      </w:r>
      <w:r w:rsidR="00DC0DF0" w:rsidRPr="00FA150A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413367" w:rsidRPr="00FA150A">
        <w:rPr>
          <w:rFonts w:ascii="標楷體" w:eastAsia="標楷體" w:hAnsi="標楷體" w:cs="Times New Roman" w:hint="eastAsia"/>
          <w:sz w:val="28"/>
          <w:szCs w:val="28"/>
        </w:rPr>
        <w:t>4</w:t>
      </w:r>
      <w:r w:rsidR="00DC0DF0" w:rsidRPr="00FA150A">
        <w:rPr>
          <w:rFonts w:ascii="標楷體" w:eastAsia="標楷體" w:hAnsi="標楷體" w:cs="Times New Roman" w:hint="eastAsia"/>
          <w:sz w:val="28"/>
          <w:szCs w:val="28"/>
        </w:rPr>
        <w:t>月</w:t>
      </w:r>
      <w:r w:rsidR="00FA12E1">
        <w:rPr>
          <w:rFonts w:ascii="標楷體" w:eastAsia="標楷體" w:hAnsi="標楷體" w:cs="Times New Roman" w:hint="eastAsia"/>
          <w:sz w:val="28"/>
          <w:szCs w:val="28"/>
        </w:rPr>
        <w:t>28</w:t>
      </w:r>
      <w:bookmarkStart w:id="0" w:name="_GoBack"/>
      <w:bookmarkEnd w:id="0"/>
      <w:r w:rsidR="00DC0DF0" w:rsidRPr="00FA150A">
        <w:rPr>
          <w:rFonts w:ascii="標楷體" w:eastAsia="標楷體" w:hAnsi="標楷體" w:cs="Times New Roman" w:hint="eastAsia"/>
          <w:sz w:val="28"/>
          <w:szCs w:val="28"/>
        </w:rPr>
        <w:t>日</w:t>
      </w:r>
      <w:r w:rsidR="00C92055" w:rsidRPr="00FA150A">
        <w:rPr>
          <w:rFonts w:ascii="標楷體" w:eastAsia="標楷體" w:hAnsi="標楷體" w:cs="Times New Roman"/>
          <w:sz w:val="28"/>
          <w:szCs w:val="28"/>
        </w:rPr>
        <w:t>前。</w:t>
      </w:r>
    </w:p>
    <w:p w:rsidR="00C92055" w:rsidRPr="00FA150A" w:rsidRDefault="00C92055" w:rsidP="00FA150A">
      <w:pPr>
        <w:numPr>
          <w:ilvl w:val="0"/>
          <w:numId w:val="34"/>
        </w:numPr>
        <w:snapToGrid w:val="0"/>
        <w:spacing w:afterLines="50" w:after="180" w:line="480" w:lineRule="exact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成果報告繳交</w:t>
      </w:r>
      <w:r w:rsidR="00100F32" w:rsidRPr="00FA150A">
        <w:rPr>
          <w:rFonts w:ascii="標楷體" w:eastAsia="標楷體" w:hAnsi="標楷體" w:cs="Times New Roman" w:hint="eastAsia"/>
          <w:sz w:val="28"/>
          <w:szCs w:val="28"/>
        </w:rPr>
        <w:t>：</w:t>
      </w:r>
      <w:r w:rsidR="00DC0DF0" w:rsidRPr="00FA150A">
        <w:rPr>
          <w:rFonts w:ascii="標楷體" w:eastAsia="標楷體" w:hAnsi="標楷體" w:cs="Times New Roman" w:hint="eastAsia"/>
          <w:sz w:val="28"/>
          <w:szCs w:val="28"/>
        </w:rPr>
        <w:t>計畫辦理完竣後1個月內，至遲111年11月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5</w:t>
      </w:r>
      <w:r w:rsidR="00DC0DF0" w:rsidRPr="00FA150A">
        <w:rPr>
          <w:rFonts w:ascii="標楷體" w:eastAsia="標楷體" w:hAnsi="標楷體" w:cs="Times New Roman" w:hint="eastAsia"/>
          <w:sz w:val="28"/>
          <w:szCs w:val="28"/>
        </w:rPr>
        <w:t>日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前</w:t>
      </w:r>
      <w:r w:rsidR="00DC0DF0" w:rsidRPr="00FA150A">
        <w:rPr>
          <w:rFonts w:ascii="標楷體" w:eastAsia="標楷體" w:hAnsi="標楷體" w:cs="Times New Roman"/>
          <w:sz w:val="28"/>
          <w:szCs w:val="28"/>
        </w:rPr>
        <w:t>。</w:t>
      </w:r>
    </w:p>
    <w:p w:rsidR="00031036" w:rsidRPr="00F03642" w:rsidRDefault="00031036" w:rsidP="00F2379F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F2379F">
        <w:rPr>
          <w:rFonts w:ascii="標楷體" w:eastAsia="標楷體" w:hAnsi="標楷體" w:hint="eastAsia"/>
          <w:sz w:val="28"/>
          <w:szCs w:val="28"/>
        </w:rPr>
        <w:t>計畫申請辦理</w:t>
      </w:r>
      <w:r w:rsidRPr="00F03642">
        <w:rPr>
          <w:rFonts w:ascii="標楷體" w:eastAsia="標楷體" w:hAnsi="標楷體" w:hint="eastAsia"/>
          <w:sz w:val="28"/>
          <w:szCs w:val="28"/>
        </w:rPr>
        <w:t>方式</w:t>
      </w:r>
      <w:r w:rsidRPr="00F2379F">
        <w:rPr>
          <w:rFonts w:ascii="標楷體" w:eastAsia="標楷體" w:hAnsi="標楷體" w:hint="eastAsia"/>
          <w:sz w:val="28"/>
          <w:szCs w:val="28"/>
        </w:rPr>
        <w:t>：</w:t>
      </w:r>
    </w:p>
    <w:p w:rsidR="00E204B0" w:rsidRPr="00FA150A" w:rsidRDefault="00031036" w:rsidP="00FA150A">
      <w:pPr>
        <w:numPr>
          <w:ilvl w:val="0"/>
          <w:numId w:val="35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申請及</w:t>
      </w:r>
      <w:r w:rsidR="00A83A9A" w:rsidRPr="00FA150A">
        <w:rPr>
          <w:rFonts w:ascii="標楷體" w:eastAsia="標楷體" w:hAnsi="標楷體" w:cs="Times New Roman" w:hint="eastAsia"/>
          <w:sz w:val="28"/>
          <w:szCs w:val="28"/>
        </w:rPr>
        <w:t>執行方式：由承辦學校統籌規劃辦理，請有意願參加之學校提出申請表</w:t>
      </w:r>
      <w:r w:rsidR="0081790F" w:rsidRPr="00FA150A">
        <w:rPr>
          <w:rFonts w:ascii="標楷體" w:eastAsia="標楷體" w:hAnsi="標楷體" w:cs="Times New Roman" w:hint="eastAsia"/>
          <w:sz w:val="28"/>
          <w:szCs w:val="28"/>
        </w:rPr>
        <w:t>及計畫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，通過審核者依計畫執行並檢核實行成效。</w:t>
      </w:r>
    </w:p>
    <w:p w:rsidR="00031036" w:rsidRPr="00FA150A" w:rsidRDefault="00031036" w:rsidP="00FA150A">
      <w:pPr>
        <w:numPr>
          <w:ilvl w:val="0"/>
          <w:numId w:val="35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辦理主題：以性別平等教育議題為主，可包含多元性別、情感教育、防治數位性別暴力、性別平權、性別平等、身體自我保護、身體界線等。</w:t>
      </w:r>
    </w:p>
    <w:p w:rsidR="00182D54" w:rsidRPr="00FA150A" w:rsidRDefault="00031036" w:rsidP="00FA150A">
      <w:pPr>
        <w:numPr>
          <w:ilvl w:val="0"/>
          <w:numId w:val="35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 w:hint="eastAsia"/>
          <w:sz w:val="28"/>
          <w:szCs w:val="28"/>
        </w:rPr>
        <w:t>辦理方式：各校可規劃性別平等教育議題結合閱讀週教學活動，運用各校圖書館資源，採行多元策略，例如性平主題閱讀週、心得分享、戲劇</w:t>
      </w:r>
      <w:r w:rsidR="00930FEC" w:rsidRPr="00FA150A">
        <w:rPr>
          <w:rFonts w:ascii="標楷體" w:eastAsia="標楷體" w:hAnsi="標楷體" w:cs="Times New Roman" w:hint="eastAsia"/>
          <w:sz w:val="28"/>
          <w:szCs w:val="28"/>
        </w:rPr>
        <w:t>或微電影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產出、作家有約</w:t>
      </w:r>
      <w:r w:rsidR="00930FEC" w:rsidRPr="00FA150A">
        <w:rPr>
          <w:rFonts w:ascii="標楷體" w:eastAsia="標楷體" w:hAnsi="標楷體" w:cs="Times New Roman" w:hint="eastAsia"/>
          <w:sz w:val="28"/>
          <w:szCs w:val="28"/>
        </w:rPr>
        <w:t>、讀書會、講座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等，引導學生發覺生活周遭的性別平等面向。</w:t>
      </w:r>
    </w:p>
    <w:p w:rsidR="00B67AAE" w:rsidRPr="00FA150A" w:rsidRDefault="00A83A9A" w:rsidP="00FA150A">
      <w:pPr>
        <w:numPr>
          <w:ilvl w:val="0"/>
          <w:numId w:val="35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FA150A">
        <w:rPr>
          <w:rFonts w:ascii="標楷體" w:eastAsia="標楷體" w:hAnsi="標楷體" w:cs="Times New Roman"/>
          <w:sz w:val="28"/>
          <w:szCs w:val="28"/>
        </w:rPr>
        <w:t>申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請方式</w:t>
      </w:r>
      <w:r w:rsidRPr="00FA150A">
        <w:rPr>
          <w:rFonts w:ascii="標楷體" w:eastAsia="標楷體" w:hAnsi="標楷體" w:cs="Times New Roman"/>
          <w:sz w:val="28"/>
          <w:szCs w:val="28"/>
        </w:rPr>
        <w:t>：請各校將核章版申請</w:t>
      </w:r>
      <w:r w:rsidRPr="00FA150A">
        <w:rPr>
          <w:rFonts w:ascii="標楷體" w:eastAsia="標楷體" w:hAnsi="標楷體" w:cs="Times New Roman" w:hint="eastAsia"/>
          <w:sz w:val="28"/>
          <w:szCs w:val="28"/>
        </w:rPr>
        <w:t>表</w:t>
      </w:r>
      <w:r w:rsidR="006502B5">
        <w:rPr>
          <w:rFonts w:ascii="標楷體" w:eastAsia="標楷體" w:hAnsi="標楷體" w:cs="Times New Roman" w:hint="eastAsia"/>
          <w:sz w:val="28"/>
          <w:szCs w:val="28"/>
        </w:rPr>
        <w:t>、計劃書及經費概算表</w:t>
      </w:r>
      <w:r w:rsidR="00B67AAE" w:rsidRPr="00216309">
        <w:rPr>
          <w:rFonts w:ascii="標楷體" w:eastAsia="標楷體" w:hAnsi="標楷體" w:cs="Times New Roman"/>
          <w:szCs w:val="28"/>
        </w:rPr>
        <w:t>(如附件1</w:t>
      </w:r>
      <w:r w:rsidR="006502B5" w:rsidRPr="00216309">
        <w:rPr>
          <w:rFonts w:ascii="標楷體" w:eastAsia="標楷體" w:hAnsi="標楷體" w:cs="Times New Roman" w:hint="eastAsia"/>
          <w:szCs w:val="28"/>
        </w:rPr>
        <w:t>至3</w:t>
      </w:r>
      <w:r w:rsidR="00B67AAE" w:rsidRPr="00216309">
        <w:rPr>
          <w:rFonts w:ascii="標楷體" w:eastAsia="標楷體" w:hAnsi="標楷體" w:cs="Times New Roman"/>
          <w:szCs w:val="28"/>
        </w:rPr>
        <w:t>)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，</w:t>
      </w:r>
      <w:r w:rsidR="00343B5C">
        <w:rPr>
          <w:rFonts w:ascii="標楷體" w:eastAsia="標楷體" w:hAnsi="標楷體" w:cs="Times New Roman" w:hint="eastAsia"/>
          <w:sz w:val="28"/>
          <w:szCs w:val="28"/>
        </w:rPr>
        <w:t>核章正本1份，影本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3</w:t>
      </w:r>
      <w:r w:rsidRPr="00FA150A">
        <w:rPr>
          <w:rFonts w:ascii="標楷體" w:eastAsia="標楷體" w:hAnsi="標楷體" w:cs="Times New Roman"/>
          <w:sz w:val="28"/>
          <w:szCs w:val="28"/>
        </w:rPr>
        <w:t>份</w:t>
      </w:r>
      <w:r w:rsidR="00343B5C">
        <w:rPr>
          <w:rFonts w:ascii="標楷體" w:eastAsia="標楷體" w:hAnsi="標楷體" w:cs="Times New Roman" w:hint="eastAsia"/>
          <w:sz w:val="28"/>
          <w:szCs w:val="28"/>
        </w:rPr>
        <w:t>(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釘書針裝訂於左側</w:t>
      </w:r>
      <w:r w:rsidR="00343B5C">
        <w:rPr>
          <w:rFonts w:ascii="標楷體" w:eastAsia="標楷體" w:hAnsi="標楷體" w:cs="Times New Roman" w:hint="eastAsia"/>
          <w:sz w:val="28"/>
          <w:szCs w:val="28"/>
        </w:rPr>
        <w:t>)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，</w:t>
      </w:r>
      <w:r w:rsidR="000444CB" w:rsidRPr="00FA150A">
        <w:rPr>
          <w:rFonts w:ascii="標楷體" w:eastAsia="標楷體" w:hAnsi="標楷體" w:cs="Times New Roman" w:hint="eastAsia"/>
          <w:sz w:val="28"/>
          <w:szCs w:val="28"/>
        </w:rPr>
        <w:t>111年4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月</w:t>
      </w:r>
      <w:r w:rsidR="000444CB" w:rsidRPr="00FA150A">
        <w:rPr>
          <w:rFonts w:ascii="標楷體" w:eastAsia="標楷體" w:hAnsi="標楷體" w:cs="Times New Roman" w:hint="eastAsia"/>
          <w:sz w:val="28"/>
          <w:szCs w:val="28"/>
        </w:rPr>
        <w:t>13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日前寄送至</w:t>
      </w:r>
      <w:r w:rsidR="00B67AAE" w:rsidRPr="00FA150A">
        <w:rPr>
          <w:rFonts w:ascii="標楷體" w:eastAsia="標楷體" w:hAnsi="標楷體" w:cs="Times New Roman" w:hint="eastAsia"/>
          <w:sz w:val="28"/>
          <w:szCs w:val="28"/>
        </w:rPr>
        <w:t>關廟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國</w:t>
      </w:r>
      <w:r w:rsidR="00B67AAE" w:rsidRPr="00FA150A">
        <w:rPr>
          <w:rFonts w:ascii="標楷體" w:eastAsia="標楷體" w:hAnsi="標楷體" w:cs="Times New Roman" w:hint="eastAsia"/>
          <w:sz w:val="28"/>
          <w:szCs w:val="28"/>
        </w:rPr>
        <w:t>中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輔導室收，核章後PDF</w:t>
      </w:r>
      <w:r w:rsidR="000444CB" w:rsidRPr="00FA150A">
        <w:rPr>
          <w:rFonts w:ascii="標楷體" w:eastAsia="標楷體" w:hAnsi="標楷體" w:cs="Times New Roman"/>
          <w:sz w:val="28"/>
          <w:szCs w:val="28"/>
        </w:rPr>
        <w:t>檔同步寄至</w:t>
      </w:r>
      <w:r w:rsidR="000444CB" w:rsidRPr="00FA150A">
        <w:rPr>
          <w:rFonts w:ascii="標楷體" w:eastAsia="標楷體" w:hAnsi="標楷體" w:cs="Times New Roman" w:hint="eastAsia"/>
          <w:sz w:val="28"/>
          <w:szCs w:val="28"/>
        </w:rPr>
        <w:t>電子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信箱</w:t>
      </w:r>
      <w:r w:rsidR="000444CB" w:rsidRPr="00FA150A">
        <w:rPr>
          <w:rFonts w:ascii="標楷體" w:eastAsia="標楷體" w:hAnsi="標楷體" w:cs="Times New Roman" w:hint="eastAsia"/>
          <w:sz w:val="28"/>
          <w:szCs w:val="28"/>
        </w:rPr>
        <w:t>(</w:t>
      </w:r>
      <w:hyperlink r:id="rId8" w:history="1">
        <w:r w:rsidR="00153C51" w:rsidRPr="00FA150A">
          <w:rPr>
            <w:rFonts w:ascii="標楷體" w:eastAsia="標楷體" w:hAnsi="標楷體" w:cs="Times New Roman" w:hint="eastAsia"/>
            <w:sz w:val="28"/>
            <w:szCs w:val="28"/>
          </w:rPr>
          <w:t>g</w:t>
        </w:r>
        <w:r w:rsidR="00153C51" w:rsidRPr="00FA150A">
          <w:rPr>
            <w:rFonts w:ascii="標楷體" w:eastAsia="標楷體" w:hAnsi="標楷體" w:cs="Times New Roman"/>
            <w:sz w:val="28"/>
            <w:szCs w:val="28"/>
          </w:rPr>
          <w:t>m05@</w:t>
        </w:r>
      </w:hyperlink>
      <w:r w:rsidR="00153C51" w:rsidRPr="00FA150A">
        <w:rPr>
          <w:rFonts w:ascii="標楷體" w:eastAsia="標楷體" w:hAnsi="標楷體" w:cs="Times New Roman"/>
          <w:sz w:val="28"/>
          <w:szCs w:val="28"/>
        </w:rPr>
        <w:t>gmjh.tn.edu.tw</w:t>
      </w:r>
      <w:r w:rsidR="000444CB" w:rsidRPr="00FA150A">
        <w:rPr>
          <w:rFonts w:ascii="標楷體" w:eastAsia="標楷體" w:hAnsi="標楷體" w:cs="Times New Roman" w:hint="eastAsia"/>
          <w:sz w:val="28"/>
          <w:szCs w:val="28"/>
        </w:rPr>
        <w:t>)</w:t>
      </w:r>
      <w:r w:rsidR="00B67AAE" w:rsidRPr="00FA150A">
        <w:rPr>
          <w:rFonts w:ascii="標楷體" w:eastAsia="標楷體" w:hAnsi="標楷體" w:cs="Times New Roman"/>
          <w:sz w:val="28"/>
          <w:szCs w:val="28"/>
        </w:rPr>
        <w:t>。</w:t>
      </w:r>
    </w:p>
    <w:p w:rsidR="00B67AAE" w:rsidRPr="00141840" w:rsidRDefault="00B67AAE" w:rsidP="008B12D0">
      <w:pPr>
        <w:pStyle w:val="2"/>
        <w:tabs>
          <w:tab w:val="left" w:pos="510"/>
        </w:tabs>
        <w:spacing w:before="108" w:line="280" w:lineRule="exact"/>
        <w:ind w:firstLineChars="100" w:firstLine="280"/>
        <w:rPr>
          <w:rFonts w:ascii="標楷體" w:hAnsi="標楷體"/>
          <w:bCs/>
          <w:sz w:val="28"/>
          <w:szCs w:val="28"/>
        </w:rPr>
      </w:pPr>
    </w:p>
    <w:p w:rsidR="008B12D0" w:rsidRPr="00F2379F" w:rsidRDefault="008B12D0" w:rsidP="00F2379F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F2379F">
        <w:rPr>
          <w:rFonts w:ascii="標楷體" w:eastAsia="標楷體" w:hAnsi="標楷體"/>
          <w:sz w:val="28"/>
          <w:szCs w:val="28"/>
        </w:rPr>
        <w:t>審查作業原則</w:t>
      </w:r>
    </w:p>
    <w:p w:rsidR="003C07F5" w:rsidRPr="00141840" w:rsidRDefault="0087433F" w:rsidP="00141840">
      <w:pPr>
        <w:pStyle w:val="a9"/>
        <w:numPr>
          <w:ilvl w:val="0"/>
          <w:numId w:val="28"/>
        </w:numPr>
        <w:snapToGrid w:val="0"/>
        <w:spacing w:afterLines="50" w:after="180" w:line="480" w:lineRule="exact"/>
        <w:rPr>
          <w:rFonts w:ascii="標楷體" w:eastAsia="標楷體" w:hAnsi="標楷體"/>
          <w:bCs/>
          <w:sz w:val="28"/>
          <w:szCs w:val="28"/>
        </w:rPr>
      </w:pPr>
      <w:r w:rsidRPr="00141840">
        <w:rPr>
          <w:rFonts w:ascii="標楷體" w:eastAsia="標楷體" w:hAnsi="標楷體" w:hint="eastAsia"/>
          <w:bCs/>
          <w:sz w:val="28"/>
          <w:szCs w:val="28"/>
        </w:rPr>
        <w:t>活動規劃</w:t>
      </w:r>
      <w:r w:rsidR="003C07F5" w:rsidRPr="00141840">
        <w:rPr>
          <w:rFonts w:ascii="標楷體" w:eastAsia="標楷體" w:hAnsi="標楷體" w:hint="eastAsia"/>
          <w:bCs/>
          <w:sz w:val="28"/>
          <w:szCs w:val="28"/>
        </w:rPr>
        <w:t>及行政支援</w:t>
      </w:r>
      <w:r w:rsidR="008B12D0" w:rsidRPr="00141840">
        <w:rPr>
          <w:rFonts w:ascii="標楷體" w:eastAsia="標楷體" w:hAnsi="標楷體"/>
          <w:bCs/>
          <w:sz w:val="28"/>
          <w:szCs w:val="28"/>
        </w:rPr>
        <w:t>具體可行，</w:t>
      </w:r>
      <w:r w:rsidR="003C07F5" w:rsidRPr="00141840">
        <w:rPr>
          <w:rFonts w:ascii="標楷體" w:eastAsia="標楷體" w:hAnsi="標楷體"/>
          <w:bCs/>
          <w:sz w:val="28"/>
          <w:szCs w:val="28"/>
        </w:rPr>
        <w:t>經費編列具合理性。</w:t>
      </w:r>
    </w:p>
    <w:p w:rsidR="008B12D0" w:rsidRPr="00141840" w:rsidRDefault="003C07F5" w:rsidP="00141840">
      <w:pPr>
        <w:pStyle w:val="a9"/>
        <w:numPr>
          <w:ilvl w:val="0"/>
          <w:numId w:val="28"/>
        </w:numPr>
        <w:snapToGrid w:val="0"/>
        <w:spacing w:afterLines="50" w:after="180" w:line="480" w:lineRule="exact"/>
        <w:rPr>
          <w:rFonts w:ascii="標楷體" w:eastAsia="標楷體" w:hAnsi="標楷體"/>
          <w:bCs/>
          <w:sz w:val="28"/>
          <w:szCs w:val="28"/>
        </w:rPr>
      </w:pPr>
      <w:r w:rsidRPr="00141840">
        <w:rPr>
          <w:rFonts w:ascii="標楷體" w:eastAsia="標楷體" w:hAnsi="標楷體" w:hint="eastAsia"/>
          <w:bCs/>
          <w:sz w:val="28"/>
          <w:szCs w:val="28"/>
        </w:rPr>
        <w:t>辦理活動</w:t>
      </w:r>
      <w:r w:rsidR="0087433F" w:rsidRPr="00141840">
        <w:rPr>
          <w:rFonts w:ascii="標楷體" w:eastAsia="標楷體" w:hAnsi="標楷體" w:hint="eastAsia"/>
          <w:bCs/>
          <w:sz w:val="28"/>
          <w:szCs w:val="28"/>
        </w:rPr>
        <w:t>能</w:t>
      </w:r>
      <w:r w:rsidR="008B12D0" w:rsidRPr="00141840">
        <w:rPr>
          <w:rFonts w:ascii="標楷體" w:eastAsia="標楷體" w:hAnsi="標楷體"/>
          <w:bCs/>
          <w:sz w:val="28"/>
          <w:szCs w:val="28"/>
        </w:rPr>
        <w:t>有效</w:t>
      </w:r>
      <w:r w:rsidR="0087433F" w:rsidRPr="00141840">
        <w:rPr>
          <w:rFonts w:ascii="標楷體" w:eastAsia="標楷體" w:hAnsi="標楷體" w:hint="eastAsia"/>
          <w:bCs/>
          <w:sz w:val="28"/>
          <w:szCs w:val="28"/>
        </w:rPr>
        <w:t>提升</w:t>
      </w:r>
      <w:r w:rsidRPr="00141840">
        <w:rPr>
          <w:rFonts w:ascii="標楷體" w:eastAsia="標楷體" w:hAnsi="標楷體" w:hint="eastAsia"/>
          <w:bCs/>
          <w:sz w:val="28"/>
          <w:szCs w:val="28"/>
        </w:rPr>
        <w:t>學生</w:t>
      </w:r>
      <w:r w:rsidR="00141840">
        <w:rPr>
          <w:rFonts w:ascii="標楷體" w:eastAsia="標楷體" w:hAnsi="標楷體" w:hint="eastAsia"/>
          <w:bCs/>
          <w:sz w:val="28"/>
          <w:szCs w:val="28"/>
        </w:rPr>
        <w:t>、</w:t>
      </w:r>
      <w:r w:rsidRPr="00141840">
        <w:rPr>
          <w:rFonts w:ascii="標楷體" w:eastAsia="標楷體" w:hAnsi="標楷體" w:hint="eastAsia"/>
          <w:bCs/>
          <w:sz w:val="28"/>
          <w:szCs w:val="28"/>
        </w:rPr>
        <w:t>教</w:t>
      </w:r>
      <w:r w:rsidR="0087433F" w:rsidRPr="00141840">
        <w:rPr>
          <w:rFonts w:ascii="標楷體" w:eastAsia="標楷體" w:hAnsi="標楷體" w:hint="eastAsia"/>
          <w:bCs/>
          <w:sz w:val="28"/>
          <w:szCs w:val="28"/>
        </w:rPr>
        <w:t>師</w:t>
      </w:r>
      <w:r w:rsidR="00141840">
        <w:rPr>
          <w:rFonts w:ascii="標楷體" w:eastAsia="標楷體" w:hAnsi="標楷體" w:hint="eastAsia"/>
          <w:bCs/>
          <w:sz w:val="28"/>
          <w:szCs w:val="28"/>
        </w:rPr>
        <w:t>及</w:t>
      </w:r>
      <w:r w:rsidR="0087433F" w:rsidRPr="00141840">
        <w:rPr>
          <w:rFonts w:ascii="標楷體" w:eastAsia="標楷體" w:hAnsi="標楷體" w:hint="eastAsia"/>
          <w:bCs/>
          <w:sz w:val="28"/>
          <w:szCs w:val="28"/>
        </w:rPr>
        <w:t>家長性別平等觀念及素養</w:t>
      </w:r>
      <w:r w:rsidR="008B12D0" w:rsidRPr="00141840">
        <w:rPr>
          <w:rFonts w:ascii="標楷體" w:eastAsia="標楷體" w:hAnsi="標楷體"/>
          <w:bCs/>
          <w:sz w:val="28"/>
          <w:szCs w:val="28"/>
        </w:rPr>
        <w:t>。</w:t>
      </w:r>
    </w:p>
    <w:p w:rsidR="008B12D0" w:rsidRPr="00141840" w:rsidRDefault="003C07F5" w:rsidP="00141840">
      <w:pPr>
        <w:pStyle w:val="a9"/>
        <w:numPr>
          <w:ilvl w:val="0"/>
          <w:numId w:val="28"/>
        </w:numPr>
        <w:snapToGrid w:val="0"/>
        <w:spacing w:afterLines="50" w:after="180" w:line="480" w:lineRule="exact"/>
        <w:rPr>
          <w:rFonts w:ascii="標楷體" w:eastAsia="標楷體" w:hAnsi="標楷體"/>
          <w:bCs/>
          <w:sz w:val="28"/>
          <w:szCs w:val="28"/>
        </w:rPr>
      </w:pPr>
      <w:r w:rsidRPr="00141840">
        <w:rPr>
          <w:rFonts w:ascii="標楷體" w:eastAsia="標楷體" w:hAnsi="標楷體" w:hint="eastAsia"/>
          <w:bCs/>
          <w:sz w:val="28"/>
          <w:szCs w:val="28"/>
        </w:rPr>
        <w:t>計畫內容能切合性別平等</w:t>
      </w:r>
      <w:r w:rsidR="00141840">
        <w:rPr>
          <w:rFonts w:ascii="標楷體" w:eastAsia="標楷體" w:hAnsi="標楷體" w:hint="eastAsia"/>
          <w:bCs/>
          <w:sz w:val="28"/>
          <w:szCs w:val="28"/>
        </w:rPr>
        <w:t>教育</w:t>
      </w:r>
      <w:r w:rsidRPr="00141840">
        <w:rPr>
          <w:rFonts w:ascii="標楷體" w:eastAsia="標楷體" w:hAnsi="標楷體" w:hint="eastAsia"/>
          <w:bCs/>
          <w:sz w:val="28"/>
          <w:szCs w:val="28"/>
        </w:rPr>
        <w:t>議題，並具創意特色。</w:t>
      </w:r>
    </w:p>
    <w:p w:rsidR="00B67AAE" w:rsidRPr="00F2379F" w:rsidRDefault="00B67AAE" w:rsidP="00F2379F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F2379F">
        <w:rPr>
          <w:rFonts w:ascii="標楷體" w:eastAsia="標楷體" w:hAnsi="標楷體"/>
          <w:sz w:val="28"/>
          <w:szCs w:val="28"/>
        </w:rPr>
        <w:t>經費補助</w:t>
      </w:r>
      <w:r w:rsidR="00D77444">
        <w:rPr>
          <w:rFonts w:ascii="標楷體" w:eastAsia="標楷體" w:hAnsi="標楷體" w:hint="eastAsia"/>
          <w:sz w:val="28"/>
          <w:szCs w:val="28"/>
        </w:rPr>
        <w:t>及編列原則</w:t>
      </w:r>
    </w:p>
    <w:p w:rsidR="00053BFC" w:rsidRPr="009951F9" w:rsidRDefault="002172B8" w:rsidP="009951F9">
      <w:pPr>
        <w:numPr>
          <w:ilvl w:val="0"/>
          <w:numId w:val="36"/>
        </w:numPr>
        <w:snapToGrid w:val="0"/>
        <w:spacing w:afterLines="50" w:after="180" w:line="480" w:lineRule="exact"/>
        <w:rPr>
          <w:rFonts w:ascii="標楷體" w:eastAsia="標楷體" w:hAnsi="標楷體" w:cs="Times New Roman"/>
          <w:sz w:val="28"/>
          <w:szCs w:val="28"/>
        </w:rPr>
      </w:pPr>
      <w:r w:rsidRPr="009951F9">
        <w:rPr>
          <w:rFonts w:ascii="標楷體" w:eastAsia="標楷體" w:hAnsi="標楷體" w:cs="Times New Roman" w:hint="eastAsia"/>
          <w:sz w:val="28"/>
          <w:szCs w:val="28"/>
        </w:rPr>
        <w:t>每校申請上限</w:t>
      </w:r>
      <w:r w:rsidR="00153C51" w:rsidRPr="009951F9">
        <w:rPr>
          <w:rFonts w:ascii="標楷體" w:eastAsia="標楷體" w:hAnsi="標楷體" w:cs="Times New Roman"/>
          <w:sz w:val="28"/>
          <w:szCs w:val="28"/>
        </w:rPr>
        <w:t>15</w:t>
      </w:r>
      <w:r w:rsidR="00153C51" w:rsidRPr="009951F9">
        <w:rPr>
          <w:rFonts w:ascii="標楷體" w:eastAsia="標楷體" w:hAnsi="標楷體" w:cs="Times New Roman" w:hint="eastAsia"/>
          <w:sz w:val="28"/>
          <w:szCs w:val="28"/>
        </w:rPr>
        <w:t>,</w:t>
      </w:r>
      <w:r w:rsidR="00153C51" w:rsidRPr="009951F9">
        <w:rPr>
          <w:rFonts w:ascii="標楷體" w:eastAsia="標楷體" w:hAnsi="標楷體" w:cs="Times New Roman"/>
          <w:sz w:val="28"/>
          <w:szCs w:val="28"/>
        </w:rPr>
        <w:t>000</w:t>
      </w:r>
      <w:r w:rsidRPr="009951F9">
        <w:rPr>
          <w:rFonts w:ascii="標楷體" w:eastAsia="標楷體" w:hAnsi="標楷體" w:cs="Times New Roman" w:hint="eastAsia"/>
          <w:sz w:val="28"/>
          <w:szCs w:val="28"/>
        </w:rPr>
        <w:t>元，預計錄取</w:t>
      </w:r>
      <w:r w:rsidR="00153C51" w:rsidRPr="009951F9">
        <w:rPr>
          <w:rFonts w:ascii="標楷體" w:eastAsia="標楷體" w:hAnsi="標楷體" w:cs="Times New Roman"/>
          <w:sz w:val="28"/>
          <w:szCs w:val="28"/>
        </w:rPr>
        <w:t>6</w:t>
      </w:r>
      <w:r w:rsidR="00153C51" w:rsidRPr="009951F9">
        <w:rPr>
          <w:rFonts w:ascii="標楷體" w:eastAsia="標楷體" w:hAnsi="標楷體" w:cs="Times New Roman" w:hint="eastAsia"/>
          <w:sz w:val="28"/>
          <w:szCs w:val="28"/>
        </w:rPr>
        <w:t>校或依申請情形增減核定校數</w:t>
      </w:r>
      <w:r w:rsidR="000444CB" w:rsidRPr="009951F9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B67AAE" w:rsidRPr="00384FA7" w:rsidRDefault="00B67AAE" w:rsidP="00384FA7">
      <w:pPr>
        <w:numPr>
          <w:ilvl w:val="0"/>
          <w:numId w:val="36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9951F9">
        <w:rPr>
          <w:rFonts w:ascii="標楷體" w:eastAsia="標楷體" w:hAnsi="標楷體" w:cs="Times New Roman"/>
          <w:sz w:val="28"/>
          <w:szCs w:val="28"/>
        </w:rPr>
        <w:t>可編列講座鐘點費、</w:t>
      </w:r>
      <w:r w:rsidR="00384FA7">
        <w:rPr>
          <w:rFonts w:ascii="標楷體" w:eastAsia="標楷體" w:hAnsi="標楷體" w:cs="Times New Roman" w:hint="eastAsia"/>
          <w:sz w:val="28"/>
          <w:szCs w:val="28"/>
        </w:rPr>
        <w:t>教學媒材(例如</w:t>
      </w:r>
      <w:r w:rsidRPr="009951F9">
        <w:rPr>
          <w:rFonts w:ascii="標楷體" w:eastAsia="標楷體" w:hAnsi="標楷體" w:cs="Times New Roman"/>
          <w:sz w:val="28"/>
          <w:szCs w:val="28"/>
        </w:rPr>
        <w:t>書籍、音樂</w:t>
      </w:r>
      <w:r w:rsidR="00384FA7">
        <w:rPr>
          <w:rFonts w:ascii="標楷體" w:eastAsia="標楷體" w:hAnsi="標楷體" w:cs="Times New Roman" w:hint="eastAsia"/>
          <w:sz w:val="28"/>
          <w:szCs w:val="28"/>
        </w:rPr>
        <w:t>或公播版</w:t>
      </w:r>
      <w:r w:rsidRPr="00384FA7">
        <w:rPr>
          <w:rFonts w:ascii="標楷體" w:eastAsia="標楷體" w:hAnsi="標楷體" w:cs="Times New Roman"/>
          <w:sz w:val="28"/>
          <w:szCs w:val="28"/>
        </w:rPr>
        <w:t>影片</w:t>
      </w:r>
      <w:r w:rsidR="00384FA7" w:rsidRPr="00384FA7">
        <w:rPr>
          <w:rFonts w:ascii="標楷體" w:eastAsia="標楷體" w:hAnsi="標楷體" w:cs="Times New Roman" w:hint="eastAsia"/>
          <w:sz w:val="28"/>
          <w:szCs w:val="28"/>
        </w:rPr>
        <w:t>)</w:t>
      </w:r>
      <w:r w:rsidR="00413367" w:rsidRPr="00384FA7">
        <w:rPr>
          <w:rFonts w:ascii="標楷體" w:eastAsia="標楷體" w:hAnsi="標楷體" w:cs="Times New Roman"/>
          <w:sz w:val="28"/>
          <w:szCs w:val="28"/>
        </w:rPr>
        <w:t>、</w:t>
      </w:r>
      <w:r w:rsidR="00413367" w:rsidRPr="00384FA7">
        <w:rPr>
          <w:rFonts w:ascii="標楷體" w:eastAsia="標楷體" w:hAnsi="標楷體" w:cs="Times New Roman" w:hint="eastAsia"/>
          <w:sz w:val="28"/>
          <w:szCs w:val="28"/>
        </w:rPr>
        <w:t>文具紙張、</w:t>
      </w:r>
      <w:r w:rsidRPr="00384FA7">
        <w:rPr>
          <w:rFonts w:ascii="標楷體" w:eastAsia="標楷體" w:hAnsi="標楷體" w:cs="Times New Roman"/>
          <w:sz w:val="28"/>
          <w:szCs w:val="28"/>
        </w:rPr>
        <w:t>印刷費等</w:t>
      </w:r>
      <w:r w:rsidR="00765569" w:rsidRPr="00384FA7">
        <w:rPr>
          <w:rFonts w:ascii="標楷體" w:eastAsia="標楷體" w:hAnsi="標楷體" w:cs="Times New Roman" w:hint="eastAsia"/>
          <w:sz w:val="28"/>
          <w:szCs w:val="28"/>
        </w:rPr>
        <w:t>經常門費用</w:t>
      </w:r>
      <w:r w:rsidRPr="00384FA7">
        <w:rPr>
          <w:rFonts w:ascii="標楷體" w:eastAsia="標楷體" w:hAnsi="標楷體" w:cs="Times New Roman"/>
          <w:sz w:val="28"/>
          <w:szCs w:val="28"/>
        </w:rPr>
        <w:t>。</w:t>
      </w:r>
    </w:p>
    <w:p w:rsidR="000C69FE" w:rsidRPr="00F2379F" w:rsidRDefault="000C69FE" w:rsidP="00F2379F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F2379F">
        <w:rPr>
          <w:rFonts w:ascii="標楷體" w:eastAsia="標楷體" w:hAnsi="標楷體"/>
          <w:sz w:val="28"/>
          <w:szCs w:val="28"/>
        </w:rPr>
        <w:lastRenderedPageBreak/>
        <w:t>成果填報</w:t>
      </w:r>
      <w:r w:rsidR="006A52C3" w:rsidRPr="00F2379F">
        <w:rPr>
          <w:rFonts w:ascii="標楷體" w:eastAsia="標楷體" w:hAnsi="標楷體" w:hint="eastAsia"/>
          <w:sz w:val="28"/>
          <w:szCs w:val="28"/>
        </w:rPr>
        <w:t>及分享</w:t>
      </w:r>
      <w:r w:rsidRPr="00F2379F">
        <w:rPr>
          <w:rFonts w:ascii="標楷體" w:eastAsia="標楷體" w:hAnsi="標楷體"/>
          <w:sz w:val="28"/>
          <w:szCs w:val="28"/>
        </w:rPr>
        <w:t>：</w:t>
      </w:r>
    </w:p>
    <w:p w:rsidR="000C69FE" w:rsidRPr="009951F9" w:rsidRDefault="000C69FE" w:rsidP="00D77444">
      <w:pPr>
        <w:pStyle w:val="a9"/>
        <w:numPr>
          <w:ilvl w:val="0"/>
          <w:numId w:val="30"/>
        </w:numPr>
        <w:snapToGrid w:val="0"/>
        <w:spacing w:afterLines="50" w:after="180" w:line="480" w:lineRule="exact"/>
        <w:rPr>
          <w:rFonts w:ascii="標楷體" w:eastAsia="標楷體" w:hAnsi="標楷體"/>
          <w:kern w:val="2"/>
          <w:sz w:val="28"/>
          <w:szCs w:val="28"/>
        </w:rPr>
      </w:pPr>
      <w:r w:rsidRPr="009951F9">
        <w:rPr>
          <w:rFonts w:ascii="標楷體" w:eastAsia="標楷體" w:hAnsi="標楷體"/>
          <w:kern w:val="2"/>
          <w:sz w:val="28"/>
          <w:szCs w:val="28"/>
        </w:rPr>
        <w:t>本案須配合繳交相關成果報告電子檔案</w:t>
      </w:r>
      <w:r w:rsidRPr="00B33040">
        <w:rPr>
          <w:rFonts w:ascii="標楷體" w:eastAsia="標楷體" w:hAnsi="標楷體"/>
          <w:kern w:val="2"/>
          <w:sz w:val="22"/>
          <w:szCs w:val="28"/>
        </w:rPr>
        <w:t>(格式)</w:t>
      </w:r>
      <w:r w:rsidRPr="009951F9">
        <w:rPr>
          <w:rFonts w:ascii="標楷體" w:eastAsia="標楷體" w:hAnsi="標楷體"/>
          <w:kern w:val="2"/>
          <w:sz w:val="28"/>
          <w:szCs w:val="28"/>
        </w:rPr>
        <w:t>如下：</w:t>
      </w:r>
    </w:p>
    <w:p w:rsidR="000C69FE" w:rsidRPr="00D77444" w:rsidRDefault="000C69FE" w:rsidP="00D77444">
      <w:pPr>
        <w:pStyle w:val="a9"/>
        <w:numPr>
          <w:ilvl w:val="0"/>
          <w:numId w:val="31"/>
        </w:numPr>
        <w:snapToGrid w:val="0"/>
        <w:spacing w:line="44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D77444">
        <w:rPr>
          <w:rFonts w:ascii="標楷體" w:eastAsia="標楷體" w:hAnsi="標楷體"/>
          <w:color w:val="000000"/>
          <w:sz w:val="28"/>
          <w:szCs w:val="28"/>
        </w:rPr>
        <w:t>成果報告表</w:t>
      </w:r>
      <w:r w:rsidR="00930FEC" w:rsidRPr="00B33040">
        <w:rPr>
          <w:rFonts w:ascii="標楷體" w:eastAsia="標楷體" w:hAnsi="標楷體"/>
          <w:color w:val="000000"/>
          <w:sz w:val="22"/>
          <w:szCs w:val="28"/>
        </w:rPr>
        <w:t>(</w:t>
      </w:r>
      <w:r w:rsidRPr="00B33040">
        <w:rPr>
          <w:rFonts w:ascii="標楷體" w:eastAsia="標楷體" w:hAnsi="標楷體"/>
          <w:color w:val="000000"/>
          <w:sz w:val="22"/>
          <w:szCs w:val="28"/>
        </w:rPr>
        <w:t>附件</w:t>
      </w:r>
      <w:r w:rsidR="00765569" w:rsidRPr="00B33040">
        <w:rPr>
          <w:rFonts w:ascii="標楷體" w:eastAsia="標楷體" w:hAnsi="標楷體" w:hint="eastAsia"/>
          <w:color w:val="000000"/>
          <w:sz w:val="22"/>
          <w:szCs w:val="28"/>
        </w:rPr>
        <w:t>4</w:t>
      </w:r>
      <w:r w:rsidRPr="00B33040">
        <w:rPr>
          <w:rFonts w:ascii="標楷體" w:eastAsia="標楷體" w:hAnsi="標楷體"/>
          <w:color w:val="000000"/>
          <w:sz w:val="22"/>
          <w:szCs w:val="28"/>
        </w:rPr>
        <w:t>)</w:t>
      </w:r>
      <w:r w:rsidRPr="00D77444"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0C69FE" w:rsidRPr="00D77444" w:rsidRDefault="00B33040" w:rsidP="00D77444">
      <w:pPr>
        <w:pStyle w:val="a9"/>
        <w:numPr>
          <w:ilvl w:val="0"/>
          <w:numId w:val="31"/>
        </w:numPr>
        <w:snapToGrid w:val="0"/>
        <w:spacing w:line="440" w:lineRule="exact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>成果</w:t>
      </w:r>
      <w:r w:rsidR="000C69FE" w:rsidRPr="00D77444">
        <w:rPr>
          <w:rFonts w:ascii="標楷體" w:eastAsia="標楷體" w:hAnsi="標楷體"/>
          <w:color w:val="000000"/>
          <w:sz w:val="28"/>
          <w:szCs w:val="28"/>
        </w:rPr>
        <w:t>影像紀錄表</w:t>
      </w:r>
      <w:r w:rsidR="00930FEC" w:rsidRPr="00B33040">
        <w:rPr>
          <w:rFonts w:ascii="標楷體" w:eastAsia="標楷體" w:hAnsi="標楷體"/>
          <w:color w:val="000000"/>
          <w:sz w:val="22"/>
          <w:szCs w:val="28"/>
        </w:rPr>
        <w:t>(</w:t>
      </w:r>
      <w:r w:rsidR="00765569" w:rsidRPr="00B33040">
        <w:rPr>
          <w:rFonts w:ascii="標楷體" w:eastAsia="標楷體" w:hAnsi="標楷體"/>
          <w:color w:val="000000"/>
          <w:sz w:val="22"/>
          <w:szCs w:val="28"/>
        </w:rPr>
        <w:t>附件</w:t>
      </w:r>
      <w:r w:rsidR="00765569" w:rsidRPr="00B33040">
        <w:rPr>
          <w:rFonts w:ascii="標楷體" w:eastAsia="標楷體" w:hAnsi="標楷體" w:hint="eastAsia"/>
          <w:color w:val="000000"/>
          <w:sz w:val="22"/>
          <w:szCs w:val="28"/>
        </w:rPr>
        <w:t>5</w:t>
      </w:r>
      <w:r w:rsidR="000C69FE" w:rsidRPr="00B33040">
        <w:rPr>
          <w:rFonts w:ascii="標楷體" w:eastAsia="標楷體" w:hAnsi="標楷體"/>
          <w:color w:val="000000"/>
          <w:sz w:val="22"/>
          <w:szCs w:val="28"/>
        </w:rPr>
        <w:t>)</w:t>
      </w:r>
      <w:r w:rsidR="000C69FE" w:rsidRPr="00D77444"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D77444" w:rsidRPr="00D77444" w:rsidRDefault="00B33040" w:rsidP="00D77444">
      <w:pPr>
        <w:pStyle w:val="a9"/>
        <w:numPr>
          <w:ilvl w:val="0"/>
          <w:numId w:val="31"/>
        </w:numPr>
        <w:snapToGrid w:val="0"/>
        <w:spacing w:line="440" w:lineRule="exact"/>
        <w:jc w:val="both"/>
        <w:rPr>
          <w:rFonts w:ascii="Times New Roman" w:eastAsia="標楷體" w:hAnsi="Times New Roman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  <w:u w:val="wave"/>
        </w:rPr>
        <w:t>成果</w:t>
      </w:r>
      <w:r w:rsidR="00D77444" w:rsidRPr="00D77444">
        <w:rPr>
          <w:rFonts w:ascii="標楷體" w:eastAsia="標楷體" w:hAnsi="標楷體"/>
          <w:color w:val="000000"/>
          <w:sz w:val="28"/>
          <w:szCs w:val="28"/>
          <w:u w:val="wave"/>
        </w:rPr>
        <w:t>影像紀錄表</w:t>
      </w:r>
      <w:r w:rsidR="00D77444" w:rsidRPr="00D77444">
        <w:rPr>
          <w:rFonts w:ascii="標楷體" w:eastAsia="標楷體" w:hAnsi="標楷體"/>
          <w:color w:val="000000"/>
          <w:sz w:val="28"/>
          <w:szCs w:val="28"/>
        </w:rPr>
        <w:t>中的原始照片6張(jpg檔)。</w:t>
      </w:r>
    </w:p>
    <w:p w:rsidR="00D77444" w:rsidRPr="00D77444" w:rsidRDefault="00D77444" w:rsidP="00D77444">
      <w:pPr>
        <w:pStyle w:val="a9"/>
        <w:numPr>
          <w:ilvl w:val="0"/>
          <w:numId w:val="31"/>
        </w:numPr>
        <w:snapToGrid w:val="0"/>
        <w:spacing w:line="440" w:lineRule="exact"/>
        <w:jc w:val="both"/>
        <w:rPr>
          <w:rFonts w:ascii="Times New Roman" w:eastAsia="標楷體" w:hAnsi="Times New Roman"/>
          <w:sz w:val="28"/>
          <w:szCs w:val="28"/>
        </w:rPr>
      </w:pPr>
      <w:r w:rsidRPr="00D77444">
        <w:rPr>
          <w:rFonts w:ascii="標楷體" w:eastAsia="標楷體" w:hAnsi="標楷體" w:hint="eastAsia"/>
          <w:color w:val="000000"/>
          <w:sz w:val="28"/>
          <w:szCs w:val="28"/>
        </w:rPr>
        <w:t>優秀學生或師長作品(學習單、心得分享、</w:t>
      </w:r>
      <w:r w:rsidRPr="00D77444">
        <w:rPr>
          <w:rFonts w:ascii="標楷體" w:eastAsia="標楷體" w:hAnsi="標楷體"/>
          <w:color w:val="000000"/>
          <w:sz w:val="28"/>
          <w:szCs w:val="28"/>
        </w:rPr>
        <w:t>…</w:t>
      </w:r>
      <w:r w:rsidRPr="00D77444">
        <w:rPr>
          <w:rFonts w:ascii="標楷體" w:eastAsia="標楷體" w:hAnsi="標楷體" w:hint="eastAsia"/>
          <w:color w:val="000000"/>
          <w:sz w:val="28"/>
          <w:szCs w:val="28"/>
        </w:rPr>
        <w:t>.；學習單可自製)；擇優3份(jpg檔或PDF檔)。</w:t>
      </w:r>
    </w:p>
    <w:p w:rsidR="00182D54" w:rsidRPr="009951F9" w:rsidRDefault="00182D54" w:rsidP="009951F9">
      <w:pPr>
        <w:numPr>
          <w:ilvl w:val="0"/>
          <w:numId w:val="30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9951F9">
        <w:rPr>
          <w:rFonts w:ascii="標楷體" w:eastAsia="標楷體" w:hAnsi="標楷體" w:cs="Times New Roman" w:hint="eastAsia"/>
          <w:sz w:val="28"/>
          <w:szCs w:val="28"/>
        </w:rPr>
        <w:t>性平融入閱讀教學活動成果</w:t>
      </w:r>
      <w:r w:rsidR="006A52C3" w:rsidRPr="009951F9">
        <w:rPr>
          <w:rFonts w:ascii="標楷體" w:eastAsia="標楷體" w:hAnsi="標楷體" w:cs="Times New Roman" w:hint="eastAsia"/>
          <w:sz w:val="28"/>
          <w:szCs w:val="28"/>
        </w:rPr>
        <w:t>經驗</w:t>
      </w:r>
      <w:r w:rsidRPr="009951F9">
        <w:rPr>
          <w:rFonts w:ascii="標楷體" w:eastAsia="標楷體" w:hAnsi="標楷體" w:cs="Times New Roman" w:hint="eastAsia"/>
          <w:sz w:val="28"/>
          <w:szCs w:val="28"/>
        </w:rPr>
        <w:t>分享</w:t>
      </w:r>
      <w:r w:rsidR="00063C1F" w:rsidRPr="009951F9">
        <w:rPr>
          <w:rFonts w:ascii="標楷體" w:eastAsia="標楷體" w:hAnsi="標楷體" w:cs="Times New Roman" w:hint="eastAsia"/>
          <w:sz w:val="28"/>
          <w:szCs w:val="28"/>
        </w:rPr>
        <w:t>：</w:t>
      </w:r>
      <w:r w:rsidRPr="009951F9">
        <w:rPr>
          <w:rFonts w:ascii="標楷體" w:eastAsia="標楷體" w:hAnsi="標楷體" w:cs="Times New Roman" w:hint="eastAsia"/>
          <w:sz w:val="28"/>
          <w:szCs w:val="28"/>
        </w:rPr>
        <w:t>邀請推動閱讀活動績優學校或講師</w:t>
      </w:r>
      <w:r w:rsidR="006A52C3" w:rsidRPr="009951F9">
        <w:rPr>
          <w:rFonts w:ascii="標楷體" w:eastAsia="標楷體" w:hAnsi="標楷體" w:cs="Times New Roman" w:hint="eastAsia"/>
          <w:sz w:val="28"/>
          <w:szCs w:val="28"/>
        </w:rPr>
        <w:t>，</w:t>
      </w:r>
      <w:r w:rsidRPr="009951F9">
        <w:rPr>
          <w:rFonts w:ascii="標楷體" w:eastAsia="標楷體" w:hAnsi="標楷體" w:cs="Times New Roman" w:hint="eastAsia"/>
          <w:sz w:val="28"/>
          <w:szCs w:val="28"/>
        </w:rPr>
        <w:t>分享</w:t>
      </w:r>
      <w:r w:rsidR="006A52C3" w:rsidRPr="009951F9">
        <w:rPr>
          <w:rFonts w:ascii="標楷體" w:eastAsia="標楷體" w:hAnsi="標楷體" w:cs="Times New Roman" w:hint="eastAsia"/>
          <w:sz w:val="28"/>
          <w:szCs w:val="28"/>
        </w:rPr>
        <w:t>性平議題融入</w:t>
      </w:r>
      <w:r w:rsidR="006A52C3" w:rsidRPr="009951F9">
        <w:rPr>
          <w:rFonts w:ascii="標楷體" w:eastAsia="標楷體" w:hAnsi="標楷體" w:cs="Times New Roman"/>
          <w:sz w:val="28"/>
          <w:szCs w:val="28"/>
        </w:rPr>
        <w:t>閱讀教學活動</w:t>
      </w:r>
      <w:r w:rsidR="006A52C3" w:rsidRPr="009951F9">
        <w:rPr>
          <w:rFonts w:ascii="標楷體" w:eastAsia="標楷體" w:hAnsi="標楷體" w:cs="Times New Roman" w:hint="eastAsia"/>
          <w:sz w:val="28"/>
          <w:szCs w:val="28"/>
        </w:rPr>
        <w:t>的</w:t>
      </w:r>
      <w:r w:rsidR="00A603CB" w:rsidRPr="009951F9">
        <w:rPr>
          <w:rFonts w:ascii="標楷體" w:eastAsia="標楷體" w:hAnsi="標楷體" w:cs="Times New Roman" w:hint="eastAsia"/>
          <w:sz w:val="28"/>
          <w:szCs w:val="28"/>
        </w:rPr>
        <w:t>內容</w:t>
      </w:r>
      <w:r w:rsidR="006A52C3" w:rsidRPr="009951F9">
        <w:rPr>
          <w:rFonts w:ascii="標楷體" w:eastAsia="標楷體" w:hAnsi="標楷體" w:cs="Times New Roman" w:hint="eastAsia"/>
          <w:sz w:val="28"/>
          <w:szCs w:val="28"/>
        </w:rPr>
        <w:t>做法與經驗</w:t>
      </w:r>
      <w:r w:rsidRPr="009951F9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0C69FE" w:rsidRPr="009951F9" w:rsidRDefault="000C69FE" w:rsidP="009951F9">
      <w:pPr>
        <w:numPr>
          <w:ilvl w:val="0"/>
          <w:numId w:val="30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9951F9">
        <w:rPr>
          <w:rFonts w:ascii="標楷體" w:eastAsia="標楷體" w:hAnsi="標楷體" w:cs="Times New Roman"/>
          <w:sz w:val="28"/>
          <w:szCs w:val="28"/>
        </w:rPr>
        <w:t>請各校於</w:t>
      </w:r>
      <w:r w:rsidRPr="009951F9">
        <w:rPr>
          <w:rFonts w:ascii="標楷體" w:eastAsia="標楷體" w:hAnsi="標楷體" w:cs="Times New Roman" w:hint="eastAsia"/>
          <w:sz w:val="28"/>
          <w:szCs w:val="28"/>
        </w:rPr>
        <w:t>宣導</w:t>
      </w:r>
      <w:r w:rsidRPr="009951F9">
        <w:rPr>
          <w:rFonts w:ascii="標楷體" w:eastAsia="標楷體" w:hAnsi="標楷體" w:cs="Times New Roman"/>
          <w:sz w:val="28"/>
          <w:szCs w:val="28"/>
        </w:rPr>
        <w:t>活動結束後，將上述檔案以電子郵件方式寄送至</w:t>
      </w:r>
      <w:hyperlink r:id="rId9" w:history="1">
        <w:r w:rsidR="00153C51" w:rsidRPr="009951F9">
          <w:rPr>
            <w:rFonts w:ascii="標楷體" w:eastAsia="標楷體" w:hAnsi="標楷體" w:cs="Times New Roman" w:hint="eastAsia"/>
            <w:sz w:val="28"/>
            <w:szCs w:val="28"/>
          </w:rPr>
          <w:t>g</w:t>
        </w:r>
        <w:r w:rsidR="00153C51" w:rsidRPr="009951F9">
          <w:rPr>
            <w:rFonts w:ascii="標楷體" w:eastAsia="標楷體" w:hAnsi="標楷體" w:cs="Times New Roman"/>
            <w:sz w:val="28"/>
            <w:szCs w:val="28"/>
          </w:rPr>
          <w:t>m05@</w:t>
        </w:r>
      </w:hyperlink>
      <w:r w:rsidR="00153C51" w:rsidRPr="009951F9">
        <w:rPr>
          <w:rFonts w:ascii="標楷體" w:eastAsia="標楷體" w:hAnsi="標楷體" w:cs="Times New Roman"/>
          <w:sz w:val="28"/>
          <w:szCs w:val="28"/>
        </w:rPr>
        <w:t xml:space="preserve">gmjh.tn.edu.tw </w:t>
      </w:r>
      <w:r w:rsidRPr="009951F9">
        <w:rPr>
          <w:rFonts w:ascii="標楷體" w:eastAsia="標楷體" w:hAnsi="標楷體" w:cs="Times New Roman"/>
          <w:sz w:val="28"/>
          <w:szCs w:val="28"/>
        </w:rPr>
        <w:t>(本案承辦人：</w:t>
      </w:r>
      <w:r w:rsidRPr="009951F9">
        <w:rPr>
          <w:rFonts w:ascii="標楷體" w:eastAsia="標楷體" w:hAnsi="標楷體" w:cs="Times New Roman" w:hint="eastAsia"/>
          <w:sz w:val="28"/>
          <w:szCs w:val="28"/>
        </w:rPr>
        <w:t>關廟國中</w:t>
      </w:r>
      <w:r w:rsidRPr="009951F9">
        <w:rPr>
          <w:rFonts w:ascii="標楷體" w:eastAsia="標楷體" w:hAnsi="標楷體" w:cs="Times New Roman"/>
          <w:sz w:val="28"/>
          <w:szCs w:val="28"/>
        </w:rPr>
        <w:t>輔導主任</w:t>
      </w:r>
      <w:r w:rsidRPr="009951F9">
        <w:rPr>
          <w:rFonts w:ascii="標楷體" w:eastAsia="標楷體" w:hAnsi="標楷體" w:cs="Times New Roman" w:hint="eastAsia"/>
          <w:sz w:val="28"/>
          <w:szCs w:val="28"/>
        </w:rPr>
        <w:t>吳重德</w:t>
      </w:r>
      <w:r w:rsidRPr="009951F9">
        <w:rPr>
          <w:rFonts w:ascii="標楷體" w:eastAsia="標楷體" w:hAnsi="標楷體" w:cs="Times New Roman"/>
          <w:sz w:val="28"/>
          <w:szCs w:val="28"/>
        </w:rPr>
        <w:t>)</w:t>
      </w:r>
      <w:r w:rsidR="006A52C3" w:rsidRPr="009951F9">
        <w:rPr>
          <w:rFonts w:ascii="標楷體" w:eastAsia="標楷體" w:hAnsi="標楷體" w:cs="Times New Roman"/>
          <w:sz w:val="28"/>
          <w:szCs w:val="28"/>
        </w:rPr>
        <w:t>，以利彙整</w:t>
      </w:r>
      <w:r w:rsidR="006A52C3" w:rsidRPr="009951F9">
        <w:rPr>
          <w:rFonts w:ascii="標楷體" w:eastAsia="標楷體" w:hAnsi="標楷體" w:cs="Times New Roman" w:hint="eastAsia"/>
          <w:sz w:val="28"/>
          <w:szCs w:val="28"/>
        </w:rPr>
        <w:t>成果</w:t>
      </w:r>
      <w:r w:rsidRPr="009951F9">
        <w:rPr>
          <w:rFonts w:ascii="標楷體" w:eastAsia="標楷體" w:hAnsi="標楷體" w:cs="Times New Roman"/>
          <w:sz w:val="28"/>
          <w:szCs w:val="28"/>
        </w:rPr>
        <w:t>。</w:t>
      </w:r>
    </w:p>
    <w:p w:rsidR="00031036" w:rsidRPr="002172B8" w:rsidRDefault="00031036" w:rsidP="00FA150A">
      <w:pPr>
        <w:pStyle w:val="a9"/>
        <w:numPr>
          <w:ilvl w:val="0"/>
          <w:numId w:val="7"/>
        </w:numPr>
        <w:snapToGrid w:val="0"/>
        <w:spacing w:afterLines="50" w:after="180" w:line="480" w:lineRule="exact"/>
        <w:ind w:left="1985" w:hanging="1985"/>
        <w:rPr>
          <w:rFonts w:ascii="標楷體" w:eastAsia="標楷體" w:hAnsi="標楷體"/>
          <w:sz w:val="28"/>
          <w:szCs w:val="28"/>
        </w:rPr>
      </w:pPr>
      <w:r w:rsidRPr="002172B8">
        <w:rPr>
          <w:rFonts w:ascii="標楷體" w:eastAsia="標楷體" w:hAnsi="標楷體" w:hint="eastAsia"/>
          <w:sz w:val="28"/>
          <w:szCs w:val="28"/>
        </w:rPr>
        <w:t>獎勵：承辦本案有功人員依「臺南市立高級中等以下學校教職員獎懲案件作業規定」本權責辦理敘獎。</w:t>
      </w:r>
    </w:p>
    <w:p w:rsidR="00031036" w:rsidRPr="002172B8" w:rsidRDefault="00031036" w:rsidP="00F2379F">
      <w:pPr>
        <w:pStyle w:val="a9"/>
        <w:numPr>
          <w:ilvl w:val="0"/>
          <w:numId w:val="7"/>
        </w:numPr>
        <w:snapToGrid w:val="0"/>
        <w:spacing w:afterLines="50" w:after="180" w:line="480" w:lineRule="exact"/>
        <w:rPr>
          <w:rFonts w:ascii="標楷體" w:eastAsia="標楷體" w:hAnsi="標楷體"/>
          <w:sz w:val="28"/>
          <w:szCs w:val="28"/>
        </w:rPr>
      </w:pPr>
      <w:r w:rsidRPr="002172B8">
        <w:rPr>
          <w:rFonts w:ascii="標楷體" w:eastAsia="標楷體" w:hAnsi="標楷體" w:hint="eastAsia"/>
          <w:sz w:val="28"/>
          <w:szCs w:val="28"/>
        </w:rPr>
        <w:t>本計畫陳教育部國民及學前教育署核定後實施</w:t>
      </w:r>
      <w:r w:rsidRPr="002172B8">
        <w:rPr>
          <w:rFonts w:ascii="標楷體" w:eastAsia="標楷體" w:hAnsi="標楷體"/>
          <w:sz w:val="28"/>
          <w:szCs w:val="28"/>
        </w:rPr>
        <w:t>，修正時亦同。</w:t>
      </w:r>
    </w:p>
    <w:p w:rsidR="00031036" w:rsidRDefault="00031036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031036" w:rsidRDefault="00031036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DD1AEC" w:rsidRDefault="00DD1AEC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DD1AEC" w:rsidRDefault="00DD1AEC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2172B8" w:rsidRDefault="002172B8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2172B8" w:rsidRDefault="002172B8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2172B8" w:rsidRDefault="002172B8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2172B8" w:rsidRDefault="002172B8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2172B8" w:rsidRDefault="002172B8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2172B8" w:rsidRDefault="002172B8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C31CD1" w:rsidRDefault="00C31CD1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BD6F1C" w:rsidRDefault="00BD6F1C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sz w:val="28"/>
          <w:szCs w:val="28"/>
        </w:rPr>
      </w:pPr>
    </w:p>
    <w:p w:rsidR="00031036" w:rsidRPr="00B33040" w:rsidRDefault="00031036" w:rsidP="00031036">
      <w:pPr>
        <w:snapToGrid w:val="0"/>
        <w:spacing w:line="480" w:lineRule="exact"/>
        <w:rPr>
          <w:rFonts w:ascii="標楷體" w:eastAsia="標楷體" w:hAnsi="標楷體" w:cs="Times New Roman"/>
          <w:color w:val="000000"/>
          <w:sz w:val="28"/>
          <w:szCs w:val="28"/>
          <w:bdr w:val="single" w:sz="4" w:space="0" w:color="auto"/>
        </w:rPr>
      </w:pPr>
      <w:r w:rsidRPr="00B33040">
        <w:rPr>
          <w:rFonts w:ascii="標楷體" w:eastAsia="標楷體" w:hAnsi="標楷體" w:cs="Times New Roman" w:hint="eastAsia"/>
          <w:color w:val="000000"/>
          <w:sz w:val="28"/>
          <w:szCs w:val="28"/>
          <w:bdr w:val="single" w:sz="4" w:space="0" w:color="auto"/>
        </w:rPr>
        <w:lastRenderedPageBreak/>
        <w:t>附件</w:t>
      </w:r>
      <w:r w:rsidR="00765569" w:rsidRPr="00B33040">
        <w:rPr>
          <w:rFonts w:ascii="標楷體" w:eastAsia="標楷體" w:hAnsi="標楷體" w:cs="Times New Roman" w:hint="eastAsia"/>
          <w:color w:val="000000"/>
          <w:sz w:val="28"/>
          <w:szCs w:val="28"/>
          <w:bdr w:val="single" w:sz="4" w:space="0" w:color="auto"/>
        </w:rPr>
        <w:t>1</w:t>
      </w:r>
      <w:r w:rsidRPr="00B33040">
        <w:rPr>
          <w:rFonts w:ascii="標楷體" w:eastAsia="標楷體" w:hAnsi="標楷體" w:cs="Times New Roman" w:hint="eastAsia"/>
          <w:color w:val="000000"/>
          <w:sz w:val="28"/>
          <w:szCs w:val="28"/>
          <w:bdr w:val="single" w:sz="4" w:space="0" w:color="auto"/>
        </w:rPr>
        <w:t>：</w:t>
      </w:r>
      <w:r w:rsidR="00E01F96" w:rsidRPr="00B33040">
        <w:rPr>
          <w:rFonts w:ascii="標楷體" w:eastAsia="標楷體" w:hAnsi="標楷體" w:cs="Times New Roman" w:hint="eastAsia"/>
          <w:color w:val="000000"/>
          <w:sz w:val="28"/>
          <w:szCs w:val="28"/>
          <w:bdr w:val="single" w:sz="4" w:space="0" w:color="auto"/>
        </w:rPr>
        <w:t>計畫申請表</w:t>
      </w:r>
    </w:p>
    <w:p w:rsidR="00031036" w:rsidRPr="00E01F96" w:rsidRDefault="00031036" w:rsidP="00890659">
      <w:pPr>
        <w:snapToGrid w:val="0"/>
        <w:spacing w:beforeLines="50" w:before="180" w:afterLines="50" w:after="180" w:line="240" w:lineRule="atLeast"/>
        <w:jc w:val="center"/>
        <w:rPr>
          <w:rFonts w:ascii="標楷體" w:eastAsia="標楷體" w:hAnsi="標楷體" w:cs="Times New Roman"/>
          <w:bCs/>
          <w:color w:val="000000"/>
          <w:sz w:val="36"/>
          <w:szCs w:val="32"/>
        </w:rPr>
      </w:pPr>
      <w:r w:rsidRPr="00E01F96">
        <w:rPr>
          <w:rFonts w:ascii="標楷體" w:eastAsia="標楷體" w:hAnsi="標楷體" w:cs="Times New Roman" w:hint="eastAsia"/>
          <w:color w:val="000000"/>
          <w:sz w:val="36"/>
          <w:szCs w:val="32"/>
        </w:rPr>
        <w:t>臺南市111年度</w:t>
      </w:r>
      <w:r w:rsidR="00C447A3" w:rsidRPr="00E01F96">
        <w:rPr>
          <w:rFonts w:ascii="標楷體" w:eastAsia="標楷體" w:hAnsi="標楷體" w:cs="Times New Roman" w:hint="eastAsia"/>
          <w:color w:val="000000"/>
          <w:sz w:val="36"/>
          <w:szCs w:val="32"/>
        </w:rPr>
        <w:t>友善校園學生事務與輔導工作</w:t>
      </w:r>
    </w:p>
    <w:p w:rsidR="00031036" w:rsidRPr="00344BFC" w:rsidRDefault="00031036" w:rsidP="00890659">
      <w:pPr>
        <w:snapToGrid w:val="0"/>
        <w:spacing w:beforeLines="50" w:before="180" w:afterLines="50" w:after="180" w:line="240" w:lineRule="atLeast"/>
        <w:jc w:val="center"/>
        <w:rPr>
          <w:rFonts w:ascii="標楷體" w:eastAsia="標楷體" w:hAnsi="標楷體" w:cs="Times New Roman"/>
          <w:bCs/>
          <w:color w:val="000000"/>
          <w:sz w:val="36"/>
          <w:szCs w:val="36"/>
        </w:rPr>
      </w:pPr>
      <w:r w:rsidRPr="00890659">
        <w:rPr>
          <w:rFonts w:ascii="標楷體" w:eastAsia="標楷體" w:hAnsi="標楷體" w:cs="Times New Roman" w:hint="eastAsia"/>
          <w:bCs/>
          <w:color w:val="000000"/>
          <w:sz w:val="36"/>
          <w:szCs w:val="36"/>
        </w:rPr>
        <w:t>「</w:t>
      </w:r>
      <w:r w:rsidR="00B63522" w:rsidRPr="00890659">
        <w:rPr>
          <w:rFonts w:ascii="標楷體" w:eastAsia="標楷體" w:hAnsi="標楷體" w:cs="Times New Roman" w:hint="eastAsia"/>
          <w:b/>
          <w:bCs/>
          <w:sz w:val="36"/>
          <w:szCs w:val="36"/>
        </w:rPr>
        <w:t>性別平等教育議題結合閱讀教學活動</w:t>
      </w:r>
      <w:r w:rsidR="00B63522" w:rsidRPr="00890659">
        <w:rPr>
          <w:rFonts w:ascii="標楷體" w:eastAsia="標楷體" w:hAnsi="標楷體" w:cs="Times New Roman" w:hint="eastAsia"/>
          <w:bCs/>
          <w:color w:val="000000"/>
          <w:sz w:val="36"/>
          <w:szCs w:val="36"/>
        </w:rPr>
        <w:t>」</w:t>
      </w:r>
      <w:r w:rsidR="00DD1AEC" w:rsidRPr="00890659">
        <w:rPr>
          <w:rFonts w:ascii="標楷體" w:eastAsia="標楷體" w:hAnsi="標楷體" w:cs="Times New Roman" w:hint="eastAsia"/>
          <w:bCs/>
          <w:color w:val="000000"/>
          <w:sz w:val="36"/>
          <w:szCs w:val="36"/>
        </w:rPr>
        <w:t>申請</w:t>
      </w:r>
      <w:r w:rsidR="000707D3" w:rsidRPr="00890659">
        <w:rPr>
          <w:rFonts w:ascii="標楷體" w:eastAsia="標楷體" w:hAnsi="標楷體" w:cs="Times New Roman" w:hint="eastAsia"/>
          <w:bCs/>
          <w:color w:val="000000"/>
          <w:sz w:val="36"/>
          <w:szCs w:val="36"/>
        </w:rPr>
        <w:t>表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7"/>
        <w:gridCol w:w="2076"/>
        <w:gridCol w:w="607"/>
        <w:gridCol w:w="1144"/>
        <w:gridCol w:w="3259"/>
      </w:tblGrid>
      <w:tr w:rsidR="00031036" w:rsidRPr="00890659" w:rsidTr="00234D39">
        <w:trPr>
          <w:jc w:val="center"/>
        </w:trPr>
        <w:tc>
          <w:tcPr>
            <w:tcW w:w="2837" w:type="dxa"/>
            <w:shd w:val="clear" w:color="auto" w:fill="auto"/>
            <w:vAlign w:val="center"/>
          </w:tcPr>
          <w:p w:rsidR="00031036" w:rsidRPr="00890659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申請學校</w:t>
            </w:r>
          </w:p>
        </w:tc>
        <w:tc>
          <w:tcPr>
            <w:tcW w:w="2076" w:type="dxa"/>
            <w:shd w:val="clear" w:color="auto" w:fill="auto"/>
            <w:vAlign w:val="center"/>
          </w:tcPr>
          <w:p w:rsidR="00031036" w:rsidRPr="00890659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7" w:type="dxa"/>
            <w:shd w:val="clear" w:color="auto" w:fill="auto"/>
            <w:vAlign w:val="center"/>
          </w:tcPr>
          <w:p w:rsidR="00031036" w:rsidRPr="00890659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區</w:t>
            </w:r>
          </w:p>
        </w:tc>
        <w:tc>
          <w:tcPr>
            <w:tcW w:w="4403" w:type="dxa"/>
            <w:gridSpan w:val="2"/>
            <w:shd w:val="clear" w:color="auto" w:fill="auto"/>
            <w:vAlign w:val="center"/>
          </w:tcPr>
          <w:p w:rsidR="00031036" w:rsidRPr="00890659" w:rsidRDefault="00384ECD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 xml:space="preserve">      國中小</w:t>
            </w:r>
          </w:p>
        </w:tc>
      </w:tr>
      <w:tr w:rsidR="00384ECD" w:rsidRPr="00890659" w:rsidTr="00234D39">
        <w:trPr>
          <w:jc w:val="center"/>
        </w:trPr>
        <w:tc>
          <w:tcPr>
            <w:tcW w:w="2837" w:type="dxa"/>
            <w:shd w:val="clear" w:color="auto" w:fill="auto"/>
            <w:vAlign w:val="center"/>
          </w:tcPr>
          <w:p w:rsidR="00384ECD" w:rsidRPr="00890659" w:rsidRDefault="00384ECD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學校聯絡人姓名</w:t>
            </w:r>
          </w:p>
        </w:tc>
        <w:tc>
          <w:tcPr>
            <w:tcW w:w="2683" w:type="dxa"/>
            <w:gridSpan w:val="2"/>
            <w:shd w:val="clear" w:color="auto" w:fill="auto"/>
            <w:vAlign w:val="center"/>
          </w:tcPr>
          <w:p w:rsidR="00384ECD" w:rsidRPr="00890659" w:rsidRDefault="00384ECD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384ECD" w:rsidRPr="00890659" w:rsidRDefault="00384ECD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職稱</w:t>
            </w:r>
          </w:p>
        </w:tc>
        <w:tc>
          <w:tcPr>
            <w:tcW w:w="3259" w:type="dxa"/>
            <w:shd w:val="clear" w:color="auto" w:fill="auto"/>
            <w:vAlign w:val="center"/>
          </w:tcPr>
          <w:p w:rsidR="00384ECD" w:rsidRPr="00890659" w:rsidRDefault="00384ECD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31036" w:rsidRPr="00890659" w:rsidTr="00234D39">
        <w:trPr>
          <w:jc w:val="center"/>
        </w:trPr>
        <w:tc>
          <w:tcPr>
            <w:tcW w:w="2837" w:type="dxa"/>
            <w:shd w:val="clear" w:color="auto" w:fill="auto"/>
            <w:vAlign w:val="center"/>
          </w:tcPr>
          <w:p w:rsidR="00031036" w:rsidRPr="00890659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學校聯絡人電話</w:t>
            </w:r>
          </w:p>
        </w:tc>
        <w:tc>
          <w:tcPr>
            <w:tcW w:w="7086" w:type="dxa"/>
            <w:gridSpan w:val="4"/>
            <w:shd w:val="clear" w:color="auto" w:fill="auto"/>
            <w:vAlign w:val="center"/>
          </w:tcPr>
          <w:p w:rsidR="00031036" w:rsidRPr="00890659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031036" w:rsidRPr="00890659" w:rsidTr="00234D39">
        <w:trPr>
          <w:jc w:val="center"/>
        </w:trPr>
        <w:tc>
          <w:tcPr>
            <w:tcW w:w="2837" w:type="dxa"/>
            <w:shd w:val="clear" w:color="auto" w:fill="auto"/>
            <w:vAlign w:val="center"/>
          </w:tcPr>
          <w:p w:rsidR="00031036" w:rsidRPr="00890659" w:rsidRDefault="00031036" w:rsidP="00031036">
            <w:pPr>
              <w:spacing w:line="400" w:lineRule="exact"/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學校聯絡人電子信箱</w:t>
            </w:r>
          </w:p>
          <w:p w:rsidR="00031036" w:rsidRPr="00890659" w:rsidRDefault="00031036" w:rsidP="00031036">
            <w:pPr>
              <w:spacing w:line="240" w:lineRule="exact"/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234D39">
              <w:rPr>
                <w:rFonts w:ascii="標楷體" w:eastAsia="標楷體" w:hAnsi="標楷體" w:cs="Times New Roman" w:hint="eastAsia"/>
                <w:bCs/>
                <w:color w:val="000000"/>
                <w:szCs w:val="28"/>
              </w:rPr>
              <w:t>(承辦學校聯繫錄取學校之用)</w:t>
            </w:r>
          </w:p>
        </w:tc>
        <w:tc>
          <w:tcPr>
            <w:tcW w:w="7086" w:type="dxa"/>
            <w:gridSpan w:val="4"/>
            <w:shd w:val="clear" w:color="auto" w:fill="auto"/>
            <w:vAlign w:val="center"/>
          </w:tcPr>
          <w:p w:rsidR="00031036" w:rsidRPr="00890659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63522" w:rsidRPr="00890659" w:rsidTr="00234D39">
        <w:trPr>
          <w:jc w:val="center"/>
        </w:trPr>
        <w:tc>
          <w:tcPr>
            <w:tcW w:w="2837" w:type="dxa"/>
            <w:shd w:val="clear" w:color="auto" w:fill="auto"/>
            <w:vAlign w:val="center"/>
          </w:tcPr>
          <w:p w:rsidR="00B63522" w:rsidRPr="00890659" w:rsidRDefault="00B63522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辦理主題</w:t>
            </w:r>
          </w:p>
        </w:tc>
        <w:tc>
          <w:tcPr>
            <w:tcW w:w="7086" w:type="dxa"/>
            <w:gridSpan w:val="4"/>
            <w:shd w:val="clear" w:color="auto" w:fill="auto"/>
            <w:vAlign w:val="center"/>
          </w:tcPr>
          <w:p w:rsidR="0087433F" w:rsidRPr="00890659" w:rsidRDefault="00E204B0" w:rsidP="00DD1AEC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 xml:space="preserve">以性別平等教育議題為主，包含  </w:t>
            </w:r>
          </w:p>
          <w:p w:rsidR="0087433F" w:rsidRPr="00890659" w:rsidRDefault="00E204B0" w:rsidP="0087433F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sym w:font="Wingdings 2" w:char="F0A3"/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>多元性別、</w:t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sym w:font="Wingdings 2" w:char="F0A3"/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>情感教育、</w:t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sym w:font="Wingdings 2" w:char="F0A3"/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>防治數位性別暴力、</w:t>
            </w:r>
          </w:p>
          <w:p w:rsidR="00E204B0" w:rsidRPr="00890659" w:rsidRDefault="00E204B0" w:rsidP="00031036">
            <w:pPr>
              <w:jc w:val="center"/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sym w:font="Wingdings 2" w:char="F0A3"/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>性別平權、</w:t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sym w:font="Wingdings 2" w:char="F0A3"/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>性別平等、</w:t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sym w:font="Wingdings 2" w:char="F0A3"/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>身體自我保護、</w:t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sym w:font="Wingdings 2" w:char="F0A3"/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>身體界線，</w:t>
            </w:r>
          </w:p>
          <w:p w:rsidR="00E204B0" w:rsidRPr="00890659" w:rsidRDefault="00E204B0" w:rsidP="00E204B0">
            <w:pPr>
              <w:rPr>
                <w:rFonts w:ascii="標楷體" w:eastAsia="標楷體" w:hAnsi="標楷體" w:cs="Times New Roman"/>
                <w:sz w:val="28"/>
                <w:szCs w:val="28"/>
                <w:u w:val="single"/>
              </w:rPr>
            </w:pP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>其他:</w:t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      </w:t>
            </w:r>
            <w:r w:rsidR="0087433F" w:rsidRPr="00890659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               </w:t>
            </w: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  <w:u w:val="single"/>
              </w:rPr>
              <w:t xml:space="preserve">        </w:t>
            </w:r>
          </w:p>
        </w:tc>
      </w:tr>
      <w:tr w:rsidR="0087433F" w:rsidRPr="00890659" w:rsidTr="00234D39">
        <w:trPr>
          <w:jc w:val="center"/>
        </w:trPr>
        <w:tc>
          <w:tcPr>
            <w:tcW w:w="2837" w:type="dxa"/>
            <w:shd w:val="clear" w:color="auto" w:fill="auto"/>
            <w:vAlign w:val="center"/>
          </w:tcPr>
          <w:p w:rsidR="0087433F" w:rsidRPr="00890659" w:rsidRDefault="0087433F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活動目標</w:t>
            </w:r>
          </w:p>
        </w:tc>
        <w:tc>
          <w:tcPr>
            <w:tcW w:w="7086" w:type="dxa"/>
            <w:gridSpan w:val="4"/>
            <w:shd w:val="clear" w:color="auto" w:fill="auto"/>
            <w:vAlign w:val="center"/>
          </w:tcPr>
          <w:p w:rsidR="0087433F" w:rsidRPr="00890659" w:rsidRDefault="0087433F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</w:p>
        </w:tc>
      </w:tr>
      <w:tr w:rsidR="00B63522" w:rsidRPr="00890659" w:rsidTr="00234D39">
        <w:trPr>
          <w:jc w:val="center"/>
        </w:trPr>
        <w:tc>
          <w:tcPr>
            <w:tcW w:w="2837" w:type="dxa"/>
            <w:shd w:val="clear" w:color="auto" w:fill="auto"/>
            <w:vAlign w:val="center"/>
          </w:tcPr>
          <w:p w:rsidR="00B63522" w:rsidRPr="00890659" w:rsidRDefault="00B63522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辦理方式</w:t>
            </w:r>
          </w:p>
        </w:tc>
        <w:tc>
          <w:tcPr>
            <w:tcW w:w="7086" w:type="dxa"/>
            <w:gridSpan w:val="4"/>
            <w:shd w:val="clear" w:color="auto" w:fill="auto"/>
            <w:vAlign w:val="center"/>
          </w:tcPr>
          <w:p w:rsidR="00B63522" w:rsidRPr="001E35AC" w:rsidRDefault="001E35AC" w:rsidP="001E35AC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sz w:val="28"/>
                <w:szCs w:val="28"/>
              </w:rPr>
              <w:t>(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請條列式概述)</w:t>
            </w:r>
            <w:r w:rsidR="00384ECD" w:rsidRPr="001E35AC">
              <w:rPr>
                <w:rFonts w:ascii="標楷體" w:eastAsia="標楷體" w:hAnsi="標楷體" w:hint="eastAsia"/>
                <w:sz w:val="28"/>
                <w:szCs w:val="28"/>
              </w:rPr>
              <w:t xml:space="preserve">                           </w:t>
            </w:r>
          </w:p>
        </w:tc>
      </w:tr>
      <w:tr w:rsidR="001E35AC" w:rsidRPr="00890659" w:rsidTr="00234D39">
        <w:trPr>
          <w:jc w:val="center"/>
        </w:trPr>
        <w:tc>
          <w:tcPr>
            <w:tcW w:w="2837" w:type="dxa"/>
            <w:shd w:val="clear" w:color="auto" w:fill="auto"/>
            <w:vAlign w:val="center"/>
          </w:tcPr>
          <w:p w:rsidR="001E35AC" w:rsidRPr="00890659" w:rsidRDefault="001E35AC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 w:rsidRPr="00890659"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預期成效</w:t>
            </w:r>
          </w:p>
        </w:tc>
        <w:tc>
          <w:tcPr>
            <w:tcW w:w="7086" w:type="dxa"/>
            <w:gridSpan w:val="4"/>
            <w:shd w:val="clear" w:color="auto" w:fill="auto"/>
            <w:vAlign w:val="center"/>
          </w:tcPr>
          <w:p w:rsidR="001E35AC" w:rsidRPr="00890659" w:rsidRDefault="001E35AC" w:rsidP="001E35AC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</w:p>
        </w:tc>
      </w:tr>
      <w:tr w:rsidR="001E35AC" w:rsidRPr="00890659" w:rsidTr="00234D39">
        <w:trPr>
          <w:jc w:val="center"/>
        </w:trPr>
        <w:tc>
          <w:tcPr>
            <w:tcW w:w="2837" w:type="dxa"/>
            <w:shd w:val="clear" w:color="auto" w:fill="auto"/>
            <w:vAlign w:val="center"/>
          </w:tcPr>
          <w:p w:rsidR="001E35AC" w:rsidRPr="00890659" w:rsidRDefault="001E35AC" w:rsidP="00031036">
            <w:pPr>
              <w:jc w:val="center"/>
              <w:rPr>
                <w:rFonts w:ascii="標楷體" w:eastAsia="標楷體" w:hAnsi="標楷體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bCs/>
                <w:color w:val="000000"/>
                <w:sz w:val="28"/>
                <w:szCs w:val="28"/>
              </w:rPr>
              <w:t>申請經費總額</w:t>
            </w:r>
          </w:p>
        </w:tc>
        <w:tc>
          <w:tcPr>
            <w:tcW w:w="7086" w:type="dxa"/>
            <w:gridSpan w:val="4"/>
            <w:shd w:val="clear" w:color="auto" w:fill="auto"/>
            <w:vAlign w:val="center"/>
          </w:tcPr>
          <w:p w:rsidR="001E35AC" w:rsidRPr="00890659" w:rsidRDefault="001E35AC" w:rsidP="001E35AC">
            <w:pPr>
              <w:rPr>
                <w:rFonts w:ascii="標楷體" w:eastAsia="標楷體" w:hAnsi="標楷體" w:cs="Times New Roman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新臺幣15</w:t>
            </w:r>
            <w:r>
              <w:rPr>
                <w:rFonts w:ascii="標楷體" w:eastAsia="標楷體" w:hAnsi="標楷體" w:cs="Times New Roman"/>
                <w:sz w:val="28"/>
                <w:szCs w:val="28"/>
              </w:rPr>
              <w:t>,000</w:t>
            </w:r>
            <w:r>
              <w:rPr>
                <w:rFonts w:ascii="標楷體" w:eastAsia="標楷體" w:hAnsi="標楷體" w:cs="Times New Roman" w:hint="eastAsia"/>
                <w:sz w:val="28"/>
                <w:szCs w:val="28"/>
              </w:rPr>
              <w:t>元</w:t>
            </w:r>
          </w:p>
        </w:tc>
      </w:tr>
    </w:tbl>
    <w:p w:rsidR="00F84286" w:rsidRPr="00F84286" w:rsidRDefault="00E01F96" w:rsidP="00F84286">
      <w:pPr>
        <w:pStyle w:val="a9"/>
        <w:numPr>
          <w:ilvl w:val="0"/>
          <w:numId w:val="42"/>
        </w:numPr>
        <w:tabs>
          <w:tab w:val="num" w:pos="1134"/>
        </w:tabs>
        <w:autoSpaceDE w:val="0"/>
        <w:jc w:val="both"/>
        <w:rPr>
          <w:rFonts w:ascii="標楷體" w:eastAsia="標楷體" w:hAnsi="標楷體" w:cs="Arial"/>
          <w:color w:val="000000"/>
          <w:kern w:val="0"/>
          <w:szCs w:val="24"/>
        </w:rPr>
      </w:pPr>
      <w:r w:rsidRPr="00F84286">
        <w:rPr>
          <w:rFonts w:ascii="標楷體" w:eastAsia="標楷體" w:hAnsi="標楷體" w:cs="Arial" w:hint="eastAsia"/>
          <w:color w:val="000000"/>
          <w:kern w:val="0"/>
          <w:szCs w:val="24"/>
        </w:rPr>
        <w:t>另檢附</w:t>
      </w:r>
      <w:r w:rsidRPr="00F84286">
        <w:rPr>
          <w:rFonts w:ascii="標楷體" w:eastAsia="標楷體" w:hAnsi="標楷體" w:cs="Arial"/>
          <w:color w:val="000000"/>
          <w:kern w:val="0"/>
          <w:szCs w:val="24"/>
        </w:rPr>
        <w:t>計畫</w:t>
      </w:r>
      <w:r w:rsidRPr="00F84286">
        <w:rPr>
          <w:rFonts w:ascii="標楷體" w:eastAsia="標楷體" w:hAnsi="標楷體" w:cs="Arial" w:hint="eastAsia"/>
          <w:color w:val="000000"/>
          <w:kern w:val="0"/>
          <w:szCs w:val="24"/>
        </w:rPr>
        <w:t>書及經費概算表各1份。</w:t>
      </w:r>
    </w:p>
    <w:p w:rsidR="00E01F96" w:rsidRDefault="00E01F96" w:rsidP="00F84286">
      <w:pPr>
        <w:pStyle w:val="a9"/>
        <w:tabs>
          <w:tab w:val="num" w:pos="1134"/>
        </w:tabs>
        <w:autoSpaceDE w:val="0"/>
        <w:ind w:left="264"/>
        <w:jc w:val="both"/>
      </w:pPr>
      <w:r w:rsidRPr="00F84286">
        <w:rPr>
          <w:rFonts w:ascii="標楷體" w:eastAsia="標楷體" w:hAnsi="標楷體" w:cs="Arial" w:hint="eastAsia"/>
          <w:color w:val="FF0000"/>
          <w:kern w:val="0"/>
          <w:szCs w:val="24"/>
        </w:rPr>
        <w:t>(</w:t>
      </w:r>
      <w:r w:rsidRPr="00F84286">
        <w:rPr>
          <w:rFonts w:ascii="標楷體" w:eastAsia="標楷體" w:hAnsi="標楷體" w:cs="Arial"/>
          <w:color w:val="FF0000"/>
          <w:kern w:val="0"/>
          <w:szCs w:val="24"/>
        </w:rPr>
        <w:t>不限格式，</w:t>
      </w:r>
      <w:r w:rsidRPr="00F84286">
        <w:rPr>
          <w:rFonts w:ascii="標楷體" w:eastAsia="標楷體" w:hAnsi="標楷體" w:cs="Arial" w:hint="eastAsia"/>
          <w:color w:val="FF0000"/>
          <w:kern w:val="0"/>
          <w:szCs w:val="24"/>
        </w:rPr>
        <w:t>可參考附件</w:t>
      </w:r>
      <w:r w:rsidR="00765569" w:rsidRPr="00F84286">
        <w:rPr>
          <w:rFonts w:ascii="標楷體" w:eastAsia="標楷體" w:hAnsi="標楷體" w:cs="Arial" w:hint="eastAsia"/>
          <w:color w:val="FF0000"/>
          <w:kern w:val="0"/>
          <w:szCs w:val="24"/>
        </w:rPr>
        <w:t>2</w:t>
      </w:r>
      <w:r w:rsidRPr="00F84286">
        <w:rPr>
          <w:rFonts w:ascii="標楷體" w:eastAsia="標楷體" w:hAnsi="標楷體" w:cs="Arial" w:hint="eastAsia"/>
          <w:color w:val="FF0000"/>
          <w:kern w:val="0"/>
          <w:szCs w:val="24"/>
        </w:rPr>
        <w:t>，</w:t>
      </w:r>
      <w:r w:rsidRPr="00F84286">
        <w:rPr>
          <w:rFonts w:ascii="標楷體" w:eastAsia="標楷體" w:hAnsi="標楷體" w:cs="Arial"/>
          <w:color w:val="FF0000"/>
          <w:kern w:val="0"/>
          <w:szCs w:val="24"/>
        </w:rPr>
        <w:t>計畫</w:t>
      </w:r>
      <w:r w:rsidR="00F84286" w:rsidRPr="00F84286">
        <w:rPr>
          <w:rFonts w:ascii="標楷體" w:eastAsia="標楷體" w:hAnsi="標楷體" w:cs="Arial" w:hint="eastAsia"/>
          <w:color w:val="FF0000"/>
          <w:kern w:val="0"/>
          <w:szCs w:val="24"/>
        </w:rPr>
        <w:t>書</w:t>
      </w:r>
      <w:r w:rsidR="00765569" w:rsidRPr="00F84286">
        <w:rPr>
          <w:rFonts w:ascii="標楷體" w:eastAsia="標楷體" w:hAnsi="標楷體" w:cs="Arial" w:hint="eastAsia"/>
          <w:color w:val="FF0000"/>
          <w:kern w:val="0"/>
          <w:szCs w:val="24"/>
        </w:rPr>
        <w:t>及概算表</w:t>
      </w:r>
      <w:r w:rsidRPr="00F84286">
        <w:rPr>
          <w:rFonts w:ascii="標楷體" w:eastAsia="標楷體" w:hAnsi="標楷體" w:cs="Arial"/>
          <w:color w:val="FF0000"/>
          <w:kern w:val="0"/>
          <w:szCs w:val="24"/>
        </w:rPr>
        <w:t>附於本表之後。</w:t>
      </w:r>
      <w:r w:rsidRPr="00F84286">
        <w:rPr>
          <w:rFonts w:ascii="標楷體" w:eastAsia="標楷體" w:hAnsi="標楷體" w:cs="Arial" w:hint="eastAsia"/>
          <w:color w:val="FF0000"/>
          <w:kern w:val="0"/>
          <w:szCs w:val="24"/>
        </w:rPr>
        <w:t>)</w:t>
      </w:r>
    </w:p>
    <w:p w:rsidR="00E01F96" w:rsidRDefault="00E01F96" w:rsidP="00E01F96">
      <w:pPr>
        <w:tabs>
          <w:tab w:val="num" w:pos="1134"/>
        </w:tabs>
        <w:autoSpaceDE w:val="0"/>
        <w:ind w:leftChars="-40" w:hangingChars="40" w:hanging="96"/>
        <w:jc w:val="both"/>
      </w:pPr>
      <w:r>
        <w:rPr>
          <w:rFonts w:ascii="標楷體" w:eastAsia="標楷體" w:hAnsi="標楷體" w:cs="標楷體" w:hint="eastAsia"/>
          <w:kern w:val="0"/>
          <w:szCs w:val="24"/>
        </w:rPr>
        <w:t>2.</w:t>
      </w:r>
      <w:r>
        <w:rPr>
          <w:rFonts w:ascii="標楷體" w:eastAsia="標楷體" w:hAnsi="標楷體" w:cs="標楷體"/>
          <w:kern w:val="0"/>
          <w:szCs w:val="24"/>
        </w:rPr>
        <w:t>邀請講座請</w:t>
      </w:r>
      <w:r>
        <w:rPr>
          <w:rFonts w:ascii="標楷體" w:eastAsia="標楷體" w:hAnsi="標楷體" w:cs="標楷體" w:hint="eastAsia"/>
          <w:kern w:val="0"/>
          <w:szCs w:val="24"/>
        </w:rPr>
        <w:t>於</w:t>
      </w:r>
      <w:r w:rsidRPr="00E01F96">
        <w:rPr>
          <w:rFonts w:ascii="標楷體" w:eastAsia="標楷體" w:hAnsi="標楷體" w:cs="標楷體"/>
          <w:kern w:val="0"/>
          <w:szCs w:val="24"/>
        </w:rPr>
        <w:t>該場次註明內聘或外聘</w:t>
      </w:r>
      <w:r w:rsidRPr="00E01F96">
        <w:rPr>
          <w:rFonts w:ascii="標楷體" w:eastAsia="標楷體" w:hAnsi="標楷體" w:cs="¼Ð·¢Åé"/>
          <w:kern w:val="0"/>
          <w:szCs w:val="24"/>
        </w:rPr>
        <w:t>(</w:t>
      </w:r>
      <w:r w:rsidRPr="00E01F96">
        <w:rPr>
          <w:rFonts w:ascii="標楷體" w:eastAsia="標楷體" w:hAnsi="標楷體" w:cs="標楷體"/>
          <w:kern w:val="0"/>
          <w:szCs w:val="24"/>
        </w:rPr>
        <w:t>可先不列出姓名</w:t>
      </w:r>
      <w:r w:rsidRPr="00E01F96">
        <w:rPr>
          <w:rFonts w:ascii="標楷體" w:eastAsia="標楷體" w:hAnsi="標楷體" w:cs="¼Ð·¢Åé"/>
          <w:kern w:val="0"/>
          <w:szCs w:val="24"/>
        </w:rPr>
        <w:t>)</w:t>
      </w:r>
      <w:r w:rsidRPr="00E01F96">
        <w:rPr>
          <w:rFonts w:ascii="標楷體" w:eastAsia="標楷體" w:hAnsi="標楷體" w:cs="標楷體"/>
          <w:kern w:val="0"/>
          <w:szCs w:val="24"/>
        </w:rPr>
        <w:t>。</w:t>
      </w:r>
    </w:p>
    <w:p w:rsidR="00E01F96" w:rsidRDefault="00E01F96" w:rsidP="001E35AC">
      <w:pPr>
        <w:pStyle w:val="a7"/>
        <w:tabs>
          <w:tab w:val="left" w:pos="1344"/>
          <w:tab w:val="left" w:pos="3714"/>
          <w:tab w:val="left" w:pos="6860"/>
          <w:tab w:val="left" w:pos="7937"/>
        </w:tabs>
        <w:snapToGrid w:val="0"/>
        <w:spacing w:line="360" w:lineRule="auto"/>
        <w:rPr>
          <w:rFonts w:ascii="標楷體" w:eastAsia="標楷體" w:hAnsi="標楷體" w:cs="Arial"/>
        </w:rPr>
      </w:pPr>
    </w:p>
    <w:p w:rsidR="001E35AC" w:rsidRPr="001E35AC" w:rsidRDefault="001E35AC" w:rsidP="001E35AC">
      <w:pPr>
        <w:pStyle w:val="a7"/>
        <w:tabs>
          <w:tab w:val="left" w:pos="1344"/>
          <w:tab w:val="left" w:pos="3714"/>
          <w:tab w:val="left" w:pos="6860"/>
          <w:tab w:val="left" w:pos="7937"/>
        </w:tabs>
        <w:snapToGrid w:val="0"/>
        <w:spacing w:line="360" w:lineRule="auto"/>
      </w:pPr>
      <w:r w:rsidRPr="001E35AC">
        <w:rPr>
          <w:rFonts w:ascii="標楷體" w:eastAsia="標楷體" w:hAnsi="標楷體" w:cs="Arial"/>
        </w:rPr>
        <w:t>承辦人：</w:t>
      </w:r>
      <w:r w:rsidRPr="001E35AC">
        <w:rPr>
          <w:rFonts w:ascii="標楷體" w:eastAsia="標楷體" w:hAnsi="標楷體"/>
        </w:rPr>
        <w:tab/>
        <w:t xml:space="preserve">         </w:t>
      </w:r>
      <w:r w:rsidRPr="001E35AC">
        <w:rPr>
          <w:rFonts w:ascii="標楷體" w:eastAsia="標楷體" w:hAnsi="標楷體" w:hint="eastAsia"/>
        </w:rPr>
        <w:t>單位</w:t>
      </w:r>
      <w:r w:rsidRPr="001E35AC">
        <w:rPr>
          <w:rFonts w:ascii="標楷體" w:eastAsia="標楷體" w:hAnsi="標楷體" w:cs="Arial"/>
        </w:rPr>
        <w:t>主任：</w:t>
      </w:r>
      <w:r w:rsidRPr="001E35AC">
        <w:rPr>
          <w:rFonts w:ascii="標楷體" w:eastAsia="標楷體" w:hAnsi="標楷體" w:cs="Arial" w:hint="eastAsia"/>
        </w:rPr>
        <w:t xml:space="preserve">            會計主任：</w:t>
      </w:r>
      <w:r w:rsidRPr="001E35AC">
        <w:rPr>
          <w:rFonts w:ascii="標楷體" w:eastAsia="標楷體" w:hAnsi="標楷體" w:cs="Arial"/>
        </w:rPr>
        <w:t xml:space="preserve">      </w:t>
      </w:r>
      <w:r w:rsidRPr="001E35AC">
        <w:rPr>
          <w:rFonts w:ascii="標楷體" w:eastAsia="標楷體" w:hAnsi="標楷體" w:cs="Arial" w:hint="eastAsia"/>
        </w:rPr>
        <w:t xml:space="preserve">      </w:t>
      </w:r>
      <w:r w:rsidRPr="001E35AC">
        <w:rPr>
          <w:rFonts w:ascii="標楷體" w:eastAsia="標楷體" w:hAnsi="標楷體" w:cs="Arial"/>
        </w:rPr>
        <w:t xml:space="preserve"> 校長：</w:t>
      </w:r>
    </w:p>
    <w:p w:rsidR="00234D39" w:rsidRPr="001E35AC" w:rsidRDefault="00234D39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28"/>
          <w:szCs w:val="20"/>
        </w:rPr>
      </w:pPr>
    </w:p>
    <w:p w:rsidR="00234D39" w:rsidRDefault="00234D39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28"/>
          <w:szCs w:val="20"/>
        </w:rPr>
      </w:pPr>
    </w:p>
    <w:p w:rsidR="00234D39" w:rsidRDefault="00234D39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28"/>
          <w:szCs w:val="20"/>
        </w:rPr>
      </w:pPr>
    </w:p>
    <w:p w:rsidR="00A83A9A" w:rsidRPr="00B33040" w:rsidRDefault="00DD1AEC" w:rsidP="00A83A9A">
      <w:pPr>
        <w:snapToGrid w:val="0"/>
        <w:spacing w:line="440" w:lineRule="exact"/>
        <w:rPr>
          <w:rFonts w:ascii="標楷體" w:eastAsia="標楷體" w:hAnsi="標楷體" w:cs="Times New Roman"/>
          <w:color w:val="000000"/>
          <w:sz w:val="28"/>
          <w:szCs w:val="28"/>
          <w:bdr w:val="single" w:sz="4" w:space="0" w:color="auto"/>
        </w:rPr>
      </w:pPr>
      <w:r w:rsidRPr="00B33040">
        <w:rPr>
          <w:rFonts w:ascii="標楷體" w:eastAsia="標楷體" w:hAnsi="標楷體" w:cs="Times New Roman" w:hint="eastAsia"/>
          <w:color w:val="000000"/>
          <w:sz w:val="28"/>
          <w:szCs w:val="28"/>
          <w:bdr w:val="single" w:sz="4" w:space="0" w:color="auto"/>
        </w:rPr>
        <w:lastRenderedPageBreak/>
        <w:t>附件</w:t>
      </w:r>
      <w:r w:rsidR="00765569" w:rsidRPr="00B33040">
        <w:rPr>
          <w:rFonts w:ascii="標楷體" w:eastAsia="標楷體" w:hAnsi="標楷體" w:cs="Times New Roman" w:hint="eastAsia"/>
          <w:color w:val="000000"/>
          <w:sz w:val="28"/>
          <w:szCs w:val="28"/>
          <w:bdr w:val="single" w:sz="4" w:space="0" w:color="auto"/>
        </w:rPr>
        <w:t>2</w:t>
      </w:r>
      <w:r w:rsidRPr="00B33040">
        <w:rPr>
          <w:rFonts w:ascii="標楷體" w:eastAsia="標楷體" w:hAnsi="標楷體" w:cs="Times New Roman" w:hint="eastAsia"/>
          <w:color w:val="000000"/>
          <w:sz w:val="28"/>
          <w:szCs w:val="28"/>
          <w:bdr w:val="single" w:sz="4" w:space="0" w:color="auto"/>
        </w:rPr>
        <w:t>：</w:t>
      </w:r>
      <w:r w:rsidR="00E01F96" w:rsidRPr="00B33040">
        <w:rPr>
          <w:rFonts w:ascii="標楷體" w:eastAsia="標楷體" w:hAnsi="標楷體" w:cs="Times New Roman" w:hint="eastAsia"/>
          <w:b/>
          <w:color w:val="000000"/>
          <w:sz w:val="28"/>
          <w:szCs w:val="28"/>
          <w:bdr w:val="single" w:sz="4" w:space="0" w:color="auto"/>
        </w:rPr>
        <w:t>計畫書範例</w:t>
      </w:r>
      <w:r w:rsidR="00765569" w:rsidRPr="00B33040">
        <w:rPr>
          <w:rFonts w:ascii="標楷體" w:eastAsia="標楷體" w:hAnsi="標楷體" w:cs="Times New Roman" w:hint="eastAsia"/>
          <w:b/>
          <w:color w:val="000000"/>
          <w:sz w:val="28"/>
          <w:szCs w:val="28"/>
          <w:bdr w:val="single" w:sz="4" w:space="0" w:color="auto"/>
        </w:rPr>
        <w:t>，可自行修改</w:t>
      </w:r>
    </w:p>
    <w:p w:rsidR="00E01F96" w:rsidRDefault="00E01F96" w:rsidP="00A83A9A">
      <w:pPr>
        <w:snapToGrid w:val="0"/>
        <w:spacing w:line="440" w:lineRule="exact"/>
        <w:jc w:val="center"/>
        <w:rPr>
          <w:rFonts w:ascii="標楷體" w:eastAsia="標楷體" w:hAnsi="標楷體" w:cs="Times New Roman"/>
          <w:sz w:val="32"/>
          <w:szCs w:val="32"/>
          <w:u w:val="single"/>
        </w:rPr>
      </w:pPr>
    </w:p>
    <w:p w:rsidR="00A83A9A" w:rsidRPr="00765569" w:rsidRDefault="00A83A9A" w:rsidP="00A83A9A">
      <w:pPr>
        <w:snapToGrid w:val="0"/>
        <w:spacing w:line="440" w:lineRule="exact"/>
        <w:jc w:val="center"/>
        <w:rPr>
          <w:rFonts w:ascii="標楷體" w:eastAsia="標楷體" w:hAnsi="標楷體" w:cs="Times New Roman"/>
          <w:sz w:val="32"/>
          <w:szCs w:val="32"/>
        </w:rPr>
      </w:pPr>
      <w:r w:rsidRPr="00765569">
        <w:rPr>
          <w:rFonts w:ascii="標楷體" w:eastAsia="標楷體" w:hAnsi="標楷體" w:cs="Times New Roman" w:hint="eastAsia"/>
          <w:sz w:val="32"/>
          <w:szCs w:val="32"/>
        </w:rPr>
        <w:t>臺南市</w:t>
      </w:r>
      <w:r w:rsidR="00BA4B14" w:rsidRPr="00765569">
        <w:rPr>
          <w:rFonts w:ascii="標楷體" w:eastAsia="標楷體" w:hAnsi="標楷體" w:cs="Times New Roman" w:hint="eastAsia"/>
          <w:sz w:val="32"/>
          <w:szCs w:val="32"/>
        </w:rPr>
        <w:t>x區xx國民小(中)</w:t>
      </w:r>
      <w:r w:rsidRPr="00765569">
        <w:rPr>
          <w:rFonts w:ascii="標楷體" w:eastAsia="標楷體" w:hAnsi="標楷體" w:cs="Times New Roman" w:hint="eastAsia"/>
          <w:sz w:val="32"/>
          <w:szCs w:val="32"/>
        </w:rPr>
        <w:t>學111年度</w:t>
      </w:r>
      <w:r w:rsidR="00E01F96" w:rsidRPr="00765569">
        <w:rPr>
          <w:rFonts w:ascii="標楷體" w:eastAsia="標楷體" w:hAnsi="標楷體" w:cs="Times New Roman" w:hint="eastAsia"/>
          <w:sz w:val="32"/>
          <w:szCs w:val="32"/>
        </w:rPr>
        <w:t>友善校園學生事務與輔導工作</w:t>
      </w:r>
    </w:p>
    <w:p w:rsidR="00A83A9A" w:rsidRPr="00344BFC" w:rsidRDefault="00A83A9A" w:rsidP="00A83A9A">
      <w:pPr>
        <w:spacing w:line="480" w:lineRule="exact"/>
        <w:ind w:left="721" w:hangingChars="200" w:hanging="721"/>
        <w:jc w:val="center"/>
        <w:rPr>
          <w:rFonts w:ascii="標楷體" w:eastAsia="標楷體" w:hAnsi="標楷體" w:cs="Times New Roman"/>
          <w:b/>
          <w:bCs/>
          <w:sz w:val="36"/>
          <w:szCs w:val="36"/>
        </w:rPr>
      </w:pPr>
      <w:r w:rsidRPr="00765569">
        <w:rPr>
          <w:rFonts w:ascii="標楷體" w:eastAsia="標楷體" w:hAnsi="標楷體" w:cs="Times New Roman" w:hint="eastAsia"/>
          <w:b/>
          <w:bCs/>
          <w:sz w:val="36"/>
          <w:szCs w:val="36"/>
        </w:rPr>
        <w:t>性別平等教育議題結合閱讀教學活動實施計畫</w:t>
      </w:r>
    </w:p>
    <w:p w:rsidR="00A83A9A" w:rsidRPr="00765569" w:rsidRDefault="00A83A9A" w:rsidP="00A83A9A">
      <w:pPr>
        <w:snapToGrid w:val="0"/>
        <w:spacing w:afterLines="50" w:after="180" w:line="480" w:lineRule="exact"/>
        <w:ind w:left="56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壹、依據</w:t>
      </w:r>
    </w:p>
    <w:p w:rsidR="00A83A9A" w:rsidRPr="00765569" w:rsidRDefault="00A83A9A" w:rsidP="00E01F96">
      <w:pPr>
        <w:pStyle w:val="a9"/>
        <w:numPr>
          <w:ilvl w:val="0"/>
          <w:numId w:val="38"/>
        </w:numPr>
        <w:snapToGrid w:val="0"/>
        <w:spacing w:afterLines="50" w:after="180" w:line="480" w:lineRule="exact"/>
        <w:rPr>
          <w:rFonts w:ascii="標楷體" w:eastAsia="標楷體" w:hAnsi="標楷體"/>
          <w:bCs/>
          <w:sz w:val="28"/>
          <w:szCs w:val="28"/>
        </w:rPr>
      </w:pPr>
      <w:r w:rsidRPr="00765569">
        <w:rPr>
          <w:rFonts w:ascii="標楷體" w:eastAsia="標楷體" w:hAnsi="標楷體" w:hint="eastAsia"/>
          <w:bCs/>
          <w:sz w:val="28"/>
          <w:szCs w:val="28"/>
        </w:rPr>
        <w:t>教育部111年度友善校園學生事務與輔導工作計畫。</w:t>
      </w:r>
    </w:p>
    <w:p w:rsidR="00A83A9A" w:rsidRPr="00765569" w:rsidRDefault="00A83A9A" w:rsidP="00E01F96">
      <w:pPr>
        <w:pStyle w:val="a9"/>
        <w:numPr>
          <w:ilvl w:val="0"/>
          <w:numId w:val="38"/>
        </w:numPr>
        <w:snapToGrid w:val="0"/>
        <w:spacing w:afterLines="50" w:after="180" w:line="480" w:lineRule="exact"/>
        <w:rPr>
          <w:rFonts w:ascii="標楷體" w:eastAsia="標楷體" w:hAnsi="標楷體"/>
          <w:bCs/>
          <w:sz w:val="28"/>
          <w:szCs w:val="28"/>
        </w:rPr>
      </w:pPr>
      <w:r w:rsidRPr="00765569">
        <w:rPr>
          <w:rFonts w:ascii="標楷體" w:eastAsia="標楷體" w:hAnsi="標楷體" w:hint="eastAsia"/>
          <w:bCs/>
          <w:sz w:val="28"/>
          <w:szCs w:val="28"/>
        </w:rPr>
        <w:t>臺南市111年度友善校園學生事務與輔導工作計畫。</w:t>
      </w:r>
    </w:p>
    <w:p w:rsidR="00A83A9A" w:rsidRPr="00765569" w:rsidRDefault="00A83A9A" w:rsidP="00A83A9A">
      <w:pPr>
        <w:snapToGrid w:val="0"/>
        <w:spacing w:afterLines="50" w:after="180" w:line="480" w:lineRule="exact"/>
        <w:ind w:left="56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貳、</w:t>
      </w:r>
      <w:r w:rsidR="00D36A9E">
        <w:rPr>
          <w:rFonts w:ascii="標楷體" w:eastAsia="標楷體" w:hAnsi="標楷體" w:cs="Times New Roman" w:hint="eastAsia"/>
          <w:bCs/>
          <w:sz w:val="28"/>
          <w:szCs w:val="28"/>
        </w:rPr>
        <w:t>目的</w:t>
      </w:r>
    </w:p>
    <w:p w:rsidR="00A83A9A" w:rsidRPr="00765569" w:rsidRDefault="00A83A9A" w:rsidP="00BA4B14">
      <w:pPr>
        <w:numPr>
          <w:ilvl w:val="0"/>
          <w:numId w:val="39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規劃性別平等教育議題與閱讀週教學活動，結合圖書館資源，運用多元策略，例如主題閱讀、心得分享、戲劇微電影產出、作家有約、讀書會、講座等，引導學生發覺生活周遭的性別平等面向。</w:t>
      </w:r>
    </w:p>
    <w:p w:rsidR="00A83A9A" w:rsidRPr="00765569" w:rsidRDefault="00A83A9A" w:rsidP="00BA4B14">
      <w:pPr>
        <w:numPr>
          <w:ilvl w:val="0"/>
          <w:numId w:val="39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引導學生尊重多元性別，愛惜自己、尊重他人的身體自主權，並以適當的態度與異性相處、交往。</w:t>
      </w:r>
    </w:p>
    <w:p w:rsidR="00A83A9A" w:rsidRPr="00765569" w:rsidRDefault="00A83A9A" w:rsidP="00BA4B14">
      <w:pPr>
        <w:numPr>
          <w:ilvl w:val="0"/>
          <w:numId w:val="39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Arial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提升親師生性別平等觀念及性別平等素養，進而營造尊重社會多元。</w:t>
      </w:r>
    </w:p>
    <w:p w:rsidR="00A83A9A" w:rsidRPr="00765569" w:rsidRDefault="00D36A9E" w:rsidP="00A83A9A">
      <w:pPr>
        <w:snapToGrid w:val="0"/>
        <w:spacing w:afterLines="50" w:after="180" w:line="480" w:lineRule="exact"/>
        <w:rPr>
          <w:rFonts w:ascii="標楷體" w:eastAsia="標楷體" w:hAnsi="標楷體" w:cs="Times New Roman"/>
          <w:sz w:val="28"/>
          <w:szCs w:val="28"/>
        </w:rPr>
      </w:pPr>
      <w:r>
        <w:rPr>
          <w:rFonts w:ascii="標楷體" w:eastAsia="標楷體" w:hAnsi="標楷體" w:cs="Times New Roman" w:hint="eastAsia"/>
          <w:sz w:val="28"/>
          <w:szCs w:val="28"/>
        </w:rPr>
        <w:t>参、辦理單位</w:t>
      </w:r>
    </w:p>
    <w:p w:rsidR="00A83A9A" w:rsidRPr="00765569" w:rsidRDefault="00A83A9A" w:rsidP="00A83A9A">
      <w:p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標楷體"/>
          <w:sz w:val="28"/>
          <w:szCs w:val="28"/>
        </w:rPr>
      </w:pPr>
      <w:r w:rsidRPr="00765569">
        <w:rPr>
          <w:rFonts w:ascii="標楷體" w:eastAsia="標楷體" w:hAnsi="標楷體" w:cs="標楷體" w:hint="eastAsia"/>
          <w:sz w:val="28"/>
          <w:szCs w:val="28"/>
        </w:rPr>
        <w:t>一、</w:t>
      </w:r>
      <w:r w:rsidRPr="00765569">
        <w:rPr>
          <w:rFonts w:ascii="標楷體" w:eastAsia="標楷體" w:hAnsi="標楷體" w:cs="Times New Roman" w:hint="eastAsia"/>
          <w:bCs/>
          <w:sz w:val="28"/>
          <w:szCs w:val="28"/>
        </w:rPr>
        <w:t>主辦單位：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臺南市政府教育局</w:t>
      </w:r>
      <w:r w:rsidRPr="00765569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A83A9A" w:rsidRPr="00765569" w:rsidRDefault="00A83A9A" w:rsidP="00A83A9A">
      <w:p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標楷體" w:hint="eastAsia"/>
          <w:sz w:val="28"/>
          <w:szCs w:val="28"/>
        </w:rPr>
        <w:t>二</w:t>
      </w:r>
      <w:r w:rsidR="005649B2" w:rsidRPr="00765569">
        <w:rPr>
          <w:rFonts w:ascii="標楷體" w:eastAsia="標楷體" w:hAnsi="標楷體" w:cs="Times New Roman" w:hint="eastAsia"/>
          <w:bCs/>
          <w:sz w:val="28"/>
          <w:szCs w:val="28"/>
        </w:rPr>
        <w:t>、</w:t>
      </w:r>
      <w:r w:rsidR="00BA4B14" w:rsidRPr="00765569">
        <w:rPr>
          <w:rFonts w:ascii="標楷體" w:eastAsia="標楷體" w:hAnsi="標楷體" w:cs="Times New Roman" w:hint="eastAsia"/>
          <w:bCs/>
          <w:sz w:val="28"/>
          <w:szCs w:val="28"/>
        </w:rPr>
        <w:t>承辦</w:t>
      </w:r>
      <w:r w:rsidRPr="00765569">
        <w:rPr>
          <w:rFonts w:ascii="標楷體" w:eastAsia="標楷體" w:hAnsi="標楷體" w:cs="Times New Roman" w:hint="eastAsia"/>
          <w:bCs/>
          <w:sz w:val="28"/>
          <w:szCs w:val="28"/>
        </w:rPr>
        <w:t>單位：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臺南市</w:t>
      </w:r>
      <w:r w:rsidR="00FD24CA" w:rsidRPr="00765569">
        <w:rPr>
          <w:rFonts w:ascii="標楷體" w:eastAsia="標楷體" w:hAnsi="標楷體" w:cs="Times New Roman" w:hint="eastAsia"/>
          <w:sz w:val="28"/>
          <w:szCs w:val="28"/>
        </w:rPr>
        <w:t>x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區</w:t>
      </w:r>
      <w:r w:rsidR="00FD24CA" w:rsidRPr="00765569">
        <w:rPr>
          <w:rFonts w:ascii="標楷體" w:eastAsia="標楷體" w:hAnsi="標楷體" w:cs="Times New Roman" w:hint="eastAsia"/>
          <w:sz w:val="28"/>
          <w:szCs w:val="28"/>
        </w:rPr>
        <w:t>xx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國民</w:t>
      </w:r>
      <w:r w:rsidR="00FD24CA" w:rsidRPr="00765569">
        <w:rPr>
          <w:rFonts w:ascii="標楷體" w:eastAsia="標楷體" w:hAnsi="標楷體" w:cs="Times New Roman" w:hint="eastAsia"/>
          <w:sz w:val="28"/>
          <w:szCs w:val="28"/>
        </w:rPr>
        <w:t>小(中)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學</w:t>
      </w:r>
      <w:r w:rsidRPr="00765569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A83A9A" w:rsidRPr="00765569" w:rsidRDefault="00A83A9A" w:rsidP="00A83A9A">
      <w:pPr>
        <w:snapToGrid w:val="0"/>
        <w:spacing w:afterLines="50" w:after="180" w:line="480" w:lineRule="exact"/>
        <w:ind w:left="56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肆、實施時間：111年4月至111年11月</w:t>
      </w:r>
      <w:r w:rsidRPr="00765569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A83A9A" w:rsidRPr="00765569" w:rsidRDefault="00A83A9A" w:rsidP="00A83A9A">
      <w:pPr>
        <w:snapToGrid w:val="0"/>
        <w:spacing w:afterLines="50" w:after="180" w:line="480" w:lineRule="exact"/>
        <w:ind w:left="56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伍、實施地點：本校</w:t>
      </w:r>
      <w:r w:rsidR="008B314A" w:rsidRPr="00765569">
        <w:rPr>
          <w:rFonts w:ascii="標楷體" w:eastAsia="標楷體" w:hAnsi="標楷體" w:cs="Times New Roman" w:hint="eastAsia"/>
          <w:sz w:val="28"/>
          <w:szCs w:val="28"/>
        </w:rPr>
        <w:t>圖書館及視聽教室</w:t>
      </w:r>
      <w:r w:rsidRPr="00765569">
        <w:rPr>
          <w:rFonts w:ascii="標楷體" w:eastAsia="標楷體" w:hAnsi="標楷體" w:cs="標楷體" w:hint="eastAsia"/>
          <w:sz w:val="28"/>
          <w:szCs w:val="28"/>
        </w:rPr>
        <w:t>。</w:t>
      </w:r>
    </w:p>
    <w:p w:rsidR="00A83A9A" w:rsidRPr="00765569" w:rsidRDefault="00A83A9A" w:rsidP="00A83A9A">
      <w:pPr>
        <w:snapToGrid w:val="0"/>
        <w:spacing w:afterLines="50" w:after="180" w:line="480" w:lineRule="exact"/>
        <w:ind w:left="1960" w:hangingChars="700" w:hanging="19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陸、參加對象：本市所屬國中、小學教師、學生、志工及家長等，預計</w:t>
      </w:r>
      <w:r w:rsidR="008B314A" w:rsidRPr="00765569">
        <w:rPr>
          <w:rFonts w:ascii="標楷體" w:eastAsia="標楷體" w:hAnsi="標楷體" w:cs="Times New Roman" w:hint="eastAsia"/>
          <w:sz w:val="28"/>
          <w:szCs w:val="28"/>
        </w:rPr>
        <w:t>200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人。</w:t>
      </w:r>
    </w:p>
    <w:p w:rsidR="00A83A9A" w:rsidRPr="00765569" w:rsidRDefault="00A83A9A" w:rsidP="00A83A9A">
      <w:pPr>
        <w:adjustRightInd w:val="0"/>
        <w:snapToGrid w:val="0"/>
        <w:spacing w:afterLines="50" w:after="180" w:line="480" w:lineRule="exact"/>
        <w:ind w:left="1960" w:hangingChars="700" w:hanging="1960"/>
        <w:rPr>
          <w:rFonts w:ascii="標楷體" w:eastAsia="標楷體" w:hAnsi="標楷體" w:cs="Times New Roman"/>
          <w:bCs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柒</w:t>
      </w:r>
      <w:r w:rsidR="00BA4B14" w:rsidRPr="00765569">
        <w:rPr>
          <w:rFonts w:ascii="標楷體" w:eastAsia="標楷體" w:hAnsi="標楷體" w:cs="Times New Roman" w:hint="eastAsia"/>
          <w:bCs/>
          <w:sz w:val="28"/>
          <w:szCs w:val="28"/>
        </w:rPr>
        <w:t>、辦理主題、方式及規劃期程</w:t>
      </w:r>
    </w:p>
    <w:p w:rsidR="00A83A9A" w:rsidRPr="00765569" w:rsidRDefault="00A83A9A" w:rsidP="00BA4B14">
      <w:pPr>
        <w:numPr>
          <w:ilvl w:val="0"/>
          <w:numId w:val="40"/>
        </w:numPr>
        <w:snapToGrid w:val="0"/>
        <w:spacing w:afterLines="50" w:after="180" w:line="480" w:lineRule="exact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辦理主題：以性別平等教育議題為主，可包含多元性別、情感教育、防治數位性別暴力、性別平權、性別平等、身體自我保護、身體界線等。</w:t>
      </w:r>
    </w:p>
    <w:p w:rsidR="00A83A9A" w:rsidRPr="00765569" w:rsidRDefault="00A83A9A" w:rsidP="00BA4B14">
      <w:pPr>
        <w:numPr>
          <w:ilvl w:val="0"/>
          <w:numId w:val="40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辦理方式：各校可規劃性別平等教育議題結合閱讀週教學活動，運用各校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lastRenderedPageBreak/>
        <w:t>圖書館資源，採行多元策略，例如性平主題閱讀週、心得分享、戲劇微電影產出、作家有約、讀書會、講座等，引導學生發覺生活周遭的性別平等面向。</w:t>
      </w:r>
    </w:p>
    <w:p w:rsidR="00A83A9A" w:rsidRPr="00765569" w:rsidRDefault="0064744D" w:rsidP="00BA4B14">
      <w:pPr>
        <w:numPr>
          <w:ilvl w:val="0"/>
          <w:numId w:val="40"/>
        </w:num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辦理</w:t>
      </w:r>
      <w:r w:rsidR="00BA4B14" w:rsidRPr="00765569">
        <w:rPr>
          <w:rFonts w:ascii="標楷體" w:eastAsia="標楷體" w:hAnsi="標楷體" w:cs="Times New Roman" w:hint="eastAsia"/>
          <w:sz w:val="28"/>
          <w:szCs w:val="28"/>
        </w:rPr>
        <w:t>期程表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規劃</w:t>
      </w:r>
      <w:r w:rsidR="00A83A9A" w:rsidRPr="00765569">
        <w:rPr>
          <w:rFonts w:ascii="標楷體" w:eastAsia="標楷體" w:hAnsi="標楷體" w:cs="Times New Roman" w:hint="eastAsia"/>
          <w:sz w:val="28"/>
          <w:szCs w:val="28"/>
        </w:rPr>
        <w:t>如下</w:t>
      </w:r>
      <w:r w:rsidR="00F84286">
        <w:rPr>
          <w:rFonts w:ascii="標楷體" w:eastAsia="標楷體" w:hAnsi="標楷體" w:cs="Times New Roman" w:hint="eastAsia"/>
          <w:sz w:val="28"/>
          <w:szCs w:val="28"/>
        </w:rPr>
        <w:t>：</w:t>
      </w:r>
    </w:p>
    <w:p w:rsidR="00A83A9A" w:rsidRPr="00765569" w:rsidRDefault="00A83A9A" w:rsidP="00A83A9A">
      <w:pPr>
        <w:snapToGrid w:val="0"/>
        <w:spacing w:afterLines="50" w:after="180" w:line="440" w:lineRule="exact"/>
        <w:jc w:val="center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「</w:t>
      </w:r>
      <w:r w:rsidRPr="00765569">
        <w:rPr>
          <w:rFonts w:ascii="標楷體" w:eastAsia="標楷體" w:hAnsi="標楷體" w:cs="Times New Roman" w:hint="eastAsia"/>
          <w:b/>
          <w:bCs/>
          <w:sz w:val="28"/>
          <w:szCs w:val="28"/>
        </w:rPr>
        <w:t>性別平等教育議題結合閱讀教學活動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」</w:t>
      </w:r>
      <w:r w:rsidR="0064744D" w:rsidRPr="00765569">
        <w:rPr>
          <w:rFonts w:ascii="標楷體" w:eastAsia="標楷體" w:hAnsi="標楷體" w:cs="Times New Roman" w:hint="eastAsia"/>
          <w:sz w:val="28"/>
          <w:szCs w:val="28"/>
        </w:rPr>
        <w:t>辦理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期程表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78"/>
        <w:gridCol w:w="993"/>
        <w:gridCol w:w="1276"/>
        <w:gridCol w:w="2503"/>
        <w:gridCol w:w="1070"/>
        <w:gridCol w:w="1070"/>
        <w:gridCol w:w="1311"/>
        <w:gridCol w:w="593"/>
      </w:tblGrid>
      <w:tr w:rsidR="00765569" w:rsidRPr="00765569" w:rsidTr="00B6590A">
        <w:trPr>
          <w:trHeight w:val="20"/>
          <w:jc w:val="center"/>
        </w:trPr>
        <w:tc>
          <w:tcPr>
            <w:tcW w:w="453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項次</w:t>
            </w:r>
          </w:p>
        </w:tc>
        <w:tc>
          <w:tcPr>
            <w:tcW w:w="51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日期</w:t>
            </w:r>
          </w:p>
        </w:tc>
        <w:tc>
          <w:tcPr>
            <w:tcW w:w="658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時間</w:t>
            </w:r>
          </w:p>
        </w:tc>
        <w:tc>
          <w:tcPr>
            <w:tcW w:w="1291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內容</w:t>
            </w:r>
          </w:p>
        </w:tc>
        <w:tc>
          <w:tcPr>
            <w:tcW w:w="55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辦理方式</w:t>
            </w:r>
          </w:p>
        </w:tc>
        <w:tc>
          <w:tcPr>
            <w:tcW w:w="55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參加對象</w:t>
            </w:r>
          </w:p>
        </w:tc>
        <w:tc>
          <w:tcPr>
            <w:tcW w:w="676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講師\主持人</w:t>
            </w:r>
          </w:p>
        </w:tc>
        <w:tc>
          <w:tcPr>
            <w:tcW w:w="306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參加</w:t>
            </w:r>
          </w:p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人數</w:t>
            </w:r>
          </w:p>
        </w:tc>
      </w:tr>
      <w:tr w:rsidR="00765569" w:rsidRPr="00765569" w:rsidTr="00B6590A">
        <w:trPr>
          <w:trHeight w:val="1000"/>
          <w:jc w:val="center"/>
        </w:trPr>
        <w:tc>
          <w:tcPr>
            <w:tcW w:w="453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1</w:t>
            </w:r>
          </w:p>
        </w:tc>
        <w:tc>
          <w:tcPr>
            <w:tcW w:w="51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5月1日</w:t>
            </w:r>
          </w:p>
        </w:tc>
        <w:tc>
          <w:tcPr>
            <w:tcW w:w="658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08：00-</w:t>
            </w:r>
          </w:p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10：00</w:t>
            </w:r>
          </w:p>
        </w:tc>
        <w:tc>
          <w:tcPr>
            <w:tcW w:w="1291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辦理主題一：</w:t>
            </w:r>
          </w:p>
        </w:tc>
        <w:tc>
          <w:tcPr>
            <w:tcW w:w="55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55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676" w:type="pct"/>
            <w:vAlign w:val="center"/>
          </w:tcPr>
          <w:p w:rsidR="001E35AC" w:rsidRPr="00765569" w:rsidRDefault="00F84286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內聘講師</w:t>
            </w:r>
          </w:p>
        </w:tc>
        <w:tc>
          <w:tcPr>
            <w:tcW w:w="306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</w:tr>
      <w:tr w:rsidR="00765569" w:rsidRPr="00765569" w:rsidTr="00B6590A">
        <w:trPr>
          <w:trHeight w:val="1114"/>
          <w:jc w:val="center"/>
        </w:trPr>
        <w:tc>
          <w:tcPr>
            <w:tcW w:w="453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2</w:t>
            </w:r>
          </w:p>
        </w:tc>
        <w:tc>
          <w:tcPr>
            <w:tcW w:w="51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658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1291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辦理主題二：</w:t>
            </w:r>
          </w:p>
        </w:tc>
        <w:tc>
          <w:tcPr>
            <w:tcW w:w="55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55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676" w:type="pct"/>
            <w:vAlign w:val="center"/>
          </w:tcPr>
          <w:p w:rsidR="001E35AC" w:rsidRPr="00765569" w:rsidRDefault="00F84286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外聘講師</w:t>
            </w:r>
          </w:p>
        </w:tc>
        <w:tc>
          <w:tcPr>
            <w:tcW w:w="306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</w:tr>
      <w:tr w:rsidR="00765569" w:rsidRPr="00765569" w:rsidTr="00B6590A">
        <w:trPr>
          <w:trHeight w:val="1000"/>
          <w:jc w:val="center"/>
        </w:trPr>
        <w:tc>
          <w:tcPr>
            <w:tcW w:w="453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3</w:t>
            </w:r>
          </w:p>
        </w:tc>
        <w:tc>
          <w:tcPr>
            <w:tcW w:w="51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658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1291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  <w:r w:rsidRPr="00765569">
              <w:rPr>
                <w:rFonts w:ascii="標楷體" w:eastAsia="標楷體" w:hAnsi="標楷體" w:cs="Times New Roman" w:hint="eastAsia"/>
                <w:position w:val="6"/>
                <w:sz w:val="28"/>
                <w:szCs w:val="28"/>
              </w:rPr>
              <w:t>辦理主題三：</w:t>
            </w:r>
          </w:p>
        </w:tc>
        <w:tc>
          <w:tcPr>
            <w:tcW w:w="55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552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676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  <w:tc>
          <w:tcPr>
            <w:tcW w:w="306" w:type="pct"/>
            <w:vAlign w:val="center"/>
          </w:tcPr>
          <w:p w:rsidR="001E35AC" w:rsidRPr="00765569" w:rsidRDefault="001E35AC" w:rsidP="00B6590A">
            <w:pPr>
              <w:snapToGrid w:val="0"/>
              <w:spacing w:line="240" w:lineRule="atLeast"/>
              <w:jc w:val="center"/>
              <w:rPr>
                <w:rFonts w:ascii="標楷體" w:eastAsia="標楷體" w:hAnsi="標楷體" w:cs="Times New Roman"/>
                <w:position w:val="6"/>
                <w:sz w:val="28"/>
                <w:szCs w:val="28"/>
              </w:rPr>
            </w:pPr>
          </w:p>
        </w:tc>
      </w:tr>
    </w:tbl>
    <w:p w:rsidR="00A83A9A" w:rsidRPr="00765569" w:rsidRDefault="00BA4B14" w:rsidP="00A83A9A">
      <w:pPr>
        <w:snapToGrid w:val="0"/>
        <w:spacing w:afterLines="50" w:after="180" w:line="480" w:lineRule="exact"/>
        <w:ind w:leftChars="100" w:left="800" w:hangingChars="200" w:hanging="560"/>
        <w:rPr>
          <w:rFonts w:ascii="標楷體" w:eastAsia="標楷體" w:hAnsi="標楷體" w:cs="Times New Roman"/>
          <w:bCs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bCs/>
          <w:sz w:val="28"/>
          <w:szCs w:val="28"/>
        </w:rPr>
        <w:t>(本表可自行增刪)</w:t>
      </w:r>
    </w:p>
    <w:p w:rsidR="00A83A9A" w:rsidRPr="00765569" w:rsidRDefault="00A83A9A" w:rsidP="00765569">
      <w:pPr>
        <w:snapToGrid w:val="0"/>
        <w:spacing w:before="100" w:beforeAutospacing="1" w:after="100" w:afterAutospacing="1" w:line="240" w:lineRule="atLeast"/>
        <w:ind w:left="560" w:hangingChars="200" w:hanging="560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0"/>
        </w:rPr>
        <w:t>捌、經費需求：申請補助經費</w:t>
      </w:r>
      <w:r w:rsidR="0064744D" w:rsidRPr="00765569">
        <w:rPr>
          <w:rFonts w:ascii="標楷體" w:eastAsia="標楷體" w:hAnsi="標楷體" w:cs="Times New Roman" w:hint="eastAsia"/>
          <w:sz w:val="28"/>
          <w:szCs w:val="20"/>
        </w:rPr>
        <w:t>新臺幣</w:t>
      </w:r>
      <w:r w:rsidR="00153C51" w:rsidRPr="00765569">
        <w:rPr>
          <w:rFonts w:ascii="標楷體" w:eastAsia="標楷體" w:hAnsi="標楷體" w:cs="Times New Roman" w:hint="eastAsia"/>
          <w:sz w:val="28"/>
          <w:szCs w:val="20"/>
        </w:rPr>
        <w:t>15</w:t>
      </w:r>
      <w:r w:rsidR="00153C51" w:rsidRPr="00765569">
        <w:rPr>
          <w:rFonts w:ascii="標楷體" w:eastAsia="標楷體" w:hAnsi="標楷體" w:cs="Times New Roman"/>
          <w:sz w:val="28"/>
          <w:szCs w:val="20"/>
        </w:rPr>
        <w:t>,</w:t>
      </w:r>
      <w:r w:rsidR="00153C51" w:rsidRPr="00765569">
        <w:rPr>
          <w:rFonts w:ascii="標楷體" w:eastAsia="標楷體" w:hAnsi="標楷體" w:cs="Times New Roman" w:hint="eastAsia"/>
          <w:sz w:val="28"/>
          <w:szCs w:val="20"/>
        </w:rPr>
        <w:t>000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 xml:space="preserve"> </w:t>
      </w:r>
      <w:r w:rsidRPr="00765569">
        <w:rPr>
          <w:rFonts w:ascii="標楷體" w:eastAsia="標楷體" w:hAnsi="標楷體" w:cs="Times New Roman" w:hint="eastAsia"/>
          <w:bCs/>
          <w:sz w:val="28"/>
          <w:szCs w:val="28"/>
        </w:rPr>
        <w:t>元</w:t>
      </w:r>
      <w:r w:rsidRPr="00765569">
        <w:rPr>
          <w:rFonts w:ascii="標楷體" w:eastAsia="標楷體" w:hAnsi="標楷體" w:cs="Times New Roman" w:hint="eastAsia"/>
          <w:sz w:val="28"/>
          <w:szCs w:val="28"/>
        </w:rPr>
        <w:t>。</w:t>
      </w:r>
    </w:p>
    <w:p w:rsidR="00A83A9A" w:rsidRPr="00765569" w:rsidRDefault="00A83A9A" w:rsidP="00765569">
      <w:pPr>
        <w:adjustRightInd w:val="0"/>
        <w:snapToGrid w:val="0"/>
        <w:spacing w:before="100" w:beforeAutospacing="1" w:after="100" w:afterAutospacing="1" w:line="240" w:lineRule="atLeast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玖、預期成效</w:t>
      </w:r>
    </w:p>
    <w:p w:rsidR="00A83A9A" w:rsidRPr="00765569" w:rsidRDefault="00A83A9A" w:rsidP="00765569">
      <w:pPr>
        <w:adjustRightInd w:val="0"/>
        <w:snapToGrid w:val="0"/>
        <w:spacing w:before="100" w:beforeAutospacing="1" w:after="100" w:afterAutospacing="1" w:line="240" w:lineRule="atLeast"/>
        <w:rPr>
          <w:rFonts w:ascii="標楷體" w:eastAsia="標楷體" w:hAnsi="標楷體" w:cs="Times New Roman"/>
          <w:sz w:val="28"/>
          <w:szCs w:val="28"/>
        </w:rPr>
      </w:pPr>
      <w:r w:rsidRPr="00765569">
        <w:rPr>
          <w:rFonts w:ascii="標楷體" w:eastAsia="標楷體" w:hAnsi="標楷體" w:cs="Times New Roman" w:hint="eastAsia"/>
          <w:sz w:val="28"/>
          <w:szCs w:val="28"/>
        </w:rPr>
        <w:t>拾、本計畫陳教育局核定後實施</w:t>
      </w:r>
      <w:r w:rsidRPr="00765569">
        <w:rPr>
          <w:rFonts w:ascii="標楷體" w:eastAsia="標楷體" w:hAnsi="標楷體" w:cs="Times New Roman"/>
          <w:sz w:val="28"/>
          <w:szCs w:val="28"/>
        </w:rPr>
        <w:t>，修正時亦同。</w:t>
      </w:r>
    </w:p>
    <w:p w:rsidR="00A83A9A" w:rsidRPr="00765569" w:rsidRDefault="00A83A9A" w:rsidP="00A83A9A">
      <w:pPr>
        <w:spacing w:line="480" w:lineRule="exact"/>
        <w:rPr>
          <w:rFonts w:ascii="標楷體" w:eastAsia="標楷體" w:hAnsi="標楷體" w:cs="Times New Roman"/>
          <w:sz w:val="28"/>
          <w:szCs w:val="28"/>
        </w:rPr>
      </w:pPr>
    </w:p>
    <w:p w:rsidR="00B708AC" w:rsidRPr="00765569" w:rsidRDefault="00B708AC" w:rsidP="00A83A9A">
      <w:pPr>
        <w:spacing w:line="480" w:lineRule="exact"/>
        <w:rPr>
          <w:rFonts w:ascii="標楷體" w:eastAsia="標楷體" w:hAnsi="標楷體" w:cs="Times New Roman"/>
          <w:sz w:val="28"/>
          <w:szCs w:val="28"/>
        </w:rPr>
      </w:pPr>
    </w:p>
    <w:p w:rsidR="00B708AC" w:rsidRPr="00765569" w:rsidRDefault="00B708AC" w:rsidP="00A83A9A">
      <w:pPr>
        <w:spacing w:line="480" w:lineRule="exact"/>
        <w:rPr>
          <w:rFonts w:ascii="標楷體" w:eastAsia="標楷體" w:hAnsi="標楷體" w:cs="Times New Roman"/>
          <w:sz w:val="28"/>
          <w:szCs w:val="28"/>
        </w:rPr>
      </w:pPr>
    </w:p>
    <w:p w:rsidR="0064744D" w:rsidRDefault="0064744D" w:rsidP="00A83A9A">
      <w:pPr>
        <w:spacing w:line="48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</w:p>
    <w:p w:rsidR="0064744D" w:rsidRDefault="0064744D" w:rsidP="00A83A9A">
      <w:pPr>
        <w:spacing w:line="48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</w:p>
    <w:p w:rsidR="0064744D" w:rsidRDefault="0064744D" w:rsidP="00A83A9A">
      <w:pPr>
        <w:spacing w:line="48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</w:p>
    <w:p w:rsidR="0064744D" w:rsidRDefault="0064744D" w:rsidP="00A83A9A">
      <w:pPr>
        <w:spacing w:line="48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</w:p>
    <w:p w:rsidR="00765569" w:rsidRDefault="00765569" w:rsidP="00A83A9A">
      <w:pPr>
        <w:spacing w:line="48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</w:p>
    <w:p w:rsidR="00765569" w:rsidRDefault="00765569" w:rsidP="00A83A9A">
      <w:pPr>
        <w:spacing w:line="480" w:lineRule="exact"/>
        <w:rPr>
          <w:rFonts w:ascii="標楷體" w:eastAsia="標楷體" w:hAnsi="標楷體" w:cs="Times New Roman"/>
          <w:color w:val="000000"/>
          <w:sz w:val="28"/>
          <w:szCs w:val="28"/>
        </w:rPr>
      </w:pPr>
    </w:p>
    <w:p w:rsidR="00A83A9A" w:rsidRPr="00022686" w:rsidRDefault="0064744D" w:rsidP="00A83A9A">
      <w:pPr>
        <w:spacing w:line="480" w:lineRule="exact"/>
        <w:rPr>
          <w:rFonts w:ascii="標楷體" w:eastAsia="標楷體" w:hAnsi="標楷體" w:cs="Times New Roman"/>
          <w:color w:val="000000"/>
          <w:sz w:val="32"/>
          <w:szCs w:val="32"/>
          <w:bdr w:val="single" w:sz="4" w:space="0" w:color="auto"/>
        </w:rPr>
      </w:pPr>
      <w:r w:rsidRPr="00022686">
        <w:rPr>
          <w:rFonts w:ascii="標楷體" w:eastAsia="標楷體" w:hAnsi="標楷體" w:cs="Times New Roman" w:hint="eastAsia"/>
          <w:color w:val="000000"/>
          <w:sz w:val="32"/>
          <w:szCs w:val="32"/>
          <w:bdr w:val="single" w:sz="4" w:space="0" w:color="auto"/>
        </w:rPr>
        <w:lastRenderedPageBreak/>
        <w:t>附件</w:t>
      </w:r>
      <w:r w:rsidR="00D9744F" w:rsidRPr="00022686">
        <w:rPr>
          <w:rFonts w:ascii="標楷體" w:eastAsia="標楷體" w:hAnsi="標楷體" w:cs="Times New Roman" w:hint="eastAsia"/>
          <w:color w:val="000000"/>
          <w:sz w:val="32"/>
          <w:szCs w:val="32"/>
          <w:bdr w:val="single" w:sz="4" w:space="0" w:color="auto"/>
        </w:rPr>
        <w:t>4</w:t>
      </w:r>
      <w:r w:rsidRPr="00022686">
        <w:rPr>
          <w:rFonts w:ascii="標楷體" w:eastAsia="標楷體" w:hAnsi="標楷體" w:cs="Times New Roman" w:hint="eastAsia"/>
          <w:color w:val="000000"/>
          <w:sz w:val="32"/>
          <w:szCs w:val="32"/>
          <w:bdr w:val="single" w:sz="4" w:space="0" w:color="auto"/>
        </w:rPr>
        <w:t>：</w:t>
      </w:r>
      <w:r w:rsidR="00991C39" w:rsidRPr="00022686">
        <w:rPr>
          <w:rFonts w:ascii="標楷體" w:eastAsia="標楷體" w:hAnsi="標楷體" w:cs="Times New Roman" w:hint="eastAsia"/>
          <w:color w:val="000000"/>
          <w:sz w:val="32"/>
          <w:szCs w:val="32"/>
          <w:bdr w:val="single" w:sz="4" w:space="0" w:color="auto"/>
        </w:rPr>
        <w:t>成果報告表</w:t>
      </w:r>
    </w:p>
    <w:p w:rsidR="00031036" w:rsidRPr="00031036" w:rsidRDefault="00031036" w:rsidP="00031036">
      <w:pPr>
        <w:snapToGrid w:val="0"/>
        <w:spacing w:line="440" w:lineRule="exact"/>
        <w:ind w:left="1"/>
        <w:jc w:val="center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31036">
        <w:rPr>
          <w:rFonts w:ascii="標楷體" w:eastAsia="標楷體" w:hAnsi="標楷體" w:cs="Times New Roman" w:hint="eastAsia"/>
          <w:color w:val="000000"/>
          <w:sz w:val="32"/>
          <w:szCs w:val="32"/>
        </w:rPr>
        <w:t>臺南市111年度友善校園學生事務與輔導工作</w:t>
      </w:r>
    </w:p>
    <w:p w:rsidR="00344BFC" w:rsidRPr="00031036" w:rsidRDefault="00031036" w:rsidP="00344BFC">
      <w:pPr>
        <w:spacing w:line="480" w:lineRule="exact"/>
        <w:ind w:left="640" w:hangingChars="200" w:hanging="640"/>
        <w:jc w:val="center"/>
        <w:rPr>
          <w:rFonts w:ascii="標楷體" w:eastAsia="標楷體" w:hAnsi="標楷體" w:cs="Times New Roman"/>
          <w:b/>
          <w:bCs/>
          <w:sz w:val="36"/>
          <w:szCs w:val="36"/>
        </w:rPr>
      </w:pPr>
      <w:r w:rsidRPr="00031036">
        <w:rPr>
          <w:rFonts w:ascii="標楷體" w:eastAsia="標楷體" w:hAnsi="標楷體" w:cs="Times New Roman" w:hint="eastAsia"/>
          <w:color w:val="000000"/>
          <w:sz w:val="32"/>
          <w:szCs w:val="32"/>
          <w:u w:val="single"/>
        </w:rPr>
        <w:t xml:space="preserve">○○國○ </w:t>
      </w:r>
      <w:r w:rsidRPr="00031036">
        <w:rPr>
          <w:rFonts w:ascii="標楷體" w:eastAsia="標楷體" w:hAnsi="標楷體" w:cs="Times New Roman" w:hint="eastAsia"/>
          <w:color w:val="000000"/>
          <w:sz w:val="32"/>
          <w:szCs w:val="32"/>
        </w:rPr>
        <w:t>辦理「</w:t>
      </w:r>
      <w:r w:rsidR="00B63522" w:rsidRPr="00031036">
        <w:rPr>
          <w:rFonts w:ascii="標楷體" w:eastAsia="標楷體" w:hAnsi="標楷體" w:cs="Times New Roman" w:hint="eastAsia"/>
          <w:b/>
          <w:bCs/>
          <w:sz w:val="36"/>
          <w:szCs w:val="36"/>
        </w:rPr>
        <w:t>性別平等教育議題結合閱讀教學活動</w:t>
      </w:r>
      <w:r w:rsidRPr="00031036">
        <w:rPr>
          <w:rFonts w:ascii="標楷體" w:eastAsia="標楷體" w:hAnsi="標楷體" w:cs="Times New Roman" w:hint="eastAsia"/>
          <w:bCs/>
          <w:color w:val="000000"/>
          <w:sz w:val="32"/>
          <w:szCs w:val="32"/>
        </w:rPr>
        <w:t>」</w:t>
      </w:r>
    </w:p>
    <w:p w:rsidR="00031036" w:rsidRPr="00344BFC" w:rsidRDefault="00031036" w:rsidP="00031036">
      <w:pPr>
        <w:spacing w:line="440" w:lineRule="exact"/>
        <w:jc w:val="center"/>
        <w:rPr>
          <w:rFonts w:ascii="標楷體" w:eastAsia="標楷體" w:hAnsi="標楷體" w:cs="Times New Roman"/>
          <w:bCs/>
          <w:color w:val="000000"/>
          <w:sz w:val="32"/>
          <w:szCs w:val="32"/>
        </w:rPr>
      </w:pPr>
    </w:p>
    <w:p w:rsidR="00031036" w:rsidRPr="00031036" w:rsidRDefault="00031036" w:rsidP="00031036">
      <w:pPr>
        <w:spacing w:line="440" w:lineRule="exact"/>
        <w:jc w:val="center"/>
        <w:rPr>
          <w:rFonts w:ascii="標楷體" w:eastAsia="標楷體" w:hAnsi="標楷體" w:cs="Times New Roman"/>
          <w:color w:val="000000"/>
          <w:sz w:val="36"/>
          <w:szCs w:val="36"/>
        </w:rPr>
      </w:pPr>
      <w:r w:rsidRPr="00031036">
        <w:rPr>
          <w:rFonts w:ascii="標楷體" w:eastAsia="標楷體" w:hAnsi="標楷體" w:cs="Times New Roman" w:hint="eastAsia"/>
          <w:color w:val="000000"/>
          <w:sz w:val="32"/>
          <w:szCs w:val="32"/>
        </w:rPr>
        <w:t>成果報告表</w:t>
      </w:r>
    </w:p>
    <w:tbl>
      <w:tblPr>
        <w:tblW w:w="96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31"/>
        <w:gridCol w:w="3732"/>
        <w:gridCol w:w="1187"/>
        <w:gridCol w:w="3500"/>
      </w:tblGrid>
      <w:tr w:rsidR="00031036" w:rsidRPr="00031036" w:rsidTr="00E97C9B">
        <w:trPr>
          <w:trHeight w:val="390"/>
          <w:jc w:val="center"/>
        </w:trPr>
        <w:tc>
          <w:tcPr>
            <w:tcW w:w="1231" w:type="dxa"/>
            <w:vMerge w:val="restart"/>
            <w:vAlign w:val="center"/>
          </w:tcPr>
          <w:p w:rsidR="00031036" w:rsidRPr="00031036" w:rsidRDefault="00B33040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kern w:val="0"/>
                <w:position w:val="6"/>
                <w:sz w:val="28"/>
                <w:szCs w:val="20"/>
              </w:rPr>
            </w:pPr>
            <w:r>
              <w:rPr>
                <w:rFonts w:ascii="標楷體" w:eastAsia="標楷體" w:hAnsi="標楷體" w:cs="Times New Roman" w:hint="eastAsia"/>
                <w:kern w:val="0"/>
                <w:position w:val="6"/>
                <w:sz w:val="28"/>
                <w:szCs w:val="20"/>
              </w:rPr>
              <w:t>辦理主題</w:t>
            </w:r>
          </w:p>
        </w:tc>
        <w:tc>
          <w:tcPr>
            <w:tcW w:w="3732" w:type="dxa"/>
            <w:vMerge w:val="restart"/>
            <w:vAlign w:val="center"/>
          </w:tcPr>
          <w:p w:rsidR="00031036" w:rsidRPr="00031036" w:rsidRDefault="00B63522" w:rsidP="00031036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0"/>
                <w:position w:val="6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position w:val="6"/>
                <w:sz w:val="28"/>
                <w:szCs w:val="28"/>
              </w:rPr>
              <w:t>主</w:t>
            </w:r>
            <w:r w:rsidR="00031036" w:rsidRPr="00031036">
              <w:rPr>
                <w:rFonts w:ascii="標楷體" w:eastAsia="標楷體" w:hAnsi="標楷體" w:cs="Times New Roman" w:hint="eastAsia"/>
                <w:color w:val="000000"/>
                <w:kern w:val="0"/>
                <w:position w:val="6"/>
                <w:sz w:val="28"/>
                <w:szCs w:val="28"/>
              </w:rPr>
              <w:t>題一：</w:t>
            </w:r>
          </w:p>
          <w:p w:rsidR="00031036" w:rsidRPr="00031036" w:rsidRDefault="00B63522" w:rsidP="00031036">
            <w:pPr>
              <w:spacing w:line="360" w:lineRule="exact"/>
              <w:rPr>
                <w:rFonts w:ascii="標楷體" w:eastAsia="標楷體" w:hAnsi="標楷體" w:cs="Times New Roman"/>
                <w:color w:val="000000"/>
                <w:kern w:val="0"/>
                <w:position w:val="6"/>
                <w:sz w:val="28"/>
                <w:szCs w:val="28"/>
              </w:rPr>
            </w:pPr>
            <w:r>
              <w:rPr>
                <w:rFonts w:ascii="標楷體" w:eastAsia="標楷體" w:hAnsi="標楷體" w:cs="Times New Roman" w:hint="eastAsia"/>
                <w:color w:val="000000"/>
                <w:kern w:val="0"/>
                <w:position w:val="6"/>
                <w:sz w:val="28"/>
                <w:szCs w:val="28"/>
              </w:rPr>
              <w:t>主</w:t>
            </w:r>
            <w:r w:rsidR="00031036" w:rsidRPr="00031036">
              <w:rPr>
                <w:rFonts w:ascii="標楷體" w:eastAsia="標楷體" w:hAnsi="標楷體" w:cs="Times New Roman" w:hint="eastAsia"/>
                <w:color w:val="000000"/>
                <w:kern w:val="0"/>
                <w:position w:val="6"/>
                <w:sz w:val="28"/>
                <w:szCs w:val="28"/>
              </w:rPr>
              <w:t>題二：</w:t>
            </w:r>
          </w:p>
        </w:tc>
        <w:tc>
          <w:tcPr>
            <w:tcW w:w="1187" w:type="dxa"/>
            <w:vAlign w:val="center"/>
          </w:tcPr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kern w:val="0"/>
                <w:position w:val="6"/>
                <w:sz w:val="28"/>
                <w:szCs w:val="20"/>
              </w:rPr>
            </w:pPr>
            <w:r w:rsidRPr="00031036">
              <w:rPr>
                <w:rFonts w:ascii="標楷體" w:eastAsia="標楷體" w:hAnsi="標楷體" w:cs="Times New Roman" w:hint="eastAsia"/>
                <w:kern w:val="0"/>
                <w:position w:val="6"/>
                <w:sz w:val="28"/>
                <w:szCs w:val="20"/>
              </w:rPr>
              <w:t>辦理地點</w:t>
            </w:r>
          </w:p>
        </w:tc>
        <w:tc>
          <w:tcPr>
            <w:tcW w:w="3500" w:type="dxa"/>
            <w:vAlign w:val="center"/>
          </w:tcPr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bCs/>
                <w:kern w:val="0"/>
                <w:position w:val="6"/>
                <w:sz w:val="28"/>
                <w:szCs w:val="28"/>
              </w:rPr>
            </w:pPr>
          </w:p>
        </w:tc>
      </w:tr>
      <w:tr w:rsidR="00031036" w:rsidRPr="00031036" w:rsidTr="00E97C9B">
        <w:trPr>
          <w:trHeight w:val="1120"/>
          <w:jc w:val="center"/>
        </w:trPr>
        <w:tc>
          <w:tcPr>
            <w:tcW w:w="1231" w:type="dxa"/>
            <w:vMerge/>
            <w:tcBorders>
              <w:bottom w:val="single" w:sz="4" w:space="0" w:color="auto"/>
            </w:tcBorders>
            <w:vAlign w:val="center"/>
          </w:tcPr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kern w:val="0"/>
                <w:position w:val="6"/>
                <w:sz w:val="28"/>
                <w:szCs w:val="20"/>
              </w:rPr>
            </w:pPr>
          </w:p>
        </w:tc>
        <w:tc>
          <w:tcPr>
            <w:tcW w:w="3732" w:type="dxa"/>
            <w:vMerge/>
            <w:tcBorders>
              <w:bottom w:val="single" w:sz="4" w:space="0" w:color="auto"/>
            </w:tcBorders>
            <w:vAlign w:val="center"/>
          </w:tcPr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bCs/>
                <w:kern w:val="0"/>
                <w:position w:val="6"/>
                <w:sz w:val="28"/>
                <w:szCs w:val="28"/>
              </w:rPr>
            </w:pP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kern w:val="0"/>
                <w:position w:val="6"/>
                <w:sz w:val="28"/>
                <w:szCs w:val="20"/>
              </w:rPr>
            </w:pPr>
            <w:r w:rsidRPr="00031036">
              <w:rPr>
                <w:rFonts w:ascii="標楷體" w:eastAsia="標楷體" w:hAnsi="標楷體" w:cs="Times New Roman" w:hint="eastAsia"/>
                <w:kern w:val="0"/>
                <w:position w:val="6"/>
                <w:sz w:val="28"/>
                <w:szCs w:val="20"/>
              </w:rPr>
              <w:t>辦理期間</w:t>
            </w:r>
          </w:p>
        </w:tc>
        <w:tc>
          <w:tcPr>
            <w:tcW w:w="3500" w:type="dxa"/>
            <w:tcBorders>
              <w:bottom w:val="single" w:sz="4" w:space="0" w:color="auto"/>
            </w:tcBorders>
            <w:vAlign w:val="center"/>
          </w:tcPr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kern w:val="0"/>
                <w:position w:val="6"/>
                <w:sz w:val="28"/>
                <w:szCs w:val="20"/>
              </w:rPr>
            </w:pPr>
            <w:r w:rsidRPr="00031036">
              <w:rPr>
                <w:rFonts w:ascii="標楷體" w:eastAsia="標楷體" w:hAnsi="標楷體" w:cs="Times New Roman" w:hint="eastAsia"/>
                <w:kern w:val="0"/>
                <w:position w:val="6"/>
                <w:sz w:val="28"/>
                <w:szCs w:val="20"/>
              </w:rPr>
              <w:t>自111年   月   日起</w:t>
            </w:r>
          </w:p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bCs/>
                <w:kern w:val="0"/>
                <w:position w:val="6"/>
                <w:sz w:val="28"/>
                <w:szCs w:val="28"/>
              </w:rPr>
            </w:pPr>
            <w:r w:rsidRPr="00031036">
              <w:rPr>
                <w:rFonts w:ascii="標楷體" w:eastAsia="標楷體" w:hAnsi="標楷體" w:cs="Times New Roman" w:hint="eastAsia"/>
                <w:kern w:val="0"/>
                <w:position w:val="6"/>
                <w:sz w:val="28"/>
                <w:szCs w:val="20"/>
              </w:rPr>
              <w:t>至111年   月   日止</w:t>
            </w:r>
          </w:p>
        </w:tc>
      </w:tr>
      <w:tr w:rsidR="00031036" w:rsidRPr="00031036" w:rsidTr="00E97C9B">
        <w:trPr>
          <w:trHeight w:val="390"/>
          <w:jc w:val="center"/>
        </w:trPr>
        <w:tc>
          <w:tcPr>
            <w:tcW w:w="1231" w:type="dxa"/>
            <w:vAlign w:val="center"/>
          </w:tcPr>
          <w:p w:rsidR="00031036" w:rsidRPr="00031036" w:rsidRDefault="00031036" w:rsidP="00031036">
            <w:pPr>
              <w:spacing w:line="560" w:lineRule="exact"/>
              <w:jc w:val="both"/>
              <w:rPr>
                <w:rFonts w:ascii="標楷體" w:eastAsia="標楷體" w:hAnsi="標楷體" w:cs="Times New Roman"/>
                <w:kern w:val="0"/>
                <w:position w:val="6"/>
                <w:sz w:val="28"/>
                <w:szCs w:val="20"/>
              </w:rPr>
            </w:pPr>
            <w:r w:rsidRPr="00031036">
              <w:rPr>
                <w:rFonts w:ascii="標楷體" w:eastAsia="標楷體" w:hAnsi="標楷體" w:cs="Times New Roman" w:hint="eastAsia"/>
                <w:kern w:val="0"/>
                <w:position w:val="6"/>
                <w:sz w:val="28"/>
                <w:szCs w:val="20"/>
              </w:rPr>
              <w:t>參與對象</w:t>
            </w:r>
          </w:p>
        </w:tc>
        <w:tc>
          <w:tcPr>
            <w:tcW w:w="3732" w:type="dxa"/>
            <w:vAlign w:val="center"/>
          </w:tcPr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kern w:val="0"/>
                <w:position w:val="6"/>
                <w:sz w:val="28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kern w:val="0"/>
                <w:position w:val="6"/>
                <w:sz w:val="28"/>
                <w:szCs w:val="20"/>
              </w:rPr>
            </w:pPr>
            <w:r w:rsidRPr="00031036">
              <w:rPr>
                <w:rFonts w:ascii="標楷體" w:eastAsia="標楷體" w:hAnsi="標楷體" w:cs="Times New Roman" w:hint="eastAsia"/>
                <w:kern w:val="0"/>
                <w:position w:val="6"/>
                <w:sz w:val="28"/>
                <w:szCs w:val="20"/>
              </w:rPr>
              <w:t>參與人次</w:t>
            </w:r>
          </w:p>
        </w:tc>
        <w:tc>
          <w:tcPr>
            <w:tcW w:w="3500" w:type="dxa"/>
            <w:vAlign w:val="center"/>
          </w:tcPr>
          <w:p w:rsidR="00031036" w:rsidRPr="00031036" w:rsidRDefault="00031036" w:rsidP="00031036">
            <w:pPr>
              <w:spacing w:line="560" w:lineRule="exact"/>
              <w:jc w:val="center"/>
              <w:rPr>
                <w:rFonts w:ascii="標楷體" w:eastAsia="標楷體" w:hAnsi="標楷體" w:cs="Times New Roman"/>
                <w:bCs/>
                <w:kern w:val="0"/>
                <w:position w:val="6"/>
                <w:sz w:val="28"/>
                <w:szCs w:val="28"/>
              </w:rPr>
            </w:pPr>
            <w:r w:rsidRPr="00031036">
              <w:rPr>
                <w:rFonts w:ascii="標楷體" w:eastAsia="標楷體" w:hAnsi="標楷體" w:cs="Times New Roman" w:hint="eastAsia"/>
                <w:kern w:val="0"/>
                <w:position w:val="6"/>
                <w:sz w:val="28"/>
                <w:szCs w:val="20"/>
              </w:rPr>
              <w:t>人</w:t>
            </w:r>
          </w:p>
        </w:tc>
      </w:tr>
      <w:tr w:rsidR="00031036" w:rsidRPr="00031036" w:rsidTr="00E97C9B">
        <w:trPr>
          <w:cantSplit/>
          <w:trHeight w:val="260"/>
          <w:jc w:val="center"/>
        </w:trPr>
        <w:tc>
          <w:tcPr>
            <w:tcW w:w="9650" w:type="dxa"/>
            <w:gridSpan w:val="4"/>
          </w:tcPr>
          <w:p w:rsidR="00031036" w:rsidRPr="00031036" w:rsidRDefault="00031036" w:rsidP="00031036">
            <w:pPr>
              <w:spacing w:line="440" w:lineRule="exact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031036">
              <w:rPr>
                <w:rFonts w:ascii="標楷體" w:eastAsia="標楷體" w:hAnsi="標楷體" w:cs="Times New Roman" w:hint="eastAsia"/>
                <w:sz w:val="28"/>
                <w:szCs w:val="20"/>
              </w:rPr>
              <w:t>執行成果概述：</w:t>
            </w:r>
          </w:p>
          <w:p w:rsidR="00031036" w:rsidRPr="00031036" w:rsidRDefault="00031036" w:rsidP="00031036">
            <w:pPr>
              <w:spacing w:line="440" w:lineRule="exac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440" w:lineRule="exac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440" w:lineRule="exac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440" w:lineRule="exac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440" w:lineRule="exac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</w:tc>
      </w:tr>
      <w:tr w:rsidR="00031036" w:rsidRPr="00031036" w:rsidTr="00E97C9B">
        <w:trPr>
          <w:cantSplit/>
          <w:trHeight w:val="96"/>
          <w:jc w:val="center"/>
        </w:trPr>
        <w:tc>
          <w:tcPr>
            <w:tcW w:w="9650" w:type="dxa"/>
            <w:gridSpan w:val="4"/>
          </w:tcPr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031036">
              <w:rPr>
                <w:rFonts w:ascii="標楷體" w:eastAsia="標楷體" w:hAnsi="標楷體" w:cs="Times New Roman" w:hint="eastAsia"/>
                <w:sz w:val="28"/>
                <w:szCs w:val="20"/>
              </w:rPr>
              <w:t>效益評估：</w:t>
            </w: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</w:tc>
      </w:tr>
      <w:tr w:rsidR="00031036" w:rsidRPr="00031036" w:rsidTr="00E97C9B">
        <w:trPr>
          <w:cantSplit/>
          <w:trHeight w:val="2128"/>
          <w:jc w:val="center"/>
        </w:trPr>
        <w:tc>
          <w:tcPr>
            <w:tcW w:w="9650" w:type="dxa"/>
            <w:gridSpan w:val="4"/>
          </w:tcPr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  <w:r w:rsidRPr="00031036">
              <w:rPr>
                <w:rFonts w:ascii="標楷體" w:eastAsia="標楷體" w:hAnsi="標楷體" w:cs="Times New Roman" w:hint="eastAsia"/>
                <w:sz w:val="28"/>
                <w:szCs w:val="20"/>
              </w:rPr>
              <w:t>檢討與建議：</w:t>
            </w: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31036">
            <w:pPr>
              <w:spacing w:line="0" w:lineRule="atLeast"/>
              <w:rPr>
                <w:rFonts w:ascii="標楷體" w:eastAsia="標楷體" w:hAnsi="標楷體" w:cs="Times New Roman"/>
                <w:sz w:val="28"/>
                <w:szCs w:val="20"/>
              </w:rPr>
            </w:pPr>
          </w:p>
          <w:p w:rsidR="00031036" w:rsidRPr="00031036" w:rsidRDefault="00031036" w:rsidP="000C69FE">
            <w:pPr>
              <w:spacing w:line="360" w:lineRule="exact"/>
              <w:rPr>
                <w:rFonts w:ascii="標楷體" w:eastAsia="標楷體" w:hAnsi="標楷體" w:cs="Times New Roman"/>
                <w:color w:val="808080"/>
                <w:sz w:val="28"/>
                <w:szCs w:val="28"/>
              </w:rPr>
            </w:pPr>
          </w:p>
        </w:tc>
      </w:tr>
    </w:tbl>
    <w:p w:rsidR="00031036" w:rsidRPr="00031036" w:rsidRDefault="00031036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28"/>
          <w:szCs w:val="20"/>
        </w:rPr>
      </w:pPr>
    </w:p>
    <w:p w:rsidR="006F2F3E" w:rsidRDefault="006F2F3E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28"/>
          <w:szCs w:val="20"/>
        </w:rPr>
      </w:pPr>
    </w:p>
    <w:p w:rsidR="006F2F3E" w:rsidRDefault="006F2F3E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28"/>
          <w:szCs w:val="20"/>
        </w:rPr>
      </w:pPr>
    </w:p>
    <w:p w:rsidR="006F2F3E" w:rsidRDefault="006F2F3E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28"/>
          <w:szCs w:val="20"/>
        </w:rPr>
      </w:pPr>
    </w:p>
    <w:p w:rsidR="00F03642" w:rsidRDefault="00F03642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28"/>
          <w:szCs w:val="20"/>
        </w:rPr>
      </w:pPr>
    </w:p>
    <w:p w:rsidR="00031036" w:rsidRPr="00022686" w:rsidRDefault="00DD1AEC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32"/>
          <w:szCs w:val="32"/>
          <w:bdr w:val="single" w:sz="4" w:space="0" w:color="auto"/>
        </w:rPr>
      </w:pPr>
      <w:r w:rsidRPr="00022686">
        <w:rPr>
          <w:rFonts w:ascii="標楷體" w:eastAsia="標楷體" w:hAnsi="標楷體" w:cs="Times New Roman" w:hint="eastAsia"/>
          <w:color w:val="000000"/>
          <w:sz w:val="32"/>
          <w:szCs w:val="32"/>
          <w:bdr w:val="single" w:sz="4" w:space="0" w:color="auto"/>
        </w:rPr>
        <w:lastRenderedPageBreak/>
        <w:t>附件</w:t>
      </w:r>
      <w:r w:rsidR="00B33040" w:rsidRPr="00022686">
        <w:rPr>
          <w:rFonts w:ascii="標楷體" w:eastAsia="標楷體" w:hAnsi="標楷體" w:cs="Times New Roman" w:hint="eastAsia"/>
          <w:color w:val="000000"/>
          <w:sz w:val="32"/>
          <w:szCs w:val="32"/>
          <w:bdr w:val="single" w:sz="4" w:space="0" w:color="auto"/>
        </w:rPr>
        <w:t>5</w:t>
      </w:r>
      <w:r w:rsidR="00031036" w:rsidRPr="00022686">
        <w:rPr>
          <w:rFonts w:ascii="標楷體" w:eastAsia="標楷體" w:hAnsi="標楷體" w:cs="Times New Roman" w:hint="eastAsia"/>
          <w:color w:val="000000"/>
          <w:sz w:val="32"/>
          <w:szCs w:val="32"/>
          <w:bdr w:val="single" w:sz="4" w:space="0" w:color="auto"/>
        </w:rPr>
        <w:t>：</w:t>
      </w:r>
      <w:r w:rsidR="00022686" w:rsidRPr="00022686">
        <w:rPr>
          <w:rFonts w:ascii="標楷體" w:eastAsia="標楷體" w:hAnsi="標楷體" w:cs="Times New Roman" w:hint="eastAsia"/>
          <w:color w:val="000000"/>
          <w:sz w:val="32"/>
          <w:szCs w:val="32"/>
          <w:bdr w:val="single" w:sz="4" w:space="0" w:color="auto"/>
        </w:rPr>
        <w:t>成果</w:t>
      </w:r>
      <w:r w:rsidR="00B33040" w:rsidRPr="00022686">
        <w:rPr>
          <w:rFonts w:ascii="標楷體" w:eastAsia="標楷體" w:hAnsi="標楷體" w:cs="Times New Roman" w:hint="eastAsia"/>
          <w:color w:val="000000"/>
          <w:sz w:val="32"/>
          <w:szCs w:val="32"/>
          <w:bdr w:val="single" w:sz="4" w:space="0" w:color="auto"/>
        </w:rPr>
        <w:t>影像紀錄表</w:t>
      </w:r>
    </w:p>
    <w:p w:rsidR="00031036" w:rsidRPr="00031036" w:rsidRDefault="00031036" w:rsidP="00031036">
      <w:pPr>
        <w:snapToGrid w:val="0"/>
        <w:spacing w:line="480" w:lineRule="exact"/>
        <w:ind w:left="1"/>
        <w:jc w:val="center"/>
        <w:rPr>
          <w:rFonts w:ascii="標楷體" w:eastAsia="標楷體" w:hAnsi="標楷體" w:cs="Times New Roman"/>
          <w:color w:val="000000"/>
          <w:sz w:val="32"/>
          <w:szCs w:val="32"/>
        </w:rPr>
      </w:pPr>
      <w:r w:rsidRPr="00031036">
        <w:rPr>
          <w:rFonts w:ascii="標楷體" w:eastAsia="標楷體" w:hAnsi="標楷體" w:cs="Times New Roman" w:hint="eastAsia"/>
          <w:color w:val="000000"/>
          <w:sz w:val="32"/>
          <w:szCs w:val="32"/>
        </w:rPr>
        <w:t>臺南市111年度友善校園學生事務與輔導工作</w:t>
      </w:r>
    </w:p>
    <w:p w:rsidR="00344BFC" w:rsidRPr="00031036" w:rsidRDefault="00031036" w:rsidP="00344BFC">
      <w:pPr>
        <w:spacing w:line="480" w:lineRule="exact"/>
        <w:ind w:left="640" w:hangingChars="200" w:hanging="640"/>
        <w:jc w:val="center"/>
        <w:rPr>
          <w:rFonts w:ascii="標楷體" w:eastAsia="標楷體" w:hAnsi="標楷體" w:cs="Times New Roman"/>
          <w:b/>
          <w:bCs/>
          <w:sz w:val="36"/>
          <w:szCs w:val="36"/>
        </w:rPr>
      </w:pPr>
      <w:r w:rsidRPr="00031036">
        <w:rPr>
          <w:rFonts w:ascii="標楷體" w:eastAsia="標楷體" w:hAnsi="標楷體" w:cs="Times New Roman" w:hint="eastAsia"/>
          <w:color w:val="000000"/>
          <w:sz w:val="32"/>
          <w:szCs w:val="32"/>
          <w:u w:val="single"/>
        </w:rPr>
        <w:t xml:space="preserve">○○國○ </w:t>
      </w:r>
      <w:r w:rsidRPr="00031036">
        <w:rPr>
          <w:rFonts w:ascii="標楷體" w:eastAsia="標楷體" w:hAnsi="標楷體" w:cs="Times New Roman" w:hint="eastAsia"/>
          <w:color w:val="000000"/>
          <w:sz w:val="32"/>
          <w:szCs w:val="32"/>
        </w:rPr>
        <w:t>辦理「</w:t>
      </w:r>
      <w:r w:rsidR="000C69FE" w:rsidRPr="00031036">
        <w:rPr>
          <w:rFonts w:ascii="標楷體" w:eastAsia="標楷體" w:hAnsi="標楷體" w:cs="Times New Roman" w:hint="eastAsia"/>
          <w:b/>
          <w:bCs/>
          <w:sz w:val="36"/>
          <w:szCs w:val="36"/>
        </w:rPr>
        <w:t>性別平等教育議題結合閱讀教學活動</w:t>
      </w:r>
      <w:r w:rsidRPr="00031036">
        <w:rPr>
          <w:rFonts w:ascii="標楷體" w:eastAsia="標楷體" w:hAnsi="標楷體" w:cs="Times New Roman" w:hint="eastAsia"/>
          <w:bCs/>
          <w:color w:val="000000"/>
          <w:sz w:val="32"/>
          <w:szCs w:val="32"/>
        </w:rPr>
        <w:t>」</w:t>
      </w:r>
    </w:p>
    <w:p w:rsidR="00031036" w:rsidRPr="00344BFC" w:rsidRDefault="00031036" w:rsidP="00031036">
      <w:pPr>
        <w:spacing w:line="480" w:lineRule="exact"/>
        <w:jc w:val="center"/>
        <w:rPr>
          <w:rFonts w:ascii="標楷體" w:eastAsia="標楷體" w:hAnsi="標楷體" w:cs="Times New Roman"/>
          <w:bCs/>
          <w:color w:val="000000"/>
          <w:sz w:val="32"/>
          <w:szCs w:val="32"/>
        </w:rPr>
      </w:pPr>
    </w:p>
    <w:p w:rsidR="00031036" w:rsidRPr="00031036" w:rsidRDefault="00B33040" w:rsidP="00031036">
      <w:pPr>
        <w:spacing w:line="480" w:lineRule="exact"/>
        <w:jc w:val="center"/>
        <w:rPr>
          <w:rFonts w:ascii="標楷體" w:eastAsia="標楷體" w:hAnsi="標楷體" w:cs="Times New Roman"/>
          <w:color w:val="000000"/>
          <w:sz w:val="32"/>
          <w:szCs w:val="32"/>
        </w:rPr>
      </w:pPr>
      <w:r>
        <w:rPr>
          <w:rFonts w:ascii="標楷體" w:eastAsia="標楷體" w:hAnsi="標楷體" w:cs="Times New Roman" w:hint="eastAsia"/>
          <w:color w:val="000000"/>
          <w:sz w:val="32"/>
          <w:szCs w:val="32"/>
        </w:rPr>
        <w:t>成果</w:t>
      </w:r>
      <w:r w:rsidR="00031036" w:rsidRPr="00031036">
        <w:rPr>
          <w:rFonts w:ascii="標楷體" w:eastAsia="標楷體" w:hAnsi="標楷體" w:cs="Times New Roman" w:hint="eastAsia"/>
          <w:color w:val="000000"/>
          <w:sz w:val="32"/>
          <w:szCs w:val="32"/>
        </w:rPr>
        <w:t>影像紀錄表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4"/>
        <w:gridCol w:w="4824"/>
      </w:tblGrid>
      <w:tr w:rsidR="00031036" w:rsidRPr="00031036" w:rsidTr="00E97C9B">
        <w:trPr>
          <w:trHeight w:val="3402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808080"/>
                <w:szCs w:val="24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color w:val="808080"/>
                <w:szCs w:val="24"/>
              </w:rPr>
              <w:t>照片1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808080"/>
                <w:szCs w:val="24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color w:val="808080"/>
                <w:szCs w:val="24"/>
              </w:rPr>
              <w:t>照片2</w:t>
            </w:r>
          </w:p>
        </w:tc>
      </w:tr>
      <w:tr w:rsidR="00031036" w:rsidRPr="00031036" w:rsidTr="00E97C9B">
        <w:trPr>
          <w:trHeight w:val="20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spacing w:line="36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szCs w:val="24"/>
              </w:rPr>
              <w:t>說明：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spacing w:line="36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szCs w:val="24"/>
              </w:rPr>
              <w:t>說明：</w:t>
            </w:r>
          </w:p>
        </w:tc>
      </w:tr>
      <w:tr w:rsidR="00031036" w:rsidRPr="00031036" w:rsidTr="00E97C9B">
        <w:trPr>
          <w:trHeight w:val="3402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808080"/>
                <w:sz w:val="28"/>
                <w:szCs w:val="28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color w:val="808080"/>
                <w:sz w:val="28"/>
                <w:szCs w:val="28"/>
              </w:rPr>
              <w:t>照片3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jc w:val="center"/>
              <w:rPr>
                <w:rFonts w:ascii="標楷體" w:eastAsia="標楷體" w:hAnsi="標楷體" w:cs="Times New Roman"/>
                <w:bCs/>
                <w:color w:val="808080"/>
                <w:sz w:val="28"/>
                <w:szCs w:val="28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color w:val="808080"/>
                <w:sz w:val="28"/>
                <w:szCs w:val="28"/>
              </w:rPr>
              <w:t>照片4</w:t>
            </w:r>
          </w:p>
        </w:tc>
      </w:tr>
      <w:tr w:rsidR="00031036" w:rsidRPr="00031036" w:rsidTr="00E97C9B">
        <w:trPr>
          <w:trHeight w:val="20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spacing w:line="36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szCs w:val="24"/>
              </w:rPr>
              <w:t>說明：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spacing w:line="36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szCs w:val="24"/>
              </w:rPr>
              <w:t>說明：</w:t>
            </w:r>
          </w:p>
        </w:tc>
      </w:tr>
      <w:tr w:rsidR="00031036" w:rsidRPr="00031036" w:rsidTr="00E97C9B">
        <w:trPr>
          <w:trHeight w:val="3402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spacing w:line="360" w:lineRule="exact"/>
              <w:jc w:val="center"/>
              <w:rPr>
                <w:rFonts w:ascii="標楷體" w:eastAsia="標楷體" w:hAnsi="標楷體" w:cs="Times New Roman"/>
                <w:bCs/>
                <w:color w:val="808080"/>
                <w:sz w:val="28"/>
                <w:szCs w:val="28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color w:val="808080"/>
                <w:sz w:val="28"/>
                <w:szCs w:val="28"/>
              </w:rPr>
              <w:t>照片5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spacing w:line="360" w:lineRule="exact"/>
              <w:jc w:val="center"/>
              <w:rPr>
                <w:rFonts w:ascii="標楷體" w:eastAsia="標楷體" w:hAnsi="標楷體" w:cs="Times New Roman"/>
                <w:bCs/>
                <w:color w:val="808080"/>
                <w:sz w:val="28"/>
                <w:szCs w:val="28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color w:val="808080"/>
                <w:sz w:val="28"/>
                <w:szCs w:val="28"/>
              </w:rPr>
              <w:t>照片6</w:t>
            </w:r>
          </w:p>
        </w:tc>
      </w:tr>
      <w:tr w:rsidR="00031036" w:rsidRPr="00031036" w:rsidTr="00E97C9B">
        <w:trPr>
          <w:trHeight w:val="20"/>
          <w:jc w:val="center"/>
        </w:trPr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spacing w:line="36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szCs w:val="24"/>
              </w:rPr>
              <w:t>說明：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031036" w:rsidRPr="00031036" w:rsidRDefault="00031036" w:rsidP="00031036">
            <w:pPr>
              <w:spacing w:line="360" w:lineRule="exact"/>
              <w:rPr>
                <w:rFonts w:ascii="標楷體" w:eastAsia="標楷體" w:hAnsi="標楷體" w:cs="Times New Roman"/>
                <w:bCs/>
                <w:szCs w:val="24"/>
              </w:rPr>
            </w:pPr>
            <w:r w:rsidRPr="00031036">
              <w:rPr>
                <w:rFonts w:ascii="標楷體" w:eastAsia="標楷體" w:hAnsi="標楷體" w:cs="Times New Roman" w:hint="eastAsia"/>
                <w:bCs/>
                <w:szCs w:val="24"/>
              </w:rPr>
              <w:t>說明：</w:t>
            </w:r>
          </w:p>
        </w:tc>
      </w:tr>
    </w:tbl>
    <w:p w:rsidR="00031036" w:rsidRPr="00031036" w:rsidRDefault="00031036" w:rsidP="00031036">
      <w:pPr>
        <w:adjustRightInd w:val="0"/>
        <w:snapToGrid w:val="0"/>
        <w:spacing w:line="520" w:lineRule="exact"/>
        <w:rPr>
          <w:rFonts w:ascii="標楷體" w:eastAsia="標楷體" w:hAnsi="標楷體" w:cs="Times New Roman"/>
          <w:color w:val="000000"/>
          <w:sz w:val="28"/>
          <w:szCs w:val="20"/>
        </w:rPr>
      </w:pPr>
    </w:p>
    <w:sectPr w:rsidR="00031036" w:rsidRPr="00031036" w:rsidSect="00F03642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AE0" w:rsidRDefault="00821AE0" w:rsidP="001B3A2B">
      <w:r>
        <w:separator/>
      </w:r>
    </w:p>
  </w:endnote>
  <w:endnote w:type="continuationSeparator" w:id="0">
    <w:p w:rsidR="00821AE0" w:rsidRDefault="00821AE0" w:rsidP="001B3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¼Ð·¢Åé">
    <w:charset w:val="88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AE0" w:rsidRDefault="00821AE0" w:rsidP="001B3A2B">
      <w:r>
        <w:separator/>
      </w:r>
    </w:p>
  </w:footnote>
  <w:footnote w:type="continuationSeparator" w:id="0">
    <w:p w:rsidR="00821AE0" w:rsidRDefault="00821AE0" w:rsidP="001B3A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951"/>
        </w:tabs>
        <w:ind w:left="951" w:hanging="525"/>
      </w:pPr>
      <w:rPr>
        <w:b/>
      </w:rPr>
    </w:lvl>
    <w:lvl w:ilvl="1">
      <w:start w:val="1"/>
      <w:numFmt w:val="decimal"/>
      <w:lvlText w:val="%2、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lvlText w:val="(%3)"/>
      <w:lvlJc w:val="left"/>
      <w:pPr>
        <w:tabs>
          <w:tab w:val="num" w:pos="1353"/>
        </w:tabs>
        <w:ind w:left="1353" w:hanging="360"/>
      </w:pPr>
    </w:lvl>
    <w:lvl w:ilvl="3">
      <w:start w:val="1"/>
      <w:numFmt w:val="decimal"/>
      <w:lvlText w:val="%4."/>
      <w:lvlJc w:val="left"/>
      <w:pPr>
        <w:tabs>
          <w:tab w:val="num" w:pos="2346"/>
        </w:tabs>
        <w:ind w:left="2346" w:hanging="480"/>
      </w:pPr>
    </w:lvl>
    <w:lvl w:ilvl="4">
      <w:start w:val="1"/>
      <w:numFmt w:val="ideographTraditional"/>
      <w:lvlText w:val="%5、"/>
      <w:lvlJc w:val="left"/>
      <w:pPr>
        <w:tabs>
          <w:tab w:val="num" w:pos="2826"/>
        </w:tabs>
        <w:ind w:left="2826" w:hanging="480"/>
      </w:pPr>
    </w:lvl>
    <w:lvl w:ilvl="5">
      <w:start w:val="1"/>
      <w:numFmt w:val="lowerRoman"/>
      <w:lvlText w:val="%6."/>
      <w:lvlJc w:val="right"/>
      <w:pPr>
        <w:tabs>
          <w:tab w:val="num" w:pos="3306"/>
        </w:tabs>
        <w:ind w:left="3306" w:firstLine="0"/>
      </w:pPr>
    </w:lvl>
    <w:lvl w:ilvl="6">
      <w:start w:val="1"/>
      <w:numFmt w:val="decimal"/>
      <w:lvlText w:val="%7."/>
      <w:lvlJc w:val="left"/>
      <w:pPr>
        <w:tabs>
          <w:tab w:val="num" w:pos="3786"/>
        </w:tabs>
        <w:ind w:left="3786" w:hanging="480"/>
      </w:pPr>
    </w:lvl>
    <w:lvl w:ilvl="7">
      <w:start w:val="1"/>
      <w:numFmt w:val="ideographTraditional"/>
      <w:lvlText w:val="%8、"/>
      <w:lvlJc w:val="left"/>
      <w:pPr>
        <w:tabs>
          <w:tab w:val="num" w:pos="4266"/>
        </w:tabs>
        <w:ind w:left="4266" w:hanging="480"/>
      </w:pPr>
    </w:lvl>
    <w:lvl w:ilvl="8">
      <w:start w:val="1"/>
      <w:numFmt w:val="lowerRoman"/>
      <w:lvlText w:val="%9."/>
      <w:lvlJc w:val="right"/>
      <w:pPr>
        <w:tabs>
          <w:tab w:val="num" w:pos="4746"/>
        </w:tabs>
        <w:ind w:left="4746" w:firstLine="0"/>
      </w:pPr>
    </w:lvl>
  </w:abstractNum>
  <w:abstractNum w:abstractNumId="1" w15:restartNumberingAfterBreak="0">
    <w:nsid w:val="00000005"/>
    <w:multiLevelType w:val="multilevel"/>
    <w:tmpl w:val="DB585D2A"/>
    <w:lvl w:ilvl="0">
      <w:start w:val="1"/>
      <w:numFmt w:val="taiwaneseCountingThousand"/>
      <w:lvlText w:val="%1、"/>
      <w:lvlJc w:val="left"/>
      <w:pPr>
        <w:tabs>
          <w:tab w:val="num" w:pos="764"/>
        </w:tabs>
        <w:ind w:left="764" w:hanging="480"/>
      </w:pPr>
      <w:rPr>
        <w:sz w:val="28"/>
        <w:szCs w:val="28"/>
      </w:rPr>
    </w:lvl>
    <w:lvl w:ilvl="1">
      <w:start w:val="1"/>
      <w:numFmt w:val="ideographTraditional"/>
      <w:lvlText w:val="%2、"/>
      <w:lvlJc w:val="left"/>
      <w:pPr>
        <w:tabs>
          <w:tab w:val="num" w:pos="1244"/>
        </w:tabs>
        <w:ind w:left="1244" w:hanging="480"/>
      </w:pPr>
    </w:lvl>
    <w:lvl w:ilvl="2">
      <w:start w:val="1"/>
      <w:numFmt w:val="lowerRoman"/>
      <w:lvlText w:val="%3."/>
      <w:lvlJc w:val="right"/>
      <w:pPr>
        <w:tabs>
          <w:tab w:val="num" w:pos="1724"/>
        </w:tabs>
        <w:ind w:left="1724" w:firstLine="0"/>
      </w:pPr>
    </w:lvl>
    <w:lvl w:ilvl="3">
      <w:start w:val="1"/>
      <w:numFmt w:val="decimal"/>
      <w:lvlText w:val="%4."/>
      <w:lvlJc w:val="left"/>
      <w:pPr>
        <w:tabs>
          <w:tab w:val="num" w:pos="2204"/>
        </w:tabs>
        <w:ind w:left="2204" w:hanging="480"/>
      </w:pPr>
    </w:lvl>
    <w:lvl w:ilvl="4">
      <w:start w:val="1"/>
      <w:numFmt w:val="ideographTraditional"/>
      <w:lvlText w:val="%5、"/>
      <w:lvlJc w:val="left"/>
      <w:pPr>
        <w:tabs>
          <w:tab w:val="num" w:pos="2684"/>
        </w:tabs>
        <w:ind w:left="2684" w:hanging="480"/>
      </w:pPr>
    </w:lvl>
    <w:lvl w:ilvl="5">
      <w:start w:val="1"/>
      <w:numFmt w:val="lowerRoman"/>
      <w:lvlText w:val="%6."/>
      <w:lvlJc w:val="right"/>
      <w:pPr>
        <w:tabs>
          <w:tab w:val="num" w:pos="3164"/>
        </w:tabs>
        <w:ind w:left="3164" w:firstLine="0"/>
      </w:pPr>
    </w:lvl>
    <w:lvl w:ilvl="6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>
      <w:start w:val="1"/>
      <w:numFmt w:val="lowerRoman"/>
      <w:lvlText w:val="%9."/>
      <w:lvlJc w:val="right"/>
      <w:pPr>
        <w:tabs>
          <w:tab w:val="num" w:pos="4604"/>
        </w:tabs>
        <w:ind w:left="4604" w:firstLine="0"/>
      </w:pPr>
    </w:lvl>
  </w:abstractNum>
  <w:abstractNum w:abstractNumId="2" w15:restartNumberingAfterBreak="0">
    <w:nsid w:val="00000009"/>
    <w:multiLevelType w:val="multilevel"/>
    <w:tmpl w:val="00000009"/>
    <w:lvl w:ilvl="0">
      <w:start w:val="1"/>
      <w:numFmt w:val="decimal"/>
      <w:lvlText w:val="(%1)"/>
      <w:lvlJc w:val="left"/>
      <w:pPr>
        <w:tabs>
          <w:tab w:val="num" w:pos="764"/>
        </w:tabs>
        <w:ind w:left="764" w:hanging="480"/>
      </w:pPr>
    </w:lvl>
    <w:lvl w:ilvl="1">
      <w:start w:val="1"/>
      <w:numFmt w:val="ideographTraditional"/>
      <w:lvlText w:val="%2、"/>
      <w:lvlJc w:val="left"/>
      <w:pPr>
        <w:tabs>
          <w:tab w:val="num" w:pos="1244"/>
        </w:tabs>
        <w:ind w:left="1244" w:hanging="480"/>
      </w:pPr>
    </w:lvl>
    <w:lvl w:ilvl="2">
      <w:start w:val="1"/>
      <w:numFmt w:val="lowerRoman"/>
      <w:lvlText w:val="%3."/>
      <w:lvlJc w:val="right"/>
      <w:pPr>
        <w:tabs>
          <w:tab w:val="num" w:pos="1724"/>
        </w:tabs>
        <w:ind w:left="1724" w:firstLine="0"/>
      </w:pPr>
    </w:lvl>
    <w:lvl w:ilvl="3">
      <w:start w:val="1"/>
      <w:numFmt w:val="decimal"/>
      <w:lvlText w:val="%4."/>
      <w:lvlJc w:val="left"/>
      <w:pPr>
        <w:tabs>
          <w:tab w:val="num" w:pos="2204"/>
        </w:tabs>
        <w:ind w:left="2204" w:hanging="480"/>
      </w:pPr>
    </w:lvl>
    <w:lvl w:ilvl="4">
      <w:start w:val="1"/>
      <w:numFmt w:val="ideographTraditional"/>
      <w:lvlText w:val="%5、"/>
      <w:lvlJc w:val="left"/>
      <w:pPr>
        <w:tabs>
          <w:tab w:val="num" w:pos="2684"/>
        </w:tabs>
        <w:ind w:left="2684" w:hanging="480"/>
      </w:pPr>
    </w:lvl>
    <w:lvl w:ilvl="5">
      <w:start w:val="1"/>
      <w:numFmt w:val="lowerRoman"/>
      <w:lvlText w:val="%6."/>
      <w:lvlJc w:val="right"/>
      <w:pPr>
        <w:tabs>
          <w:tab w:val="num" w:pos="3164"/>
        </w:tabs>
        <w:ind w:left="3164" w:firstLine="0"/>
      </w:pPr>
    </w:lvl>
    <w:lvl w:ilvl="6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>
      <w:start w:val="1"/>
      <w:numFmt w:val="lowerRoman"/>
      <w:lvlText w:val="%9."/>
      <w:lvlJc w:val="right"/>
      <w:pPr>
        <w:tabs>
          <w:tab w:val="num" w:pos="4604"/>
        </w:tabs>
        <w:ind w:left="4604" w:firstLine="0"/>
      </w:pPr>
    </w:lvl>
  </w:abstractNum>
  <w:abstractNum w:abstractNumId="3" w15:restartNumberingAfterBreak="0">
    <w:nsid w:val="0000000A"/>
    <w:multiLevelType w:val="multilevel"/>
    <w:tmpl w:val="0000000A"/>
    <w:lvl w:ilvl="0">
      <w:start w:val="1"/>
      <w:numFmt w:val="decimal"/>
      <w:lvlText w:val="(%1)"/>
      <w:lvlJc w:val="left"/>
      <w:pPr>
        <w:tabs>
          <w:tab w:val="num" w:pos="764"/>
        </w:tabs>
        <w:ind w:left="764" w:hanging="480"/>
      </w:pPr>
    </w:lvl>
    <w:lvl w:ilvl="1">
      <w:start w:val="1"/>
      <w:numFmt w:val="ideographTraditional"/>
      <w:lvlText w:val="%2、"/>
      <w:lvlJc w:val="left"/>
      <w:pPr>
        <w:tabs>
          <w:tab w:val="num" w:pos="1244"/>
        </w:tabs>
        <w:ind w:left="1244" w:hanging="480"/>
      </w:pPr>
    </w:lvl>
    <w:lvl w:ilvl="2">
      <w:start w:val="1"/>
      <w:numFmt w:val="lowerRoman"/>
      <w:lvlText w:val="%3."/>
      <w:lvlJc w:val="right"/>
      <w:pPr>
        <w:tabs>
          <w:tab w:val="num" w:pos="1724"/>
        </w:tabs>
        <w:ind w:left="1724" w:firstLine="0"/>
      </w:pPr>
    </w:lvl>
    <w:lvl w:ilvl="3">
      <w:start w:val="1"/>
      <w:numFmt w:val="decimal"/>
      <w:lvlText w:val="%4."/>
      <w:lvlJc w:val="left"/>
      <w:pPr>
        <w:tabs>
          <w:tab w:val="num" w:pos="2204"/>
        </w:tabs>
        <w:ind w:left="2204" w:hanging="480"/>
      </w:pPr>
    </w:lvl>
    <w:lvl w:ilvl="4">
      <w:start w:val="1"/>
      <w:numFmt w:val="ideographTraditional"/>
      <w:lvlText w:val="%5、"/>
      <w:lvlJc w:val="left"/>
      <w:pPr>
        <w:tabs>
          <w:tab w:val="num" w:pos="2684"/>
        </w:tabs>
        <w:ind w:left="2684" w:hanging="480"/>
      </w:pPr>
    </w:lvl>
    <w:lvl w:ilvl="5">
      <w:start w:val="1"/>
      <w:numFmt w:val="lowerRoman"/>
      <w:lvlText w:val="%6."/>
      <w:lvlJc w:val="right"/>
      <w:pPr>
        <w:tabs>
          <w:tab w:val="num" w:pos="3164"/>
        </w:tabs>
        <w:ind w:left="3164" w:firstLine="0"/>
      </w:pPr>
    </w:lvl>
    <w:lvl w:ilvl="6">
      <w:start w:val="1"/>
      <w:numFmt w:val="decimal"/>
      <w:lvlText w:val="%7."/>
      <w:lvlJc w:val="left"/>
      <w:pPr>
        <w:tabs>
          <w:tab w:val="num" w:pos="3644"/>
        </w:tabs>
        <w:ind w:left="3644" w:hanging="480"/>
      </w:pPr>
    </w:lvl>
    <w:lvl w:ilvl="7">
      <w:start w:val="1"/>
      <w:numFmt w:val="ideographTraditional"/>
      <w:lvlText w:val="%8、"/>
      <w:lvlJc w:val="left"/>
      <w:pPr>
        <w:tabs>
          <w:tab w:val="num" w:pos="4124"/>
        </w:tabs>
        <w:ind w:left="4124" w:hanging="480"/>
      </w:pPr>
    </w:lvl>
    <w:lvl w:ilvl="8">
      <w:start w:val="1"/>
      <w:numFmt w:val="lowerRoman"/>
      <w:lvlText w:val="%9."/>
      <w:lvlJc w:val="right"/>
      <w:pPr>
        <w:tabs>
          <w:tab w:val="num" w:pos="4604"/>
        </w:tabs>
        <w:ind w:left="4604" w:firstLine="0"/>
      </w:pPr>
    </w:lvl>
  </w:abstractNum>
  <w:abstractNum w:abstractNumId="4" w15:restartNumberingAfterBreak="0">
    <w:nsid w:val="0000000B"/>
    <w:multiLevelType w:val="multilevel"/>
    <w:tmpl w:val="0000000B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405"/>
      </w:p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firstLine="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firstLine="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firstLine="0"/>
      </w:pPr>
    </w:lvl>
  </w:abstractNum>
  <w:abstractNum w:abstractNumId="5" w15:restartNumberingAfterBreak="0">
    <w:nsid w:val="0000000C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885"/>
        </w:tabs>
        <w:ind w:left="885" w:hanging="405"/>
      </w:pPr>
    </w:lvl>
    <w:lvl w:ilvl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firstLine="0"/>
      </w:pPr>
    </w:lvl>
    <w:lvl w:ilvl="3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>
      <w:start w:val="1"/>
      <w:numFmt w:val="lowerRoman"/>
      <w:lvlText w:val="%6."/>
      <w:lvlJc w:val="right"/>
      <w:pPr>
        <w:tabs>
          <w:tab w:val="num" w:pos="3360"/>
        </w:tabs>
        <w:ind w:left="3360" w:firstLine="0"/>
      </w:pPr>
    </w:lvl>
    <w:lvl w:ilvl="6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>
      <w:start w:val="1"/>
      <w:numFmt w:val="lowerRoman"/>
      <w:lvlText w:val="%9."/>
      <w:lvlJc w:val="right"/>
      <w:pPr>
        <w:tabs>
          <w:tab w:val="num" w:pos="4800"/>
        </w:tabs>
        <w:ind w:left="4800" w:firstLine="0"/>
      </w:pPr>
    </w:lvl>
  </w:abstractNum>
  <w:abstractNum w:abstractNumId="6" w15:restartNumberingAfterBreak="0">
    <w:nsid w:val="0000000D"/>
    <w:multiLevelType w:val="multilevel"/>
    <w:tmpl w:val="0000000D"/>
    <w:lvl w:ilvl="0">
      <w:start w:val="1"/>
      <w:numFmt w:val="decimal"/>
      <w:lvlText w:val="(%1)"/>
      <w:lvlJc w:val="left"/>
      <w:pPr>
        <w:tabs>
          <w:tab w:val="num" w:pos="645"/>
        </w:tabs>
        <w:ind w:left="645" w:hanging="645"/>
      </w:pPr>
    </w:lvl>
    <w:lvl w:ilvl="1">
      <w:start w:val="1"/>
      <w:numFmt w:val="decimal"/>
      <w:lvlText w:val="%2、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(%3)"/>
      <w:lvlJc w:val="left"/>
      <w:pPr>
        <w:tabs>
          <w:tab w:val="num" w:pos="1320"/>
        </w:tabs>
        <w:ind w:left="132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(%4)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/>
      </w:r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firstLine="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firstLine="0"/>
      </w:pPr>
    </w:lvl>
  </w:abstractNum>
  <w:abstractNum w:abstractNumId="7" w15:restartNumberingAfterBreak="0">
    <w:nsid w:val="0000000E"/>
    <w:multiLevelType w:val="multilevel"/>
    <w:tmpl w:val="0000000E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480"/>
      </w:pPr>
      <w:rPr>
        <w:rFonts w:ascii="標楷體" w:eastAsia="標楷體" w:hAnsi="標楷體"/>
        <w:sz w:val="24"/>
      </w:rPr>
    </w:lvl>
    <w:lvl w:ilvl="1">
      <w:start w:val="1"/>
      <w:numFmt w:val="ideographTraditional"/>
      <w:lvlText w:val="%2、"/>
      <w:lvlJc w:val="left"/>
      <w:pPr>
        <w:tabs>
          <w:tab w:val="num" w:pos="1920"/>
        </w:tabs>
        <w:ind w:left="1920" w:hanging="480"/>
      </w:pPr>
    </w:lvl>
    <w:lvl w:ilvl="2">
      <w:start w:val="1"/>
      <w:numFmt w:val="lowerRoman"/>
      <w:lvlText w:val="%3."/>
      <w:lvlJc w:val="right"/>
      <w:pPr>
        <w:tabs>
          <w:tab w:val="num" w:pos="2400"/>
        </w:tabs>
        <w:ind w:left="240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480"/>
      </w:pPr>
    </w:lvl>
    <w:lvl w:ilvl="4">
      <w:start w:val="1"/>
      <w:numFmt w:val="ideographTraditional"/>
      <w:lvlText w:val="%5、"/>
      <w:lvlJc w:val="left"/>
      <w:pPr>
        <w:tabs>
          <w:tab w:val="num" w:pos="3360"/>
        </w:tabs>
        <w:ind w:left="3360" w:hanging="480"/>
      </w:pPr>
    </w:lvl>
    <w:lvl w:ilvl="5">
      <w:start w:val="1"/>
      <w:numFmt w:val="lowerRoman"/>
      <w:lvlText w:val="%6."/>
      <w:lvlJc w:val="right"/>
      <w:pPr>
        <w:tabs>
          <w:tab w:val="num" w:pos="3840"/>
        </w:tabs>
        <w:ind w:left="3840" w:firstLine="0"/>
      </w:pPr>
    </w:lvl>
    <w:lvl w:ilvl="6">
      <w:start w:val="1"/>
      <w:numFmt w:val="decimal"/>
      <w:lvlText w:val="%7."/>
      <w:lvlJc w:val="left"/>
      <w:pPr>
        <w:tabs>
          <w:tab w:val="num" w:pos="1047"/>
        </w:tabs>
        <w:ind w:left="1047" w:hanging="480"/>
      </w:pPr>
    </w:lvl>
    <w:lvl w:ilvl="7">
      <w:start w:val="1"/>
      <w:numFmt w:val="ideographTraditional"/>
      <w:lvlText w:val="%8、"/>
      <w:lvlJc w:val="left"/>
      <w:pPr>
        <w:tabs>
          <w:tab w:val="num" w:pos="4800"/>
        </w:tabs>
        <w:ind w:left="4800" w:hanging="480"/>
      </w:pPr>
    </w:lvl>
    <w:lvl w:ilvl="8">
      <w:start w:val="1"/>
      <w:numFmt w:val="lowerRoman"/>
      <w:lvlText w:val="%9."/>
      <w:lvlJc w:val="right"/>
      <w:pPr>
        <w:tabs>
          <w:tab w:val="num" w:pos="5280"/>
        </w:tabs>
        <w:ind w:left="5280" w:firstLine="0"/>
      </w:pPr>
    </w:lvl>
  </w:abstractNum>
  <w:abstractNum w:abstractNumId="8" w15:restartNumberingAfterBreak="0">
    <w:nsid w:val="0B37666B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9" w15:restartNumberingAfterBreak="0">
    <w:nsid w:val="0D343246"/>
    <w:multiLevelType w:val="hybridMultilevel"/>
    <w:tmpl w:val="041CEC5E"/>
    <w:lvl w:ilvl="0" w:tplc="04090015">
      <w:start w:val="1"/>
      <w:numFmt w:val="taiwaneseCountingThousand"/>
      <w:lvlText w:val="%1、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7A39B7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 w15:restartNumberingAfterBreak="0">
    <w:nsid w:val="0EAF1369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2" w15:restartNumberingAfterBreak="0">
    <w:nsid w:val="0FAB4FBE"/>
    <w:multiLevelType w:val="hybridMultilevel"/>
    <w:tmpl w:val="E5522992"/>
    <w:lvl w:ilvl="0" w:tplc="04090015">
      <w:start w:val="1"/>
      <w:numFmt w:val="taiwaneseCountingThousand"/>
      <w:lvlText w:val="%1、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3" w15:restartNumberingAfterBreak="0">
    <w:nsid w:val="0FDE743D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4" w15:restartNumberingAfterBreak="0">
    <w:nsid w:val="116F7658"/>
    <w:multiLevelType w:val="hybridMultilevel"/>
    <w:tmpl w:val="E4B245C4"/>
    <w:lvl w:ilvl="0" w:tplc="04090015">
      <w:start w:val="1"/>
      <w:numFmt w:val="taiwaneseCountingThousand"/>
      <w:lvlText w:val="%1、"/>
      <w:lvlJc w:val="left"/>
      <w:pPr>
        <w:ind w:left="133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815" w:hanging="480"/>
      </w:pPr>
    </w:lvl>
    <w:lvl w:ilvl="2" w:tplc="0409001B" w:tentative="1">
      <w:start w:val="1"/>
      <w:numFmt w:val="lowerRoman"/>
      <w:lvlText w:val="%3."/>
      <w:lvlJc w:val="right"/>
      <w:pPr>
        <w:ind w:left="2295" w:hanging="480"/>
      </w:pPr>
    </w:lvl>
    <w:lvl w:ilvl="3" w:tplc="0409000F" w:tentative="1">
      <w:start w:val="1"/>
      <w:numFmt w:val="decimal"/>
      <w:lvlText w:val="%4."/>
      <w:lvlJc w:val="left"/>
      <w:pPr>
        <w:ind w:left="27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5" w:hanging="480"/>
      </w:pPr>
    </w:lvl>
    <w:lvl w:ilvl="5" w:tplc="0409001B" w:tentative="1">
      <w:start w:val="1"/>
      <w:numFmt w:val="lowerRoman"/>
      <w:lvlText w:val="%6."/>
      <w:lvlJc w:val="right"/>
      <w:pPr>
        <w:ind w:left="3735" w:hanging="480"/>
      </w:pPr>
    </w:lvl>
    <w:lvl w:ilvl="6" w:tplc="0409000F" w:tentative="1">
      <w:start w:val="1"/>
      <w:numFmt w:val="decimal"/>
      <w:lvlText w:val="%7."/>
      <w:lvlJc w:val="left"/>
      <w:pPr>
        <w:ind w:left="42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5" w:hanging="480"/>
      </w:pPr>
    </w:lvl>
    <w:lvl w:ilvl="8" w:tplc="0409001B" w:tentative="1">
      <w:start w:val="1"/>
      <w:numFmt w:val="lowerRoman"/>
      <w:lvlText w:val="%9."/>
      <w:lvlJc w:val="right"/>
      <w:pPr>
        <w:ind w:left="5175" w:hanging="480"/>
      </w:pPr>
    </w:lvl>
  </w:abstractNum>
  <w:abstractNum w:abstractNumId="15" w15:restartNumberingAfterBreak="0">
    <w:nsid w:val="13CA5204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6" w15:restartNumberingAfterBreak="0">
    <w:nsid w:val="15051D8C"/>
    <w:multiLevelType w:val="hybridMultilevel"/>
    <w:tmpl w:val="4FCA7C7E"/>
    <w:lvl w:ilvl="0" w:tplc="ADA2D2A8">
      <w:start w:val="1"/>
      <w:numFmt w:val="decimal"/>
      <w:lvlText w:val="(%1)、"/>
      <w:lvlJc w:val="left"/>
      <w:pPr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17" w15:restartNumberingAfterBreak="0">
    <w:nsid w:val="15E70233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8" w15:restartNumberingAfterBreak="0">
    <w:nsid w:val="1E420D39"/>
    <w:multiLevelType w:val="hybridMultilevel"/>
    <w:tmpl w:val="CFBCDEC0"/>
    <w:lvl w:ilvl="0" w:tplc="1B82A17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9220768A">
      <w:start w:val="1"/>
      <w:numFmt w:val="taiwaneseCountingThousand"/>
      <w:lvlText w:val="%2、"/>
      <w:lvlJc w:val="left"/>
      <w:pPr>
        <w:ind w:left="12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4602988"/>
    <w:multiLevelType w:val="hybridMultilevel"/>
    <w:tmpl w:val="D8D62D30"/>
    <w:lvl w:ilvl="0" w:tplc="07E0640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0" w15:restartNumberingAfterBreak="0">
    <w:nsid w:val="2510148A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1" w15:restartNumberingAfterBreak="0">
    <w:nsid w:val="29BF3DBB"/>
    <w:multiLevelType w:val="hybridMultilevel"/>
    <w:tmpl w:val="FFEEF3FC"/>
    <w:lvl w:ilvl="0" w:tplc="0AD270A8">
      <w:start w:val="1"/>
      <w:numFmt w:val="taiwaneseCountingThousand"/>
      <w:lvlText w:val="(%1)"/>
      <w:lvlJc w:val="left"/>
      <w:pPr>
        <w:ind w:left="10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22" w15:restartNumberingAfterBreak="0">
    <w:nsid w:val="32680F31"/>
    <w:multiLevelType w:val="hybridMultilevel"/>
    <w:tmpl w:val="9118DA06"/>
    <w:lvl w:ilvl="0" w:tplc="C33C541E">
      <w:start w:val="1"/>
      <w:numFmt w:val="ideographLegalTradition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9B93A7F"/>
    <w:multiLevelType w:val="hybridMultilevel"/>
    <w:tmpl w:val="5F3007E2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4" w15:restartNumberingAfterBreak="0">
    <w:nsid w:val="3BA02778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5" w15:restartNumberingAfterBreak="0">
    <w:nsid w:val="41AB720B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6" w15:restartNumberingAfterBreak="0">
    <w:nsid w:val="441C1885"/>
    <w:multiLevelType w:val="hybridMultilevel"/>
    <w:tmpl w:val="C694C074"/>
    <w:lvl w:ilvl="0" w:tplc="4622DE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00000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5E405C0"/>
    <w:multiLevelType w:val="hybridMultilevel"/>
    <w:tmpl w:val="78FE4490"/>
    <w:lvl w:ilvl="0" w:tplc="7B0A9A00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7E01CA2"/>
    <w:multiLevelType w:val="hybridMultilevel"/>
    <w:tmpl w:val="79F2C4A6"/>
    <w:lvl w:ilvl="0" w:tplc="CFE29032">
      <w:start w:val="1"/>
      <w:numFmt w:val="decimal"/>
      <w:lvlText w:val="%1."/>
      <w:lvlJc w:val="left"/>
      <w:pPr>
        <w:ind w:left="26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864" w:hanging="480"/>
      </w:pPr>
    </w:lvl>
    <w:lvl w:ilvl="2" w:tplc="0409001B" w:tentative="1">
      <w:start w:val="1"/>
      <w:numFmt w:val="lowerRoman"/>
      <w:lvlText w:val="%3."/>
      <w:lvlJc w:val="right"/>
      <w:pPr>
        <w:ind w:left="1344" w:hanging="480"/>
      </w:pPr>
    </w:lvl>
    <w:lvl w:ilvl="3" w:tplc="0409000F" w:tentative="1">
      <w:start w:val="1"/>
      <w:numFmt w:val="decimal"/>
      <w:lvlText w:val="%4."/>
      <w:lvlJc w:val="left"/>
      <w:pPr>
        <w:ind w:left="182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304" w:hanging="480"/>
      </w:pPr>
    </w:lvl>
    <w:lvl w:ilvl="5" w:tplc="0409001B" w:tentative="1">
      <w:start w:val="1"/>
      <w:numFmt w:val="lowerRoman"/>
      <w:lvlText w:val="%6."/>
      <w:lvlJc w:val="right"/>
      <w:pPr>
        <w:ind w:left="2784" w:hanging="480"/>
      </w:pPr>
    </w:lvl>
    <w:lvl w:ilvl="6" w:tplc="0409000F" w:tentative="1">
      <w:start w:val="1"/>
      <w:numFmt w:val="decimal"/>
      <w:lvlText w:val="%7."/>
      <w:lvlJc w:val="left"/>
      <w:pPr>
        <w:ind w:left="326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44" w:hanging="480"/>
      </w:pPr>
    </w:lvl>
    <w:lvl w:ilvl="8" w:tplc="0409001B" w:tentative="1">
      <w:start w:val="1"/>
      <w:numFmt w:val="lowerRoman"/>
      <w:lvlText w:val="%9."/>
      <w:lvlJc w:val="right"/>
      <w:pPr>
        <w:ind w:left="4224" w:hanging="480"/>
      </w:pPr>
    </w:lvl>
  </w:abstractNum>
  <w:abstractNum w:abstractNumId="29" w15:restartNumberingAfterBreak="0">
    <w:nsid w:val="48C60F6E"/>
    <w:multiLevelType w:val="hybridMultilevel"/>
    <w:tmpl w:val="0CB0F928"/>
    <w:lvl w:ilvl="0" w:tplc="FC201716">
      <w:start w:val="1"/>
      <w:numFmt w:val="decimal"/>
      <w:lvlText w:val="%1."/>
      <w:lvlJc w:val="left"/>
      <w:pPr>
        <w:ind w:left="960" w:hanging="360"/>
      </w:pPr>
      <w:rPr>
        <w:rFonts w:ascii="標楷體" w:hAnsi="標楷體" w:hint="default"/>
        <w:color w:val="000000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30" w15:restartNumberingAfterBreak="0">
    <w:nsid w:val="498A758C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1" w15:restartNumberingAfterBreak="0">
    <w:nsid w:val="4EA550DA"/>
    <w:multiLevelType w:val="hybridMultilevel"/>
    <w:tmpl w:val="F566067E"/>
    <w:lvl w:ilvl="0" w:tplc="ADA2D2A8">
      <w:start w:val="1"/>
      <w:numFmt w:val="decimal"/>
      <w:lvlText w:val="(%1)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85C7845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3" w15:restartNumberingAfterBreak="0">
    <w:nsid w:val="586E358B"/>
    <w:multiLevelType w:val="hybridMultilevel"/>
    <w:tmpl w:val="B7502768"/>
    <w:lvl w:ilvl="0" w:tplc="04090017">
      <w:start w:val="1"/>
      <w:numFmt w:val="ideographLegalTraditional"/>
      <w:lvlText w:val="%1、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F173E71"/>
    <w:multiLevelType w:val="hybridMultilevel"/>
    <w:tmpl w:val="6DACB9A6"/>
    <w:lvl w:ilvl="0" w:tplc="B4362974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F85308C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6" w15:restartNumberingAfterBreak="0">
    <w:nsid w:val="63004DDE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7" w15:restartNumberingAfterBreak="0">
    <w:nsid w:val="66230E79"/>
    <w:multiLevelType w:val="hybridMultilevel"/>
    <w:tmpl w:val="1A242E7A"/>
    <w:lvl w:ilvl="0" w:tplc="1C58CD42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8" w15:restartNumberingAfterBreak="0">
    <w:nsid w:val="6F277A2F"/>
    <w:multiLevelType w:val="hybridMultilevel"/>
    <w:tmpl w:val="1CC6552E"/>
    <w:lvl w:ilvl="0" w:tplc="B0240444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9" w15:restartNumberingAfterBreak="0">
    <w:nsid w:val="73C17367"/>
    <w:multiLevelType w:val="hybridMultilevel"/>
    <w:tmpl w:val="F0EE929C"/>
    <w:lvl w:ilvl="0" w:tplc="04090015">
      <w:start w:val="1"/>
      <w:numFmt w:val="taiwaneseCountingThousand"/>
      <w:lvlText w:val="%1、"/>
      <w:lvlJc w:val="left"/>
      <w:pPr>
        <w:ind w:left="720" w:hanging="480"/>
      </w:p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40" w15:restartNumberingAfterBreak="0">
    <w:nsid w:val="770C59CF"/>
    <w:multiLevelType w:val="hybridMultilevel"/>
    <w:tmpl w:val="3FB20F10"/>
    <w:lvl w:ilvl="0" w:tplc="ADA2D2A8">
      <w:start w:val="1"/>
      <w:numFmt w:val="decimal"/>
      <w:lvlText w:val="(%1)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ADA2D2A8">
      <w:start w:val="1"/>
      <w:numFmt w:val="decimal"/>
      <w:lvlText w:val="(%4)、"/>
      <w:lvlJc w:val="left"/>
      <w:pPr>
        <w:ind w:left="2400" w:hanging="48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1" w15:restartNumberingAfterBreak="0">
    <w:nsid w:val="797C67FA"/>
    <w:multiLevelType w:val="hybridMultilevel"/>
    <w:tmpl w:val="B3706FE6"/>
    <w:lvl w:ilvl="0" w:tplc="C124293E">
      <w:start w:val="1"/>
      <w:numFmt w:val="taiwaneseCountingThousand"/>
      <w:suff w:val="nothing"/>
      <w:lvlText w:val="%1、"/>
      <w:lvlJc w:val="left"/>
      <w:pPr>
        <w:ind w:left="72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7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8"/>
  </w:num>
  <w:num w:numId="8">
    <w:abstractNumId w:val="22"/>
  </w:num>
  <w:num w:numId="9">
    <w:abstractNumId w:val="1"/>
  </w:num>
  <w:num w:numId="10">
    <w:abstractNumId w:val="33"/>
  </w:num>
  <w:num w:numId="11">
    <w:abstractNumId w:val="6"/>
  </w:num>
  <w:num w:numId="12">
    <w:abstractNumId w:val="40"/>
  </w:num>
  <w:num w:numId="13">
    <w:abstractNumId w:val="39"/>
  </w:num>
  <w:num w:numId="14">
    <w:abstractNumId w:val="9"/>
  </w:num>
  <w:num w:numId="15">
    <w:abstractNumId w:val="16"/>
  </w:num>
  <w:num w:numId="16">
    <w:abstractNumId w:val="31"/>
  </w:num>
  <w:num w:numId="17">
    <w:abstractNumId w:val="12"/>
  </w:num>
  <w:num w:numId="18">
    <w:abstractNumId w:val="34"/>
  </w:num>
  <w:num w:numId="19">
    <w:abstractNumId w:val="14"/>
  </w:num>
  <w:num w:numId="20">
    <w:abstractNumId w:val="19"/>
  </w:num>
  <w:num w:numId="21">
    <w:abstractNumId w:val="37"/>
  </w:num>
  <w:num w:numId="22">
    <w:abstractNumId w:val="38"/>
  </w:num>
  <w:num w:numId="23">
    <w:abstractNumId w:val="20"/>
  </w:num>
  <w:num w:numId="24">
    <w:abstractNumId w:val="17"/>
  </w:num>
  <w:num w:numId="25">
    <w:abstractNumId w:val="15"/>
  </w:num>
  <w:num w:numId="26">
    <w:abstractNumId w:val="32"/>
  </w:num>
  <w:num w:numId="27">
    <w:abstractNumId w:val="11"/>
  </w:num>
  <w:num w:numId="28">
    <w:abstractNumId w:val="24"/>
  </w:num>
  <w:num w:numId="29">
    <w:abstractNumId w:val="36"/>
  </w:num>
  <w:num w:numId="30">
    <w:abstractNumId w:val="23"/>
  </w:num>
  <w:num w:numId="31">
    <w:abstractNumId w:val="21"/>
  </w:num>
  <w:num w:numId="32">
    <w:abstractNumId w:val="29"/>
  </w:num>
  <w:num w:numId="33">
    <w:abstractNumId w:val="25"/>
  </w:num>
  <w:num w:numId="34">
    <w:abstractNumId w:val="8"/>
  </w:num>
  <w:num w:numId="35">
    <w:abstractNumId w:val="30"/>
  </w:num>
  <w:num w:numId="36">
    <w:abstractNumId w:val="10"/>
  </w:num>
  <w:num w:numId="37">
    <w:abstractNumId w:val="27"/>
  </w:num>
  <w:num w:numId="38">
    <w:abstractNumId w:val="35"/>
  </w:num>
  <w:num w:numId="39">
    <w:abstractNumId w:val="41"/>
  </w:num>
  <w:num w:numId="40">
    <w:abstractNumId w:val="13"/>
  </w:num>
  <w:num w:numId="41">
    <w:abstractNumId w:val="26"/>
  </w:num>
  <w:num w:numId="42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31036"/>
    <w:rsid w:val="00022686"/>
    <w:rsid w:val="000268FB"/>
    <w:rsid w:val="00031036"/>
    <w:rsid w:val="000444CB"/>
    <w:rsid w:val="00053BFC"/>
    <w:rsid w:val="00063C1F"/>
    <w:rsid w:val="000707D3"/>
    <w:rsid w:val="000C3646"/>
    <w:rsid w:val="000C69FE"/>
    <w:rsid w:val="000C7262"/>
    <w:rsid w:val="00100F32"/>
    <w:rsid w:val="00141840"/>
    <w:rsid w:val="00153C51"/>
    <w:rsid w:val="00173B9D"/>
    <w:rsid w:val="00182D54"/>
    <w:rsid w:val="00183360"/>
    <w:rsid w:val="001B3A2B"/>
    <w:rsid w:val="001E35AC"/>
    <w:rsid w:val="00216309"/>
    <w:rsid w:val="002172B8"/>
    <w:rsid w:val="00234D39"/>
    <w:rsid w:val="00244193"/>
    <w:rsid w:val="002B534F"/>
    <w:rsid w:val="002B56D9"/>
    <w:rsid w:val="002C583E"/>
    <w:rsid w:val="00343B5C"/>
    <w:rsid w:val="00344BFC"/>
    <w:rsid w:val="00384ECD"/>
    <w:rsid w:val="00384FA7"/>
    <w:rsid w:val="003B56AB"/>
    <w:rsid w:val="003C07F5"/>
    <w:rsid w:val="003C1438"/>
    <w:rsid w:val="00413367"/>
    <w:rsid w:val="004A06F6"/>
    <w:rsid w:val="004F073D"/>
    <w:rsid w:val="004F19EE"/>
    <w:rsid w:val="005649B2"/>
    <w:rsid w:val="00572DB0"/>
    <w:rsid w:val="005966F0"/>
    <w:rsid w:val="0063542A"/>
    <w:rsid w:val="0064744D"/>
    <w:rsid w:val="006502B5"/>
    <w:rsid w:val="006A2F73"/>
    <w:rsid w:val="006A52C3"/>
    <w:rsid w:val="006F2F3E"/>
    <w:rsid w:val="00765569"/>
    <w:rsid w:val="00765659"/>
    <w:rsid w:val="00780696"/>
    <w:rsid w:val="00782D0F"/>
    <w:rsid w:val="008145FE"/>
    <w:rsid w:val="0081790F"/>
    <w:rsid w:val="00821AE0"/>
    <w:rsid w:val="00860910"/>
    <w:rsid w:val="008737CF"/>
    <w:rsid w:val="0087433F"/>
    <w:rsid w:val="00890659"/>
    <w:rsid w:val="008B12D0"/>
    <w:rsid w:val="008B314A"/>
    <w:rsid w:val="008F5998"/>
    <w:rsid w:val="00930FEC"/>
    <w:rsid w:val="00982F8C"/>
    <w:rsid w:val="00991C39"/>
    <w:rsid w:val="009951F9"/>
    <w:rsid w:val="00A41E1C"/>
    <w:rsid w:val="00A603CB"/>
    <w:rsid w:val="00A83A9A"/>
    <w:rsid w:val="00B33040"/>
    <w:rsid w:val="00B63522"/>
    <w:rsid w:val="00B67AAE"/>
    <w:rsid w:val="00B708AC"/>
    <w:rsid w:val="00B75560"/>
    <w:rsid w:val="00BA4B14"/>
    <w:rsid w:val="00BD6F1C"/>
    <w:rsid w:val="00BF5870"/>
    <w:rsid w:val="00C31CD1"/>
    <w:rsid w:val="00C447A3"/>
    <w:rsid w:val="00C554BF"/>
    <w:rsid w:val="00C60A8F"/>
    <w:rsid w:val="00C621E5"/>
    <w:rsid w:val="00C92055"/>
    <w:rsid w:val="00CE0170"/>
    <w:rsid w:val="00D36A9E"/>
    <w:rsid w:val="00D77444"/>
    <w:rsid w:val="00D9744F"/>
    <w:rsid w:val="00DC0DF0"/>
    <w:rsid w:val="00DD1AEC"/>
    <w:rsid w:val="00E0132C"/>
    <w:rsid w:val="00E01F96"/>
    <w:rsid w:val="00E204B0"/>
    <w:rsid w:val="00E310F9"/>
    <w:rsid w:val="00E37289"/>
    <w:rsid w:val="00E90B70"/>
    <w:rsid w:val="00EE6663"/>
    <w:rsid w:val="00F03642"/>
    <w:rsid w:val="00F106B8"/>
    <w:rsid w:val="00F21295"/>
    <w:rsid w:val="00F2379F"/>
    <w:rsid w:val="00F75146"/>
    <w:rsid w:val="00F84286"/>
    <w:rsid w:val="00FA12E1"/>
    <w:rsid w:val="00FA150A"/>
    <w:rsid w:val="00FD2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BFD317-7E0C-489A-BC08-152AC28E7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910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A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B3A2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B3A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B3A2B"/>
    <w:rPr>
      <w:sz w:val="20"/>
      <w:szCs w:val="20"/>
    </w:rPr>
  </w:style>
  <w:style w:type="paragraph" w:styleId="a7">
    <w:name w:val="Body Text"/>
    <w:link w:val="a8"/>
    <w:rsid w:val="001B3A2B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Calibri" w:eastAsia="新細明體" w:hAnsi="Calibri" w:cs="Times New Roman"/>
      <w:kern w:val="1"/>
    </w:rPr>
  </w:style>
  <w:style w:type="character" w:customStyle="1" w:styleId="a8">
    <w:name w:val="本文 字元"/>
    <w:basedOn w:val="a0"/>
    <w:link w:val="a7"/>
    <w:rsid w:val="001B3A2B"/>
    <w:rPr>
      <w:rFonts w:ascii="Calibri" w:eastAsia="新細明體" w:hAnsi="Calibri" w:cs="Times New Roman"/>
      <w:kern w:val="1"/>
    </w:rPr>
  </w:style>
  <w:style w:type="paragraph" w:styleId="a9">
    <w:name w:val="List Paragraph"/>
    <w:basedOn w:val="a7"/>
    <w:qFormat/>
    <w:rsid w:val="001B3A2B"/>
    <w:pPr>
      <w:ind w:left="480"/>
    </w:pPr>
  </w:style>
  <w:style w:type="paragraph" w:customStyle="1" w:styleId="2">
    <w:name w:val="樣式2"/>
    <w:basedOn w:val="a7"/>
    <w:rsid w:val="001B3A2B"/>
    <w:pPr>
      <w:spacing w:before="72" w:line="440" w:lineRule="atLeast"/>
      <w:textAlignment w:val="baseline"/>
    </w:pPr>
    <w:rPr>
      <w:rFonts w:ascii="Times New Roman" w:eastAsia="標楷體" w:hAnsi="Times New Roman"/>
      <w:kern w:val="0"/>
      <w:sz w:val="32"/>
      <w:szCs w:val="32"/>
    </w:rPr>
  </w:style>
  <w:style w:type="character" w:styleId="aa">
    <w:name w:val="Hyperlink"/>
    <w:basedOn w:val="a0"/>
    <w:uiPriority w:val="99"/>
    <w:unhideWhenUsed/>
    <w:rsid w:val="002172B8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3C07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3C07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43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05@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m05@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A2B529-CF61-4150-B46D-91F9ADCE9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449</Words>
  <Characters>2563</Characters>
  <Application>Microsoft Office Word</Application>
  <DocSecurity>0</DocSecurity>
  <Lines>21</Lines>
  <Paragraphs>6</Paragraphs>
  <ScaleCrop>false</ScaleCrop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user</cp:lastModifiedBy>
  <cp:revision>10</cp:revision>
  <cp:lastPrinted>2022-03-30T07:45:00Z</cp:lastPrinted>
  <dcterms:created xsi:type="dcterms:W3CDTF">2022-03-30T05:41:00Z</dcterms:created>
  <dcterms:modified xsi:type="dcterms:W3CDTF">2022-03-30T08:37:00Z</dcterms:modified>
</cp:coreProperties>
</file>