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40D7" w:rsidRDefault="00000000">
      <w:pPr>
        <w:pStyle w:val="a4"/>
        <w:widowControl/>
        <w:numPr>
          <w:ilvl w:val="0"/>
          <w:numId w:val="1"/>
        </w:numPr>
        <w:spacing w:line="276" w:lineRule="auto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依據</w:t>
      </w:r>
    </w:p>
    <w:p w:rsidR="00A840D7" w:rsidRDefault="00000000">
      <w:pPr>
        <w:pStyle w:val="a4"/>
        <w:widowControl/>
        <w:spacing w:line="276" w:lineRule="auto"/>
        <w:ind w:left="426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中華民國112年4月12日臺教國署學字第1120047412號函訂定，教育部生命教育推動方案。</w:t>
      </w:r>
    </w:p>
    <w:p w:rsidR="00A840D7" w:rsidRDefault="00000000">
      <w:pPr>
        <w:pStyle w:val="a4"/>
        <w:widowControl/>
        <w:numPr>
          <w:ilvl w:val="0"/>
          <w:numId w:val="1"/>
        </w:numPr>
        <w:spacing w:line="276" w:lineRule="auto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活動主旨</w:t>
      </w:r>
    </w:p>
    <w:p w:rsidR="00A840D7" w:rsidRDefault="00000000">
      <w:pPr>
        <w:pStyle w:val="a4"/>
        <w:widowControl/>
        <w:numPr>
          <w:ilvl w:val="0"/>
          <w:numId w:val="1"/>
        </w:numPr>
        <w:spacing w:line="276" w:lineRule="auto"/>
        <w:ind w:left="0" w:hanging="482"/>
      </w:pPr>
      <w:r>
        <w:rPr>
          <w:rFonts w:ascii="標楷體" w:eastAsia="標楷體" w:hAnsi="標楷體" w:cs="標楷體"/>
          <w:color w:val="000000"/>
        </w:rPr>
        <w:t>思考社會情緒學習與生命教育之連結，協助運用生命教育與社會情緒教育之內涵融入課程與教學。</w:t>
      </w:r>
    </w:p>
    <w:p w:rsidR="00A840D7" w:rsidRDefault="00000000">
      <w:pPr>
        <w:pStyle w:val="a4"/>
        <w:numPr>
          <w:ilvl w:val="0"/>
          <w:numId w:val="1"/>
        </w:num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辦理單位</w:t>
      </w:r>
    </w:p>
    <w:p w:rsidR="00A840D7" w:rsidRDefault="00000000">
      <w:pPr>
        <w:pStyle w:val="a4"/>
        <w:widowControl/>
        <w:numPr>
          <w:ilvl w:val="1"/>
          <w:numId w:val="1"/>
        </w:numPr>
        <w:spacing w:line="276" w:lineRule="auto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指導單位：教育部國民及學前教育署。</w:t>
      </w:r>
    </w:p>
    <w:p w:rsidR="00A840D7" w:rsidRDefault="00000000">
      <w:pPr>
        <w:pStyle w:val="a4"/>
        <w:widowControl/>
        <w:numPr>
          <w:ilvl w:val="1"/>
          <w:numId w:val="1"/>
        </w:numPr>
        <w:spacing w:line="276" w:lineRule="auto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主辦單位：國教署生命教育專業發展中心(國立羅東高級中學)。</w:t>
      </w:r>
    </w:p>
    <w:p w:rsidR="00A840D7" w:rsidRDefault="00000000">
      <w:pPr>
        <w:pStyle w:val="a4"/>
        <w:widowControl/>
        <w:numPr>
          <w:ilvl w:val="1"/>
          <w:numId w:val="1"/>
        </w:numPr>
        <w:spacing w:line="276" w:lineRule="auto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協辦單位：利仁教育基金會。</w:t>
      </w:r>
    </w:p>
    <w:p w:rsidR="00A840D7" w:rsidRDefault="00000000">
      <w:pPr>
        <w:pStyle w:val="a4"/>
        <w:widowControl/>
        <w:numPr>
          <w:ilvl w:val="0"/>
          <w:numId w:val="1"/>
        </w:numPr>
        <w:spacing w:line="276" w:lineRule="auto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參與對象</w:t>
      </w:r>
    </w:p>
    <w:p w:rsidR="00A840D7" w:rsidRDefault="00000000">
      <w:pPr>
        <w:pStyle w:val="a4"/>
        <w:widowControl/>
        <w:numPr>
          <w:ilvl w:val="1"/>
          <w:numId w:val="1"/>
        </w:numPr>
        <w:spacing w:line="276" w:lineRule="auto"/>
        <w:ind w:left="0" w:hanging="482"/>
      </w:pPr>
      <w:r>
        <w:rPr>
          <w:rFonts w:ascii="標楷體" w:eastAsia="標楷體" w:hAnsi="標楷體"/>
          <w:color w:val="000000"/>
        </w:rPr>
        <w:t>全國公私立高中職（含縣立、完全中學）以下各級教育階段，生命教育授課教師及對於生命教育議題有興趣之教師。</w:t>
      </w:r>
    </w:p>
    <w:p w:rsidR="00A840D7" w:rsidRDefault="00000000">
      <w:pPr>
        <w:pStyle w:val="a4"/>
        <w:widowControl/>
        <w:numPr>
          <w:ilvl w:val="1"/>
          <w:numId w:val="1"/>
        </w:numPr>
        <w:spacing w:line="276" w:lineRule="auto"/>
        <w:ind w:left="0" w:hanging="48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全國各大專院校對於生命教育議題融入有興趣之師生與師培生。</w:t>
      </w:r>
    </w:p>
    <w:p w:rsidR="00A840D7" w:rsidRDefault="00000000">
      <w:pPr>
        <w:pStyle w:val="a4"/>
        <w:widowControl/>
        <w:numPr>
          <w:ilvl w:val="0"/>
          <w:numId w:val="1"/>
        </w:numPr>
        <w:spacing w:line="276" w:lineRule="auto"/>
        <w:ind w:left="0" w:hanging="482"/>
      </w:pPr>
      <w:r>
        <w:rPr>
          <w:rFonts w:ascii="標楷體" w:eastAsia="標楷體" w:hAnsi="標楷體"/>
          <w:b/>
          <w:color w:val="000000"/>
          <w:kern w:val="0"/>
          <w:szCs w:val="24"/>
        </w:rPr>
        <w:t>課程表規劃：</w:t>
      </w:r>
    </w:p>
    <w:p w:rsidR="00A840D7" w:rsidRDefault="00000000">
      <w:pPr>
        <w:pStyle w:val="a4"/>
        <w:numPr>
          <w:ilvl w:val="1"/>
          <w:numId w:val="1"/>
        </w:numPr>
        <w:spacing w:line="276" w:lineRule="auto"/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日期：</w:t>
      </w:r>
      <w:r>
        <w:rPr>
          <w:rFonts w:ascii="Times New Roman" w:eastAsia="標楷體" w:hAnsi="Times New Roman"/>
        </w:rPr>
        <w:t>113</w:t>
      </w:r>
      <w:r>
        <w:rPr>
          <w:rFonts w:ascii="Times New Roman" w:eastAsia="標楷體" w:hAnsi="Times New Roman"/>
        </w:rPr>
        <w:t>年</w:t>
      </w:r>
      <w:r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月</w:t>
      </w:r>
      <w:r>
        <w:rPr>
          <w:rFonts w:ascii="Times New Roman" w:eastAsia="標楷體" w:hAnsi="Times New Roman"/>
        </w:rPr>
        <w:t>09</w:t>
      </w:r>
      <w:r>
        <w:rPr>
          <w:rFonts w:ascii="Times New Roman" w:eastAsia="標楷體" w:hAnsi="Times New Roman"/>
        </w:rPr>
        <w:t>日（三）</w:t>
      </w:r>
      <w:r>
        <w:rPr>
          <w:rFonts w:ascii="Times New Roman" w:eastAsia="標楷體" w:hAnsi="Times New Roman"/>
        </w:rPr>
        <w:t>8:30-16:40</w:t>
      </w:r>
    </w:p>
    <w:p w:rsidR="00A840D7" w:rsidRDefault="00000000">
      <w:pPr>
        <w:pStyle w:val="a4"/>
        <w:numPr>
          <w:ilvl w:val="1"/>
          <w:numId w:val="1"/>
        </w:numPr>
        <w:spacing w:line="276" w:lineRule="auto"/>
        <w:ind w:left="0" w:hanging="482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地點：中國文化大學推廣教育部</w:t>
      </w:r>
      <w:r>
        <w:rPr>
          <w:rFonts w:ascii="Times New Roman" w:eastAsia="標楷體" w:hAnsi="Times New Roman"/>
        </w:rPr>
        <w:t>901</w:t>
      </w:r>
      <w:r>
        <w:rPr>
          <w:rFonts w:ascii="Times New Roman" w:eastAsia="標楷體" w:hAnsi="Times New Roman"/>
        </w:rPr>
        <w:t>教室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台北市建國南路二段</w:t>
      </w:r>
      <w:r>
        <w:rPr>
          <w:rFonts w:ascii="Times New Roman" w:eastAsia="標楷體" w:hAnsi="Times New Roman"/>
        </w:rPr>
        <w:t>231</w:t>
      </w:r>
      <w:r>
        <w:rPr>
          <w:rFonts w:ascii="Times New Roman" w:eastAsia="標楷體" w:hAnsi="Times New Roman"/>
        </w:rPr>
        <w:t>號</w:t>
      </w:r>
      <w:r>
        <w:rPr>
          <w:rFonts w:ascii="Times New Roman" w:eastAsia="標楷體" w:hAnsi="Times New Roman"/>
        </w:rPr>
        <w:t>)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629"/>
        <w:gridCol w:w="3728"/>
        <w:gridCol w:w="3678"/>
      </w:tblGrid>
      <w:tr w:rsidR="00A840D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時間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地點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</w:rPr>
              <w:t>課程內容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主持人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0"/>
                <w:szCs w:val="24"/>
              </w:rPr>
              <w:t>分享者</w:t>
            </w:r>
          </w:p>
        </w:tc>
      </w:tr>
      <w:tr w:rsidR="00A840D7">
        <w:tblPrEx>
          <w:tblCellMar>
            <w:top w:w="0" w:type="dxa"/>
            <w:bottom w:w="0" w:type="dxa"/>
          </w:tblCellMar>
        </w:tblPrEx>
        <w:trPr>
          <w:trHeight w:val="632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8:30-8:50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報到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A840D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8:50-9:00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</w:rPr>
              <w:t>開場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A840D7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lastRenderedPageBreak/>
              <w:t>9:00-11:30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認識</w:t>
            </w:r>
            <w:r>
              <w:rPr>
                <w:rFonts w:ascii="Times New Roman" w:eastAsia="標楷體" w:hAnsi="Times New Roman"/>
                <w:kern w:val="0"/>
              </w:rPr>
              <w:t>SEE Learning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臺北科技大學英語科兼任講師</w:t>
            </w:r>
          </w:p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林家薇老師</w:t>
            </w:r>
          </w:p>
        </w:tc>
      </w:tr>
      <w:tr w:rsidR="00A840D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11:30-13:00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90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午餐</w:t>
            </w:r>
          </w:p>
        </w:tc>
      </w:tr>
      <w:tr w:rsidR="00A840D7">
        <w:tblPrEx>
          <w:tblCellMar>
            <w:top w:w="0" w:type="dxa"/>
            <w:bottom w:w="0" w:type="dxa"/>
          </w:tblCellMar>
        </w:tblPrEx>
        <w:trPr>
          <w:trHeight w:val="722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13:00-15:00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120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kern w:val="0"/>
              </w:rPr>
              <w:t>SEE Learning</w:t>
            </w:r>
            <w:r>
              <w:rPr>
                <w:rFonts w:ascii="Times New Roman" w:eastAsia="標楷體" w:hAnsi="Times New Roman"/>
                <w:kern w:val="0"/>
              </w:rPr>
              <w:t>之反思性實踐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國立臺北教育大學教育系教授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暨正向發展與社會情緒學習中心</w:t>
            </w:r>
          </w:p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林偉文主任</w:t>
            </w:r>
          </w:p>
        </w:tc>
      </w:tr>
      <w:tr w:rsidR="00A840D7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15:00-15:10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10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休息</w:t>
            </w:r>
          </w:p>
        </w:tc>
      </w:tr>
      <w:tr w:rsidR="00A840D7">
        <w:tblPrEx>
          <w:tblCellMar>
            <w:top w:w="0" w:type="dxa"/>
            <w:bottom w:w="0" w:type="dxa"/>
          </w:tblCellMar>
        </w:tblPrEx>
        <w:trPr>
          <w:trHeight w:val="1192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15:10-16:40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90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生命教育與社會情緒學習</w:t>
            </w:r>
          </w:p>
          <w:p w:rsidR="00A840D7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綜合會饋與討論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see learning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團隊</w:t>
            </w:r>
          </w:p>
          <w:p w:rsidR="00A840D7" w:rsidRDefault="00000000">
            <w:pPr>
              <w:pStyle w:val="Textbody"/>
              <w:widowControl/>
              <w:jc w:val="center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生命教育專業發展中心</w:t>
            </w:r>
          </w:p>
        </w:tc>
      </w:tr>
      <w:tr w:rsidR="00A840D7">
        <w:tblPrEx>
          <w:tblCellMar>
            <w:top w:w="0" w:type="dxa"/>
            <w:bottom w:w="0" w:type="dxa"/>
          </w:tblCellMar>
        </w:tblPrEx>
        <w:trPr>
          <w:trHeight w:val="735"/>
          <w:jc w:val="center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jc w:val="center"/>
              <w:rPr>
                <w:rFonts w:eastAsia="微軟正黑體" w:cs="Calibri"/>
                <w:color w:val="000000"/>
              </w:rPr>
            </w:pPr>
            <w:r>
              <w:rPr>
                <w:rFonts w:eastAsia="微軟正黑體" w:cs="Calibri"/>
                <w:color w:val="000000"/>
              </w:rPr>
              <w:t>16:40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widowControl/>
              <w:jc w:val="center"/>
              <w:rPr>
                <w:rFonts w:eastAsia="微軟正黑體" w:cs="Calibri"/>
                <w:color w:val="000000"/>
                <w:kern w:val="0"/>
              </w:rPr>
            </w:pPr>
            <w:r>
              <w:rPr>
                <w:rFonts w:eastAsia="微軟正黑體" w:cs="Calibri"/>
                <w:color w:val="000000"/>
                <w:kern w:val="0"/>
              </w:rPr>
              <w:t>-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0D7" w:rsidRDefault="00000000">
            <w:pPr>
              <w:pStyle w:val="Textbody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賦歸</w:t>
            </w:r>
          </w:p>
        </w:tc>
      </w:tr>
    </w:tbl>
    <w:p w:rsidR="00A840D7" w:rsidRDefault="00000000">
      <w:pPr>
        <w:pStyle w:val="Textbody"/>
        <w:pageBreakBefore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lastRenderedPageBreak/>
        <w:t>附件一交通方式</w:t>
      </w:r>
    </w:p>
    <w:p w:rsidR="00A840D7" w:rsidRDefault="00000000">
      <w:pPr>
        <w:pStyle w:val="Textbody"/>
        <w:widowControl/>
        <w:textAlignment w:val="auto"/>
      </w:pPr>
      <w:r>
        <w:rPr>
          <w:rFonts w:ascii="Times New Roman" w:eastAsia="標楷體" w:hAnsi="Times New Roman"/>
          <w:b/>
          <w:color w:val="000000"/>
        </w:rPr>
        <w:t>日期：</w:t>
      </w:r>
      <w:r>
        <w:rPr>
          <w:rFonts w:ascii="Times New Roman" w:eastAsia="標楷體" w:hAnsi="Times New Roman"/>
          <w:b/>
          <w:color w:val="000000"/>
        </w:rPr>
        <w:t>113</w:t>
      </w:r>
      <w:r>
        <w:rPr>
          <w:rFonts w:ascii="Times New Roman" w:eastAsia="標楷體" w:hAnsi="Times New Roman"/>
          <w:b/>
          <w:color w:val="000000"/>
        </w:rPr>
        <w:t>年</w:t>
      </w:r>
      <w:r>
        <w:rPr>
          <w:rFonts w:ascii="Times New Roman" w:eastAsia="標楷體" w:hAnsi="Times New Roman"/>
          <w:b/>
          <w:color w:val="000000"/>
        </w:rPr>
        <w:t>10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9</w:t>
      </w:r>
      <w:r>
        <w:rPr>
          <w:rFonts w:ascii="Times New Roman" w:eastAsia="標楷體" w:hAnsi="Times New Roman"/>
          <w:b/>
          <w:color w:val="000000"/>
        </w:rPr>
        <w:t>月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三</w:t>
      </w:r>
      <w:r>
        <w:rPr>
          <w:rFonts w:ascii="Times New Roman" w:eastAsia="標楷體" w:hAnsi="Times New Roman"/>
          <w:b/>
          <w:color w:val="000000"/>
        </w:rPr>
        <w:t>)</w:t>
      </w:r>
      <w:r>
        <w:t xml:space="preserve"> </w:t>
      </w:r>
      <w:r>
        <w:rPr>
          <w:rFonts w:ascii="Times New Roman" w:eastAsia="標楷體" w:hAnsi="Times New Roman"/>
          <w:b/>
          <w:color w:val="000000"/>
        </w:rPr>
        <w:t>8:30-16:40</w:t>
      </w:r>
    </w:p>
    <w:p w:rsidR="00A840D7" w:rsidRDefault="00000000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地點：文化大學推廣教育部</w:t>
      </w:r>
      <w:r>
        <w:rPr>
          <w:rFonts w:ascii="Times New Roman" w:eastAsia="標楷體" w:hAnsi="Times New Roman"/>
          <w:b/>
          <w:color w:val="000000"/>
        </w:rPr>
        <w:t>901</w:t>
      </w:r>
      <w:r>
        <w:rPr>
          <w:rFonts w:ascii="Times New Roman" w:eastAsia="標楷體" w:hAnsi="Times New Roman"/>
          <w:b/>
          <w:color w:val="000000"/>
        </w:rPr>
        <w:t>教室</w:t>
      </w:r>
      <w:r>
        <w:rPr>
          <w:rFonts w:ascii="Times New Roman" w:eastAsia="標楷體" w:hAnsi="Times New Roman"/>
          <w:b/>
          <w:color w:val="000000"/>
        </w:rPr>
        <w:t>(</w:t>
      </w:r>
      <w:r>
        <w:rPr>
          <w:rFonts w:ascii="Times New Roman" w:eastAsia="標楷體" w:hAnsi="Times New Roman"/>
          <w:b/>
          <w:color w:val="000000"/>
        </w:rPr>
        <w:t>台北市建國南路二段</w:t>
      </w:r>
      <w:r>
        <w:rPr>
          <w:rFonts w:ascii="Times New Roman" w:eastAsia="標楷體" w:hAnsi="Times New Roman"/>
          <w:b/>
          <w:color w:val="000000"/>
        </w:rPr>
        <w:t>231</w:t>
      </w:r>
      <w:r>
        <w:rPr>
          <w:rFonts w:ascii="Times New Roman" w:eastAsia="標楷體" w:hAnsi="Times New Roman"/>
          <w:b/>
          <w:color w:val="000000"/>
        </w:rPr>
        <w:t>號</w:t>
      </w:r>
      <w:r>
        <w:rPr>
          <w:rFonts w:ascii="Times New Roman" w:eastAsia="標楷體" w:hAnsi="Times New Roman"/>
          <w:b/>
          <w:color w:val="000000"/>
        </w:rPr>
        <w:t>)</w:t>
      </w:r>
    </w:p>
    <w:p w:rsidR="00A840D7" w:rsidRDefault="00000000">
      <w:pPr>
        <w:pStyle w:val="Textbody"/>
        <w:widowControl/>
        <w:textAlignment w:val="auto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交通：</w:t>
      </w:r>
    </w:p>
    <w:p w:rsidR="00A840D7" w:rsidRDefault="00000000">
      <w:pPr>
        <w:pStyle w:val="Textbody"/>
        <w:spacing w:before="180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◎</w:t>
      </w:r>
      <w:r>
        <w:rPr>
          <w:rFonts w:ascii="Times New Roman" w:eastAsia="標楷體" w:hAnsi="Times New Roman"/>
          <w:b/>
          <w:color w:val="000000"/>
        </w:rPr>
        <w:t>信義捷運線：大安森林公園站下，</w:t>
      </w:r>
      <w:r>
        <w:rPr>
          <w:rFonts w:ascii="Times New Roman" w:eastAsia="標楷體" w:hAnsi="Times New Roman"/>
          <w:b/>
          <w:color w:val="000000"/>
        </w:rPr>
        <w:t>5</w:t>
      </w:r>
      <w:r>
        <w:rPr>
          <w:rFonts w:ascii="Times New Roman" w:eastAsia="標楷體" w:hAnsi="Times New Roman"/>
          <w:b/>
          <w:color w:val="000000"/>
        </w:rPr>
        <w:t>號出口出站，步行約</w:t>
      </w:r>
      <w:r>
        <w:rPr>
          <w:rFonts w:ascii="Times New Roman" w:eastAsia="標楷體" w:hAnsi="Times New Roman"/>
          <w:b/>
          <w:color w:val="000000"/>
        </w:rPr>
        <w:t>10</w:t>
      </w:r>
      <w:r>
        <w:rPr>
          <w:rFonts w:ascii="Times New Roman" w:eastAsia="標楷體" w:hAnsi="Times New Roman"/>
          <w:b/>
          <w:color w:val="000000"/>
        </w:rPr>
        <w:t>分鐘至建國南路口。</w:t>
      </w:r>
    </w:p>
    <w:p w:rsidR="00A840D7" w:rsidRDefault="00000000">
      <w:pPr>
        <w:pStyle w:val="Textbody"/>
        <w:spacing w:before="180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◎</w:t>
      </w:r>
      <w:r>
        <w:rPr>
          <w:rFonts w:ascii="Times New Roman" w:eastAsia="標楷體" w:hAnsi="Times New Roman"/>
          <w:b/>
          <w:color w:val="000000"/>
        </w:rPr>
        <w:t>文湖捷運線：科技大樓站下，轉乘和平幹線公車或步行約</w:t>
      </w:r>
      <w:r>
        <w:rPr>
          <w:rFonts w:ascii="Times New Roman" w:eastAsia="標楷體" w:hAnsi="Times New Roman"/>
          <w:b/>
          <w:color w:val="000000"/>
        </w:rPr>
        <w:t>10</w:t>
      </w:r>
      <w:r>
        <w:rPr>
          <w:rFonts w:ascii="Times New Roman" w:eastAsia="標楷體" w:hAnsi="Times New Roman"/>
          <w:b/>
          <w:color w:val="000000"/>
        </w:rPr>
        <w:t>分鐘至建國南路口。</w:t>
      </w:r>
    </w:p>
    <w:p w:rsidR="00A840D7" w:rsidRDefault="00000000">
      <w:pPr>
        <w:pStyle w:val="Textbody"/>
        <w:spacing w:before="180"/>
        <w:rPr>
          <w:rFonts w:ascii="Times New Roman" w:eastAsia="標楷體" w:hAnsi="Times New Roman"/>
          <w:b/>
          <w:color w:val="000000"/>
        </w:rPr>
      </w:pPr>
      <w:r>
        <w:rPr>
          <w:rFonts w:ascii="Times New Roman" w:eastAsia="標楷體" w:hAnsi="Times New Roman"/>
          <w:b/>
          <w:color w:val="000000"/>
        </w:rPr>
        <w:t>◎</w:t>
      </w:r>
      <w:r>
        <w:rPr>
          <w:rFonts w:ascii="Times New Roman" w:eastAsia="標楷體" w:hAnsi="Times New Roman"/>
          <w:b/>
          <w:color w:val="000000"/>
        </w:rPr>
        <w:t>松山捷運線：古亭站</w:t>
      </w:r>
      <w:r>
        <w:rPr>
          <w:rFonts w:ascii="Times New Roman" w:eastAsia="標楷體" w:hAnsi="Times New Roman"/>
          <w:b/>
          <w:color w:val="000000"/>
        </w:rPr>
        <w:t>5</w:t>
      </w:r>
      <w:r>
        <w:rPr>
          <w:rFonts w:ascii="Times New Roman" w:eastAsia="標楷體" w:hAnsi="Times New Roman"/>
          <w:b/>
          <w:color w:val="000000"/>
        </w:rPr>
        <w:t>號出口下，轉乘公車至龍門國中站</w:t>
      </w:r>
      <w:r>
        <w:rPr>
          <w:rFonts w:ascii="Times New Roman" w:eastAsia="標楷體" w:hAnsi="Times New Roman"/>
          <w:b/>
          <w:color w:val="000000"/>
        </w:rPr>
        <w:t>/</w:t>
      </w:r>
      <w:r>
        <w:rPr>
          <w:rFonts w:ascii="Times New Roman" w:eastAsia="標楷體" w:hAnsi="Times New Roman"/>
          <w:b/>
          <w:color w:val="000000"/>
        </w:rPr>
        <w:t>安東市場下。</w:t>
      </w:r>
    </w:p>
    <w:p w:rsidR="00A840D7" w:rsidRDefault="00000000">
      <w:pPr>
        <w:pStyle w:val="Textbody"/>
        <w:spacing w:before="180"/>
      </w:pPr>
      <w:r>
        <w:rPr>
          <w:noProof/>
        </w:rPr>
        <w:drawing>
          <wp:inline distT="0" distB="0" distL="0" distR="0">
            <wp:extent cx="6120000" cy="3773160"/>
            <wp:effectExtent l="0" t="0" r="0" b="0"/>
            <wp:docPr id="354940254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7731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A84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993" w:footer="284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571F9" w:rsidRDefault="005571F9">
      <w:r>
        <w:separator/>
      </w:r>
    </w:p>
  </w:endnote>
  <w:endnote w:type="continuationSeparator" w:id="0">
    <w:p w:rsidR="005571F9" w:rsidRDefault="0055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6F09" w:rsidRDefault="00036F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3</w:t>
    </w:r>
    <w:r>
      <w:rPr>
        <w:lang w:val="zh-TW"/>
      </w:rPr>
      <w:fldChar w:fldCharType="end"/>
    </w:r>
  </w:p>
  <w:p w:rsidR="00000000" w:rsidRDefault="000000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6F09" w:rsidRDefault="00036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571F9" w:rsidRDefault="005571F9">
      <w:r>
        <w:rPr>
          <w:color w:val="000000"/>
        </w:rPr>
        <w:separator/>
      </w:r>
    </w:p>
  </w:footnote>
  <w:footnote w:type="continuationSeparator" w:id="0">
    <w:p w:rsidR="005571F9" w:rsidRDefault="0055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6F09" w:rsidRDefault="00036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8"/>
      <w:spacing w:before="180" w:line="360" w:lineRule="auto"/>
      <w:jc w:val="center"/>
    </w:pPr>
    <w:r>
      <w:rPr>
        <w:b/>
        <w:color w:val="000000"/>
        <w:szCs w:val="24"/>
      </w:rPr>
      <w:t>國教署生命教育專業發展中心(LEPDC)</w:t>
    </w:r>
  </w:p>
  <w:p w:rsidR="00000000" w:rsidRDefault="00000000">
    <w:pPr>
      <w:pStyle w:val="a5"/>
      <w:jc w:val="center"/>
    </w:pPr>
    <w:r>
      <w:rPr>
        <w:rFonts w:ascii="標楷體" w:eastAsia="標楷體" w:hAnsi="標楷體"/>
        <w:b/>
        <w:color w:val="000000"/>
        <w:kern w:val="0"/>
        <w:sz w:val="32"/>
        <w:szCs w:val="32"/>
      </w:rPr>
      <w:t>生命教育與社會情緒教育(SEE)工作坊 實施計畫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6F09" w:rsidRDefault="00036F0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61866"/>
    <w:multiLevelType w:val="multilevel"/>
    <w:tmpl w:val="6C989BFE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127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40D7"/>
    <w:rsid w:val="00036F09"/>
    <w:rsid w:val="005571F9"/>
    <w:rsid w:val="00A840D7"/>
    <w:rsid w:val="00E7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9F81A1D-AFDD-40FB-9B4E-F393791E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Textbody"/>
    <w:next w:val="Textbody"/>
    <w:uiPriority w:val="9"/>
    <w:qFormat/>
    <w:pPr>
      <w:keepNext/>
      <w:spacing w:before="180" w:after="180" w:line="720" w:lineRule="auto"/>
      <w:outlineLvl w:val="0"/>
    </w:pPr>
    <w:rPr>
      <w:rFonts w:ascii="Cambria" w:eastAsia="Cambria" w:hAnsi="Cambria" w:cs="Cambria"/>
      <w:b/>
      <w:bCs/>
      <w:sz w:val="52"/>
      <w:szCs w:val="52"/>
    </w:rPr>
  </w:style>
  <w:style w:type="paragraph" w:styleId="2">
    <w:name w:val="heading 2"/>
    <w:basedOn w:val="Textbody"/>
    <w:next w:val="Textbody"/>
    <w:uiPriority w:val="9"/>
    <w:semiHidden/>
    <w:unhideWhenUsed/>
    <w:qFormat/>
    <w:pPr>
      <w:keepNext/>
      <w:spacing w:line="720" w:lineRule="auto"/>
      <w:outlineLvl w:val="1"/>
    </w:pPr>
    <w:rPr>
      <w:rFonts w:ascii="Cambria" w:eastAsia="Cambria" w:hAnsi="Cambria" w:cs="Cambria"/>
      <w:b/>
      <w:bCs/>
      <w:sz w:val="48"/>
      <w:szCs w:val="48"/>
    </w:rPr>
  </w:style>
  <w:style w:type="paragraph" w:styleId="3">
    <w:name w:val="heading 3"/>
    <w:basedOn w:val="Textbody"/>
    <w:next w:val="Textbody"/>
    <w:uiPriority w:val="9"/>
    <w:semiHidden/>
    <w:unhideWhenUsed/>
    <w:qFormat/>
    <w:pPr>
      <w:keepNext/>
      <w:spacing w:line="720" w:lineRule="auto"/>
      <w:outlineLvl w:val="2"/>
    </w:pPr>
    <w:rPr>
      <w:rFonts w:ascii="Cambria" w:eastAsia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Times New Roman" w:hAnsi="Times New Roman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4">
    <w:name w:val="List Paragraph"/>
    <w:basedOn w:val="Textbody"/>
    <w:pPr>
      <w:ind w:left="480"/>
      <w:textAlignment w:val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note text"/>
    <w:basedOn w:val="Textbody"/>
    <w:pPr>
      <w:snapToGrid w:val="0"/>
    </w:pPr>
    <w:rPr>
      <w:sz w:val="20"/>
      <w:szCs w:val="20"/>
    </w:rPr>
  </w:style>
  <w:style w:type="paragraph" w:styleId="a8">
    <w:name w:val="Body Text"/>
    <w:basedOn w:val="Textbody"/>
    <w:rPr>
      <w:rFonts w:ascii="標楷體" w:eastAsia="標楷體" w:hAnsi="標楷體" w:cs="標楷體"/>
      <w:sz w:val="32"/>
      <w:szCs w:val="32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d">
    <w:name w:val="註腳文字 字元"/>
    <w:basedOn w:val="a0"/>
    <w:rPr>
      <w:rFonts w:ascii="Calibri" w:eastAsia="新細明體" w:hAnsi="Calibri" w:cs="Times New Roman"/>
      <w:kern w:val="3"/>
      <w:sz w:val="20"/>
      <w:szCs w:val="20"/>
    </w:rPr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20">
    <w:name w:val="標題 2 字元"/>
    <w:basedOn w:val="a0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af">
    <w:name w:val="本文 字元"/>
    <w:basedOn w:val="a0"/>
    <w:rPr>
      <w:rFonts w:ascii="標楷體" w:eastAsia="標楷體" w:hAnsi="標楷體" w:cs="Times New Roman"/>
      <w:sz w:val="32"/>
      <w:szCs w:val="32"/>
      <w:lang w:eastAsia="zh-CN" w:bidi="hi-IN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af0">
    <w:name w:val="清單段落 字元"/>
    <w:rPr>
      <w:rFonts w:ascii="Calibri" w:eastAsia="新細明體" w:hAnsi="Calibri" w:cs="Times New Roman"/>
      <w:kern w:val="3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govs_temp/113H3_00040035_01&#21443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</dc:creator>
  <dc:description/>
  <cp:lastModifiedBy>輔導組</cp:lastModifiedBy>
  <cp:revision>2</cp:revision>
  <cp:lastPrinted>2024-01-11T02:01:00Z</cp:lastPrinted>
  <dcterms:created xsi:type="dcterms:W3CDTF">2024-09-16T01:07:00Z</dcterms:created>
  <dcterms:modified xsi:type="dcterms:W3CDTF">2024-09-16T01:07:00Z</dcterms:modified>
</cp:coreProperties>
</file>